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CAFD43C" w14:textId="2A900EA4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0A38DC">
        <w:rPr>
          <w:rFonts w:ascii="Calibri" w:hAnsi="Calibri" w:cs="Calibri"/>
          <w:b/>
          <w:bCs/>
          <w:i/>
          <w:iCs/>
          <w:sz w:val="20"/>
          <w:szCs w:val="20"/>
        </w:rPr>
        <w:t>Sygnatura NZ-26-2026-52</w:t>
      </w:r>
      <w:r w:rsidR="00C674AA">
        <w:rPr>
          <w:rFonts w:ascii="Calibri" w:hAnsi="Calibri" w:cs="Calibri"/>
          <w:b/>
          <w:bCs/>
          <w:i/>
          <w:iCs/>
          <w:sz w:val="20"/>
          <w:szCs w:val="20"/>
        </w:rPr>
        <w:t>-D-P-A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2A130B51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  <w:t>__________</w:t>
      </w:r>
      <w:r w:rsidR="00862EE3">
        <w:rPr>
          <w:rFonts w:ascii="Calibri" w:hAnsi="Calibri" w:cs="Calibri"/>
          <w:color w:val="000000"/>
          <w:sz w:val="22"/>
          <w:szCs w:val="22"/>
        </w:rPr>
        <w:t>2026</w:t>
      </w:r>
      <w:r w:rsidR="00BE4AE3">
        <w:rPr>
          <w:rFonts w:ascii="Calibri" w:hAnsi="Calibri" w:cs="Calibri"/>
          <w:color w:val="000000"/>
          <w:sz w:val="22"/>
          <w:szCs w:val="22"/>
        </w:rPr>
        <w:t>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353F918" w14:textId="6CAAD698" w:rsidR="00B776EB" w:rsidRDefault="00BF3571" w:rsidP="00BF3571">
      <w:pPr>
        <w:spacing w:before="20" w:after="20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543F12"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006992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</w:t>
      </w:r>
    </w:p>
    <w:p w14:paraId="434EE966" w14:textId="6114456F" w:rsidR="00FE7016" w:rsidRDefault="00BF3571" w:rsidP="00BF3571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</w:t>
      </w:r>
      <w:r w:rsidR="00006992">
        <w:rPr>
          <w:b/>
          <w:sz w:val="18"/>
        </w:rPr>
        <w:t>wpisaną do KRS _____________</w:t>
      </w:r>
      <w:r w:rsidR="00B776EB">
        <w:rPr>
          <w:b/>
          <w:sz w:val="18"/>
        </w:rPr>
        <w:t xml:space="preserve">, NIP </w:t>
      </w:r>
      <w:r w:rsidR="00B776EB">
        <w:rPr>
          <w:rStyle w:val="Odwoaniedokomentarza"/>
          <w:vanish/>
          <w:sz w:val="18"/>
        </w:rPr>
        <w:commentReference w:id="0"/>
      </w:r>
      <w:r w:rsidR="00006992">
        <w:rPr>
          <w:b/>
          <w:sz w:val="18"/>
        </w:rPr>
        <w:t>__________</w:t>
      </w:r>
      <w:r w:rsidR="00B776EB">
        <w:rPr>
          <w:b/>
          <w:sz w:val="18"/>
        </w:rPr>
        <w:t>,</w:t>
      </w:r>
      <w:r w:rsidR="00006992">
        <w:rPr>
          <w:b/>
          <w:sz w:val="18"/>
          <w:szCs w:val="20"/>
        </w:rPr>
        <w:t xml:space="preserve"> REGON _________</w:t>
      </w:r>
    </w:p>
    <w:p w14:paraId="231321DD" w14:textId="77777777" w:rsidR="00B776EB" w:rsidRPr="009445BC" w:rsidRDefault="00B776EB" w:rsidP="00B776EB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7D62E6DB" w:rsidR="00E1038A" w:rsidRPr="00935C9B" w:rsidRDefault="00543F12" w:rsidP="00904964">
      <w:pPr>
        <w:ind w:right="-1"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9106E0">
        <w:rPr>
          <w:color w:val="000000"/>
          <w:sz w:val="18"/>
          <w:szCs w:val="18"/>
        </w:rPr>
        <w:t xml:space="preserve">podstawowym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006992">
        <w:rPr>
          <w:rFonts w:ascii="Calibri" w:hAnsi="Calibri" w:cs="Calibri"/>
          <w:color w:val="000000"/>
          <w:sz w:val="22"/>
          <w:szCs w:val="22"/>
        </w:rPr>
        <w:t>ch (Dz. U. z 2024</w:t>
      </w:r>
      <w:r w:rsidR="00ED25CA">
        <w:rPr>
          <w:rFonts w:ascii="Calibri" w:hAnsi="Calibri" w:cs="Calibri"/>
          <w:color w:val="000000"/>
          <w:sz w:val="22"/>
          <w:szCs w:val="22"/>
        </w:rPr>
        <w:t xml:space="preserve"> r. poz.  1320</w:t>
      </w:r>
      <w:r w:rsidR="00896BF3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0CC2D8" w14:textId="77777777" w:rsidR="00B800DC" w:rsidRDefault="00B800DC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544C435A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są </w:t>
      </w:r>
      <w:r w:rsidR="004C6567" w:rsidRPr="00A336EE">
        <w:rPr>
          <w:rFonts w:ascii="Calibri" w:hAnsi="Calibri" w:cs="Calibri"/>
          <w:b/>
          <w:sz w:val="22"/>
          <w:szCs w:val="22"/>
          <w:lang w:eastAsia="ar-SA"/>
        </w:rPr>
        <w:t>dostawy</w:t>
      </w:r>
      <w:r w:rsidR="00A336EE">
        <w:rPr>
          <w:rFonts w:ascii="Calibri" w:hAnsi="Calibri" w:cs="Calibri"/>
          <w:b/>
          <w:sz w:val="22"/>
          <w:szCs w:val="22"/>
          <w:lang w:eastAsia="ar-SA"/>
        </w:rPr>
        <w:t xml:space="preserve"> dla Poradni Okulistycznej produktów leczniczych do programu lekowego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336EE">
        <w:rPr>
          <w:rFonts w:asciiTheme="minorHAnsi" w:hAnsiTheme="minorHAnsi" w:cstheme="minorHAnsi"/>
          <w:b/>
          <w:sz w:val="20"/>
        </w:rPr>
        <w:t>ujęte w 3</w:t>
      </w:r>
      <w:r w:rsidR="00960F47" w:rsidRPr="00F87D3E">
        <w:rPr>
          <w:rFonts w:asciiTheme="minorHAnsi" w:hAnsiTheme="minorHAnsi" w:cstheme="minorHAnsi"/>
          <w:b/>
          <w:sz w:val="20"/>
        </w:rPr>
        <w:t xml:space="preserve"> zadaniach</w:t>
      </w:r>
      <w:r w:rsidR="00B76600" w:rsidRPr="00F87D3E">
        <w:rPr>
          <w:rFonts w:asciiTheme="minorHAnsi" w:hAnsiTheme="minorHAnsi" w:cstheme="minorHAnsi"/>
          <w:b/>
          <w:sz w:val="20"/>
        </w:rPr>
        <w:t xml:space="preserve"> </w:t>
      </w:r>
      <w:r w:rsidR="00FE7016" w:rsidRPr="00F87D3E">
        <w:rPr>
          <w:rFonts w:asciiTheme="minorHAnsi" w:hAnsiTheme="minorHAnsi" w:cstheme="minorHAnsi"/>
          <w:sz w:val="22"/>
          <w:szCs w:val="22"/>
          <w:lang w:eastAsia="ar-SA"/>
        </w:rPr>
        <w:t xml:space="preserve">ujęte w </w:t>
      </w:r>
      <w:r w:rsidR="00AC0E04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>zad.</w:t>
      </w:r>
      <w:r w:rsidR="00ED25CA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nr</w:t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 xml:space="preserve"> ______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4C2D2056" w:rsidR="00E1038A" w:rsidRPr="00CC19D1" w:rsidRDefault="00543F12" w:rsidP="00CC19D1">
      <w:pPr>
        <w:pStyle w:val="Akapitzlist"/>
        <w:numPr>
          <w:ilvl w:val="0"/>
          <w:numId w:val="9"/>
        </w:numPr>
        <w:rPr>
          <w:rFonts w:ascii="Calibri" w:hAnsi="Calibri" w:cs="Calibri"/>
          <w:b/>
          <w:sz w:val="22"/>
          <w:szCs w:val="22"/>
          <w:lang w:eastAsia="ar-SA"/>
        </w:rPr>
      </w:pPr>
      <w:r w:rsidRPr="00CC19D1"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CC19D1">
        <w:rPr>
          <w:rFonts w:ascii="Calibri" w:hAnsi="Calibri" w:cs="Calibri"/>
          <w:b/>
          <w:sz w:val="22"/>
          <w:szCs w:val="22"/>
          <w:lang w:eastAsia="ar-SA"/>
        </w:rPr>
        <w:t>_____ netto: ________ PLN (</w:t>
      </w:r>
      <w:r w:rsidR="00CC19D1" w:rsidRPr="00CC19D1">
        <w:rPr>
          <w:rFonts w:ascii="Calibri" w:hAnsi="Calibri" w:cs="Calibri"/>
          <w:sz w:val="22"/>
          <w:szCs w:val="22"/>
          <w:lang w:eastAsia="ar-SA"/>
        </w:rPr>
        <w:t>słownie: …………………………… zł. 00/100)</w:t>
      </w:r>
      <w:r w:rsidR="00CC19D1" w:rsidRPr="00CC19D1">
        <w:rPr>
          <w:rFonts w:ascii="Calibri" w:hAnsi="Calibri" w:cs="Calibri"/>
          <w:b/>
          <w:sz w:val="22"/>
          <w:szCs w:val="22"/>
          <w:lang w:eastAsia="ar-SA"/>
        </w:rPr>
        <w:t xml:space="preserve">; </w:t>
      </w:r>
      <w:r w:rsidR="00CC19D1">
        <w:rPr>
          <w:rFonts w:ascii="Calibri" w:hAnsi="Calibri" w:cs="Calibri"/>
          <w:b/>
          <w:sz w:val="22"/>
          <w:szCs w:val="22"/>
          <w:lang w:eastAsia="ar-SA"/>
        </w:rPr>
        <w:t>brutto: ……………..</w:t>
      </w:r>
      <w:r w:rsidRPr="00CC19D1"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 w:rsidRPr="00CC19D1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CC19D1">
        <w:rPr>
          <w:rFonts w:ascii="Calibri" w:hAnsi="Calibri" w:cs="Calibri"/>
          <w:sz w:val="22"/>
          <w:szCs w:val="22"/>
          <w:lang w:eastAsia="ar-SA"/>
        </w:rPr>
        <w:t xml:space="preserve"> …………………………………..</w:t>
      </w:r>
      <w:r w:rsidR="00ED25CA" w:rsidRPr="00CC19D1">
        <w:rPr>
          <w:rFonts w:ascii="Calibri" w:hAnsi="Calibri" w:cs="Calibri"/>
          <w:sz w:val="22"/>
          <w:szCs w:val="22"/>
          <w:lang w:eastAsia="ar-SA"/>
        </w:rPr>
        <w:t xml:space="preserve"> zł. 0</w:t>
      </w:r>
      <w:r w:rsidR="00D60A97" w:rsidRPr="00CC19D1">
        <w:rPr>
          <w:rFonts w:ascii="Calibri" w:hAnsi="Calibri" w:cs="Calibri"/>
          <w:sz w:val="22"/>
          <w:szCs w:val="22"/>
          <w:lang w:eastAsia="ar-SA"/>
        </w:rPr>
        <w:t>0/1</w:t>
      </w:r>
      <w:r w:rsidRPr="00CC19D1">
        <w:rPr>
          <w:rFonts w:ascii="Calibri" w:hAnsi="Calibri" w:cs="Calibri"/>
          <w:sz w:val="22"/>
          <w:szCs w:val="22"/>
          <w:lang w:eastAsia="ar-SA"/>
        </w:rPr>
        <w:t>00)</w:t>
      </w:r>
      <w:r w:rsidR="00F96A1B" w:rsidRPr="00CC19D1">
        <w:rPr>
          <w:rFonts w:ascii="Calibri" w:hAnsi="Calibri" w:cs="Calibri"/>
          <w:sz w:val="22"/>
          <w:szCs w:val="22"/>
          <w:lang w:eastAsia="ar-SA"/>
        </w:rPr>
        <w:t>;</w:t>
      </w:r>
      <w:r w:rsidR="009445BC" w:rsidRPr="00CC19D1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47D4BF1B" w:rsidR="009A05D7" w:rsidRDefault="009A05D7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1C1B6B63" w14:textId="7B0E7157" w:rsidR="00FB363F" w:rsidRDefault="00865861" w:rsidP="00904964">
      <w:pPr>
        <w:pStyle w:val="Akapitzlist"/>
        <w:numPr>
          <w:ilvl w:val="0"/>
          <w:numId w:val="9"/>
        </w:numPr>
        <w:spacing w:before="20" w:after="20" w:line="160" w:lineRule="atLeast"/>
        <w:ind w:left="0" w:right="-2" w:firstLine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Wszystkie oferowane towary</w:t>
      </w:r>
      <w:r w:rsidR="00FB363F" w:rsidRPr="00FB363F">
        <w:rPr>
          <w:rFonts w:asciiTheme="minorHAnsi" w:hAnsiTheme="minorHAnsi" w:cs="Calibri"/>
          <w:iCs/>
          <w:sz w:val="22"/>
          <w:szCs w:val="22"/>
        </w:rPr>
        <w:t xml:space="preserve"> muszą posiadać dla:</w:t>
      </w:r>
      <w:r w:rsidR="00691697" w:rsidRPr="00FB363F">
        <w:rPr>
          <w:rFonts w:asciiTheme="minorHAnsi" w:hAnsiTheme="minorHAnsi" w:cs="Arial"/>
          <w:sz w:val="22"/>
          <w:szCs w:val="22"/>
        </w:rPr>
        <w:t xml:space="preserve"> </w:t>
      </w:r>
    </w:p>
    <w:p w14:paraId="7B10BADC" w14:textId="696076B8" w:rsidR="00A520D0" w:rsidRPr="0007687B" w:rsidRDefault="004B7F14" w:rsidP="0007687B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produktów leczniczych: pozwolenie na dopuszczenie do obrotu na terenie RP wyda</w:t>
      </w:r>
      <w:r w:rsidR="002965FF">
        <w:rPr>
          <w:rFonts w:asciiTheme="minorHAnsi" w:hAnsiTheme="minorHAnsi" w:cs="Arial"/>
          <w:sz w:val="22"/>
          <w:szCs w:val="22"/>
        </w:rPr>
        <w:t xml:space="preserve">ne </w:t>
      </w:r>
      <w:bookmarkStart w:id="1" w:name="_GoBack"/>
      <w:bookmarkEnd w:id="1"/>
      <w:r w:rsidR="0007687B">
        <w:rPr>
          <w:rFonts w:asciiTheme="minorHAnsi" w:hAnsiTheme="minorHAnsi" w:cs="Arial"/>
          <w:sz w:val="22"/>
          <w:szCs w:val="22"/>
        </w:rPr>
        <w:t>przez Komisję</w:t>
      </w:r>
      <w:r>
        <w:rPr>
          <w:rFonts w:asciiTheme="minorHAnsi" w:hAnsiTheme="minorHAnsi" w:cs="Arial"/>
          <w:sz w:val="22"/>
          <w:szCs w:val="22"/>
        </w:rPr>
        <w:t xml:space="preserve"> Europejską (preparaty wpisane do Urzędowego Wykazu Produktów Leczniczych dopuszczonych do obrotu na terytorium RP) zgodnie z ustawą</w:t>
      </w:r>
      <w:r w:rsidR="00EB09E1">
        <w:rPr>
          <w:rFonts w:asciiTheme="minorHAnsi" w:hAnsiTheme="minorHAnsi" w:cs="Arial"/>
          <w:sz w:val="22"/>
          <w:szCs w:val="22"/>
        </w:rPr>
        <w:t xml:space="preserve"> z dnia 06.09.2001 </w:t>
      </w:r>
      <w:r>
        <w:rPr>
          <w:rFonts w:asciiTheme="minorHAnsi" w:hAnsiTheme="minorHAnsi" w:cs="Arial"/>
          <w:sz w:val="22"/>
          <w:szCs w:val="22"/>
        </w:rPr>
        <w:t>Prawo farmaceutyczne (t.j.Dz.U. z 202</w:t>
      </w:r>
      <w:r w:rsidR="00EB09E1">
        <w:rPr>
          <w:rFonts w:asciiTheme="minorHAnsi" w:hAnsiTheme="minorHAnsi" w:cs="Arial"/>
          <w:sz w:val="22"/>
          <w:szCs w:val="22"/>
        </w:rPr>
        <w:t>6</w:t>
      </w:r>
      <w:r>
        <w:rPr>
          <w:rFonts w:asciiTheme="minorHAnsi" w:hAnsiTheme="minorHAnsi" w:cs="Arial"/>
          <w:sz w:val="22"/>
          <w:szCs w:val="22"/>
        </w:rPr>
        <w:t>, poz</w:t>
      </w:r>
      <w:r w:rsidR="000A7CC8">
        <w:rPr>
          <w:rFonts w:asciiTheme="minorHAnsi" w:hAnsiTheme="minorHAnsi" w:cs="Arial"/>
          <w:sz w:val="22"/>
          <w:szCs w:val="22"/>
        </w:rPr>
        <w:t xml:space="preserve">. </w:t>
      </w:r>
      <w:r w:rsidR="00EB09E1">
        <w:rPr>
          <w:rFonts w:asciiTheme="minorHAnsi" w:hAnsiTheme="minorHAnsi" w:cs="Arial"/>
          <w:sz w:val="22"/>
          <w:szCs w:val="22"/>
        </w:rPr>
        <w:t>612</w:t>
      </w:r>
      <w:r w:rsidR="000A7CC8">
        <w:rPr>
          <w:rFonts w:asciiTheme="minorHAnsi" w:hAnsiTheme="minorHAnsi" w:cs="Arial"/>
          <w:sz w:val="22"/>
          <w:szCs w:val="22"/>
        </w:rPr>
        <w:t xml:space="preserve">) </w:t>
      </w:r>
    </w:p>
    <w:p w14:paraId="3344D6E2" w14:textId="134D0800" w:rsidR="00E1038A" w:rsidRPr="00691697" w:rsidRDefault="00543F12" w:rsidP="005D57BD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6F3ECFA5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701A5A51" w:rsidR="00E1038A" w:rsidRDefault="001C143D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Realizacja </w:t>
      </w:r>
      <w:r w:rsidR="00100184">
        <w:rPr>
          <w:rFonts w:ascii="Calibri" w:hAnsi="Calibri" w:cs="Calibri"/>
          <w:sz w:val="22"/>
          <w:szCs w:val="22"/>
        </w:rPr>
        <w:t>zamówienia</w:t>
      </w:r>
      <w:r w:rsidR="00CA3B9A">
        <w:rPr>
          <w:rFonts w:ascii="Calibri" w:hAnsi="Calibri" w:cs="Calibri"/>
          <w:sz w:val="22"/>
          <w:szCs w:val="22"/>
        </w:rPr>
        <w:t xml:space="preserve"> </w:t>
      </w:r>
      <w:r w:rsidR="00DE07C5">
        <w:rPr>
          <w:rFonts w:ascii="Calibri" w:hAnsi="Calibri" w:cs="Calibri"/>
          <w:sz w:val="22"/>
          <w:szCs w:val="22"/>
        </w:rPr>
        <w:t>do 2 dni</w:t>
      </w:r>
      <w:r w:rsidR="00AF2A9D">
        <w:rPr>
          <w:rFonts w:ascii="Calibri" w:hAnsi="Calibri" w:cs="Calibri"/>
          <w:sz w:val="22"/>
          <w:szCs w:val="22"/>
        </w:rPr>
        <w:t xml:space="preserve"> roboczy</w:t>
      </w:r>
      <w:r w:rsidR="00DE07C5">
        <w:rPr>
          <w:rFonts w:ascii="Calibri" w:hAnsi="Calibri" w:cs="Calibri"/>
          <w:sz w:val="22"/>
          <w:szCs w:val="22"/>
        </w:rPr>
        <w:t>ch</w:t>
      </w:r>
      <w:r w:rsidR="00AF2A9D">
        <w:rPr>
          <w:rFonts w:ascii="Calibri" w:hAnsi="Calibri" w:cs="Calibri"/>
          <w:sz w:val="22"/>
          <w:szCs w:val="22"/>
        </w:rPr>
        <w:t xml:space="preserve"> po złożeniu zamówienia </w:t>
      </w:r>
      <w:r w:rsidR="00543F12">
        <w:rPr>
          <w:rFonts w:ascii="Calibri" w:hAnsi="Calibri" w:cs="Calibri"/>
          <w:sz w:val="22"/>
          <w:szCs w:val="22"/>
        </w:rPr>
        <w:t xml:space="preserve">od poniedziałku do </w:t>
      </w:r>
      <w:r w:rsidR="00100184">
        <w:rPr>
          <w:rFonts w:ascii="Calibri" w:hAnsi="Calibri" w:cs="Calibri"/>
          <w:sz w:val="22"/>
          <w:szCs w:val="22"/>
        </w:rPr>
        <w:t>piątku w</w:t>
      </w:r>
      <w:r w:rsidR="00543F12">
        <w:rPr>
          <w:rFonts w:ascii="Calibri" w:hAnsi="Calibri" w:cs="Calibri"/>
          <w:sz w:val="22"/>
          <w:szCs w:val="22"/>
        </w:rPr>
        <w:t xml:space="preserve"> godz. od 7</w:t>
      </w:r>
      <w:r w:rsidR="00543F12">
        <w:rPr>
          <w:rFonts w:ascii="Calibri" w:hAnsi="Calibri" w:cs="Calibri"/>
          <w:sz w:val="22"/>
          <w:szCs w:val="22"/>
          <w:vertAlign w:val="superscript"/>
        </w:rPr>
        <w:t>00</w:t>
      </w:r>
      <w:r w:rsidR="00543F12">
        <w:rPr>
          <w:rFonts w:ascii="Calibri" w:hAnsi="Calibri" w:cs="Calibri"/>
          <w:sz w:val="22"/>
          <w:szCs w:val="22"/>
        </w:rPr>
        <w:t xml:space="preserve"> do 14</w:t>
      </w:r>
      <w:r w:rsidR="00543F12">
        <w:rPr>
          <w:rFonts w:ascii="Calibri" w:hAnsi="Calibri" w:cs="Calibri"/>
          <w:sz w:val="22"/>
          <w:szCs w:val="22"/>
          <w:vertAlign w:val="superscript"/>
        </w:rPr>
        <w:t>.00</w:t>
      </w:r>
      <w:r w:rsidR="00543F12">
        <w:rPr>
          <w:rFonts w:ascii="Calibri" w:hAnsi="Calibri" w:cs="Calibri"/>
          <w:sz w:val="22"/>
          <w:szCs w:val="22"/>
        </w:rPr>
        <w:t xml:space="preserve">. </w:t>
      </w:r>
      <w:r w:rsidR="00505CD5">
        <w:rPr>
          <w:rFonts w:ascii="Calibri" w:hAnsi="Calibri" w:cs="Calibri"/>
          <w:sz w:val="22"/>
          <w:szCs w:val="22"/>
        </w:rPr>
        <w:t xml:space="preserve"> Jeżeli dostawa wypada w dniu wolnym od pracy lub poza godzinami Apteki, dostawa nastąpi w pierwszym dniu roboczym po wyznaczonym terminie.</w:t>
      </w:r>
      <w:r w:rsidR="00543F12">
        <w:rPr>
          <w:rFonts w:ascii="Calibri" w:hAnsi="Calibri" w:cs="Calibri"/>
          <w:sz w:val="22"/>
          <w:szCs w:val="22"/>
        </w:rPr>
        <w:t xml:space="preserve"> Zamawiający nie wyraża zgody na dostarczenie towaru w miejsca inne niż Apteka </w:t>
      </w:r>
      <w:r w:rsidR="000401C0">
        <w:rPr>
          <w:rFonts w:ascii="Calibri" w:hAnsi="Calibri" w:cs="Calibri"/>
          <w:sz w:val="22"/>
          <w:szCs w:val="22"/>
        </w:rPr>
        <w:t>Szpitalna z</w:t>
      </w:r>
      <w:r w:rsidR="00543F12">
        <w:rPr>
          <w:rFonts w:ascii="Calibri" w:hAnsi="Calibri" w:cs="Calibri"/>
          <w:sz w:val="22"/>
          <w:szCs w:val="22"/>
        </w:rPr>
        <w:t xml:space="preserve"> wyjątkiem dostaw „na ratunek” realizacja max. do 12 godzin od złożenia zamówienia.</w:t>
      </w:r>
      <w:r w:rsidR="00970014">
        <w:rPr>
          <w:rFonts w:ascii="Calibri" w:hAnsi="Calibri" w:cs="Calibri"/>
          <w:sz w:val="22"/>
          <w:szCs w:val="22"/>
        </w:rPr>
        <w:t xml:space="preserve"> </w:t>
      </w:r>
      <w:r w:rsidR="00970014"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0BFF81D6" w14:textId="6818FDC6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Zamawiający zastrzega sobie prawo do odmowy przyjęcia całego towaru lub jego </w:t>
      </w:r>
      <w:r w:rsidR="00505CD5">
        <w:rPr>
          <w:rFonts w:ascii="Calibri" w:hAnsi="Calibri" w:cs="Calibri"/>
          <w:sz w:val="22"/>
          <w:szCs w:val="22"/>
        </w:rPr>
        <w:t>części w</w:t>
      </w:r>
      <w:r>
        <w:rPr>
          <w:rFonts w:ascii="Calibri" w:hAnsi="Calibri" w:cs="Calibri"/>
          <w:sz w:val="22"/>
          <w:szCs w:val="22"/>
        </w:rPr>
        <w:t xml:space="preserve"> </w:t>
      </w:r>
      <w:r w:rsidR="00100184">
        <w:rPr>
          <w:rFonts w:ascii="Calibri" w:hAnsi="Calibri" w:cs="Calibri"/>
          <w:sz w:val="22"/>
          <w:szCs w:val="22"/>
        </w:rPr>
        <w:t>przypadku, gdy</w:t>
      </w:r>
      <w:r>
        <w:rPr>
          <w:rFonts w:ascii="Calibri" w:hAnsi="Calibri" w:cs="Calibri"/>
          <w:sz w:val="22"/>
          <w:szCs w:val="22"/>
        </w:rPr>
        <w:t xml:space="preserve"> w trakcie oceny wizualnej zostanie stwierdzone:</w:t>
      </w:r>
    </w:p>
    <w:p w14:paraId="642496C1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6AB843CD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5397AFAA" w14:textId="77777777" w:rsidR="00CA3B9A" w:rsidRDefault="00CA3B9A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</w:p>
    <w:p w14:paraId="452C37AC" w14:textId="470AC986" w:rsidR="00E1038A" w:rsidRPr="009445BC" w:rsidRDefault="00543F12" w:rsidP="00904964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3A7FC8D3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F59462A" w14:textId="20CA169B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 xml:space="preserve">Patrycja Nowak – </w:t>
      </w:r>
      <w:r w:rsidR="00B43A52">
        <w:rPr>
          <w:rFonts w:ascii="Calibri" w:hAnsi="Calibri" w:cs="Calibri"/>
          <w:b/>
          <w:sz w:val="22"/>
          <w:szCs w:val="22"/>
          <w:lang w:eastAsia="ar-SA"/>
        </w:rPr>
        <w:t>Gwiazdowska</w:t>
      </w:r>
      <w:r w:rsidR="00B43A52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B43A52" w:rsidRPr="005F09F2">
        <w:rPr>
          <w:rFonts w:ascii="Calibri" w:hAnsi="Calibri" w:cs="Calibri"/>
          <w:b/>
          <w:sz w:val="22"/>
          <w:szCs w:val="22"/>
          <w:lang w:eastAsia="ar-SA"/>
        </w:rPr>
        <w:t>tel.: 18 3301 735 e-mail</w:t>
      </w:r>
      <w:r w:rsidRPr="005F09F2">
        <w:rPr>
          <w:rFonts w:ascii="Calibri" w:hAnsi="Calibri" w:cs="Calibri"/>
          <w:b/>
          <w:sz w:val="22"/>
          <w:szCs w:val="22"/>
          <w:lang w:eastAsia="ar-SA"/>
        </w:rPr>
        <w:t xml:space="preserve">: </w:t>
      </w:r>
      <w:hyperlink r:id="rId10" w:history="1">
        <w:r w:rsidR="005F09F2" w:rsidRPr="005F09F2">
          <w:rPr>
            <w:rStyle w:val="Hipercze"/>
            <w:rFonts w:ascii="Calibri" w:hAnsi="Calibri" w:cs="Calibri"/>
            <w:b/>
            <w:sz w:val="22"/>
            <w:szCs w:val="22"/>
            <w:lang w:eastAsia="ar-SA"/>
          </w:rPr>
          <w:t>apteka@szpitallimanowa.pl</w:t>
        </w:r>
      </w:hyperlink>
      <w:r w:rsidR="005F09F2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0EE58816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6F8FDB9A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6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</w:t>
      </w:r>
      <w:r w:rsidR="00543F12">
        <w:rPr>
          <w:rFonts w:ascii="Calibri" w:hAnsi="Calibr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1F912F5F" w14:textId="77777777" w:rsidR="00F87D3E" w:rsidRDefault="00F87D3E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2C1179B6" w14:textId="6AA84197" w:rsidR="00E813DD" w:rsidRPr="00AB7432" w:rsidRDefault="00AB7432" w:rsidP="00AB7432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1)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Realizacja umowy nastąpi sukcesywnie </w:t>
      </w:r>
      <w:r w:rsidR="00E813DD" w:rsidRPr="00AB7432">
        <w:rPr>
          <w:rFonts w:ascii="Calibri" w:hAnsi="Calibri" w:cs="Calibri"/>
          <w:b/>
          <w:color w:val="000000"/>
          <w:sz w:val="22"/>
          <w:szCs w:val="22"/>
        </w:rPr>
        <w:t>przez okres 12 m-cy</w:t>
      </w:r>
      <w:r w:rsidRPr="00AB743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od dnia podpisania umowy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lub do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wcześniejszego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wyczerpania wartości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zamówienia, w zależności od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tego, który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wariant nastąpi wcześniej.</w:t>
      </w:r>
    </w:p>
    <w:p w14:paraId="75247E35" w14:textId="4EF9C993" w:rsidR="00E813DD" w:rsidRPr="00E813DD" w:rsidRDefault="00543F12" w:rsidP="00E813DD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7294CF75" w14:textId="77777777" w:rsidR="00E1038A" w:rsidRDefault="00543F12" w:rsidP="00CD64D6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51E7B94F" w14:textId="741F0918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</w:t>
      </w:r>
      <w:r w:rsidR="00865861">
        <w:rPr>
          <w:rFonts w:ascii="Calibri" w:hAnsi="Calibri" w:cs="Calibri"/>
          <w:color w:val="000000"/>
          <w:sz w:val="22"/>
          <w:szCs w:val="22"/>
        </w:rPr>
        <w:t xml:space="preserve">w formie papierowej </w:t>
      </w:r>
      <w:r>
        <w:rPr>
          <w:rFonts w:ascii="Calibri" w:hAnsi="Calibri" w:cs="Calibri"/>
          <w:color w:val="000000"/>
          <w:sz w:val="22"/>
          <w:szCs w:val="22"/>
        </w:rPr>
        <w:t>z nazwą asortymentu, ilością, ceną oraz kodem EAN itp.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 lub </w:t>
      </w:r>
      <w:r w:rsidR="000B13EA">
        <w:rPr>
          <w:rFonts w:ascii="Calibri" w:hAnsi="Calibri" w:cs="Calibri"/>
          <w:color w:val="000000"/>
          <w:sz w:val="22"/>
          <w:szCs w:val="22"/>
        </w:rPr>
        <w:t xml:space="preserve">przesłania jej 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na adres e-mail: </w:t>
      </w:r>
      <w:hyperlink r:id="rId11" w:history="1">
        <w:r w:rsidR="000B13EA" w:rsidRPr="00C547DD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0B13EA">
        <w:rPr>
          <w:rFonts w:ascii="Calibri" w:hAnsi="Calibri" w:cs="Calibri"/>
          <w:color w:val="000000"/>
          <w:sz w:val="22"/>
          <w:szCs w:val="22"/>
        </w:rPr>
        <w:t>.</w:t>
      </w:r>
    </w:p>
    <w:p w14:paraId="41BCE4A4" w14:textId="77777777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65811720" w:rsidR="00E1038A" w:rsidRDefault="00543F12" w:rsidP="00CD64D6">
      <w:pPr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Reklamacje ilościowe (zgodność towaru dostarczonego z fakturą) Zamawiający będzie zgłaszać Wykonawcy pisemn</w:t>
      </w:r>
      <w:r w:rsidR="005674F0">
        <w:rPr>
          <w:rFonts w:ascii="Calibri" w:hAnsi="Calibri" w:cs="Calibri"/>
          <w:color w:val="000000"/>
          <w:sz w:val="22"/>
          <w:szCs w:val="22"/>
        </w:rPr>
        <w:t>ie w terminie 3</w:t>
      </w:r>
      <w:r>
        <w:rPr>
          <w:rFonts w:ascii="Calibri" w:hAnsi="Calibri" w:cs="Calibri"/>
          <w:color w:val="000000"/>
          <w:sz w:val="22"/>
          <w:szCs w:val="22"/>
        </w:rPr>
        <w:t xml:space="preserve"> dni roboczych od daty odbioru towaru</w:t>
      </w:r>
      <w:r w:rsidR="007E5409">
        <w:rPr>
          <w:rFonts w:ascii="Calibri" w:hAnsi="Calibri" w:cs="Calibri"/>
          <w:color w:val="000000"/>
          <w:sz w:val="22"/>
          <w:szCs w:val="22"/>
        </w:rPr>
        <w:t>. Wykonawca zobowiązuje się do 7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267F0">
        <w:rPr>
          <w:rFonts w:ascii="Calibri" w:hAnsi="Calibri" w:cs="Calibri"/>
          <w:color w:val="000000"/>
          <w:sz w:val="22"/>
          <w:szCs w:val="22"/>
        </w:rPr>
        <w:t>dni</w:t>
      </w:r>
      <w:r w:rsidR="007E5409">
        <w:rPr>
          <w:rFonts w:ascii="Calibri" w:hAnsi="Calibri" w:cs="Calibri"/>
          <w:color w:val="000000"/>
          <w:sz w:val="22"/>
          <w:szCs w:val="22"/>
        </w:rPr>
        <w:t xml:space="preserve"> roboczych</w:t>
      </w:r>
      <w:r w:rsidR="009267F0">
        <w:rPr>
          <w:rFonts w:ascii="Calibri" w:hAnsi="Calibri" w:cs="Calibri"/>
          <w:color w:val="000000"/>
          <w:sz w:val="22"/>
          <w:szCs w:val="22"/>
        </w:rPr>
        <w:t xml:space="preserve"> brakujący</w:t>
      </w:r>
      <w:r>
        <w:rPr>
          <w:rFonts w:ascii="Calibri" w:hAnsi="Calibri" w:cs="Calibri"/>
          <w:color w:val="000000"/>
          <w:sz w:val="22"/>
          <w:szCs w:val="22"/>
        </w:rPr>
        <w:t xml:space="preserve"> towar dostarczyć lub wystawić fakturę korygującą do faktury sprzedaży.</w:t>
      </w:r>
    </w:p>
    <w:p w14:paraId="39611585" w14:textId="615F79AE" w:rsidR="0016607D" w:rsidRDefault="00543F12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4. Reklamacje jakościowe – w przypadku stwierdzenia wad lub usterek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ukrytych dostarczonego towaru </w:t>
      </w:r>
      <w:r>
        <w:rPr>
          <w:rFonts w:ascii="Calibri" w:hAnsi="Calibri" w:cs="Calibri"/>
          <w:color w:val="000000"/>
          <w:sz w:val="22"/>
          <w:szCs w:val="22"/>
        </w:rPr>
        <w:t xml:space="preserve">Zamawiający jest zobligowany do zgłoszenia Wykonawcy (pisemnie </w:t>
      </w:r>
      <w:r w:rsidR="00965AD8">
        <w:rPr>
          <w:rFonts w:ascii="Calibri" w:hAnsi="Calibri" w:cs="Calibri"/>
          <w:color w:val="000000"/>
          <w:sz w:val="22"/>
          <w:szCs w:val="22"/>
        </w:rPr>
        <w:t xml:space="preserve">wraz </w:t>
      </w:r>
      <w:r w:rsidR="000C7A3E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</w:t>
      </w:r>
      <w:r w:rsidR="00965AD8">
        <w:rPr>
          <w:rFonts w:ascii="Calibri" w:hAnsi="Calibri" w:cs="Calibri"/>
          <w:color w:val="000000"/>
          <w:sz w:val="22"/>
          <w:szCs w:val="22"/>
        </w:rPr>
        <w:t>z</w:t>
      </w:r>
      <w:r>
        <w:rPr>
          <w:rFonts w:ascii="Calibri" w:hAnsi="Calibri" w:cs="Calibri"/>
          <w:color w:val="000000"/>
          <w:sz w:val="22"/>
          <w:szCs w:val="22"/>
        </w:rPr>
        <w:t xml:space="preserve"> udokumentowaniem) w terminie ważności reklamowanego towaru. Wykonawca zobowiązuje się </w:t>
      </w:r>
    </w:p>
    <w:p w14:paraId="3144B18A" w14:textId="73A6FC07" w:rsidR="00E1038A" w:rsidRDefault="00C52BC0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terminie 14 dni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od otrzymania reklamacji dostarczyć towar Zamawiającemu wolny od wad lub wystawić fakturę korygującą</w:t>
      </w:r>
      <w:r w:rsidR="00543F12">
        <w:rPr>
          <w:rFonts w:ascii="Calibri" w:hAnsi="Calibri" w:cs="Calibri"/>
          <w:sz w:val="22"/>
          <w:szCs w:val="22"/>
        </w:rPr>
        <w:t xml:space="preserve">. </w:t>
      </w:r>
    </w:p>
    <w:p w14:paraId="5CD7CE11" w14:textId="523A117A" w:rsidR="004868CE" w:rsidRDefault="00543F12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Termin ważności dostarczonych towarów nie może być krótszy niż 6 miesięcy od daty dostawy (krótszy tylko po uzgodnieniu z kierownikiem Apteki). W przypadku dostarczenia towaru z terminem ważności krótszym niż 6 </w:t>
      </w:r>
      <w:r w:rsidR="00965AD8">
        <w:rPr>
          <w:rFonts w:ascii="Calibri" w:hAnsi="Calibri" w:cs="Calibri"/>
          <w:sz w:val="22"/>
          <w:szCs w:val="22"/>
        </w:rPr>
        <w:t>m-cy Apteka</w:t>
      </w:r>
      <w:r>
        <w:rPr>
          <w:rFonts w:ascii="Calibri" w:hAnsi="Calibri" w:cs="Calibri"/>
          <w:sz w:val="22"/>
          <w:szCs w:val="22"/>
        </w:rPr>
        <w:t xml:space="preserve"> Szpitala zastrzega sobie prawo jego zwrotu w terminie do 7 dni roboczych od daty dostawy. </w:t>
      </w:r>
    </w:p>
    <w:p w14:paraId="335BC4DD" w14:textId="30B83365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 w:rsidR="00AB31D8">
        <w:rPr>
          <w:rFonts w:ascii="Calibri" w:hAnsi="Calibri" w:cs="Calibri"/>
          <w:sz w:val="22"/>
          <w:szCs w:val="22"/>
        </w:rPr>
        <w:t xml:space="preserve">W przypadku możliwości zaoferowania w zamian wyłącznie produktu leczniczego objętego zgodą Ministra </w:t>
      </w:r>
      <w:r w:rsidR="00965AD8">
        <w:rPr>
          <w:rFonts w:ascii="Calibri" w:hAnsi="Calibri" w:cs="Calibri"/>
          <w:sz w:val="22"/>
          <w:szCs w:val="22"/>
        </w:rPr>
        <w:t>Zdrowia</w:t>
      </w:r>
      <w:r w:rsidR="00AB31D8">
        <w:rPr>
          <w:rFonts w:ascii="Calibri" w:hAnsi="Calibri" w:cs="Calibri"/>
          <w:sz w:val="22"/>
          <w:szCs w:val="22"/>
        </w:rPr>
        <w:t xml:space="preserve"> na podstawie art.4 ust. 6 ustawy Prawo Farmaceutyczne Zamawiający wymaga przesłania tej zgody oraz tłumaczenia ulotki</w:t>
      </w:r>
      <w:r w:rsidR="004868CE">
        <w:rPr>
          <w:rFonts w:ascii="Calibri" w:hAnsi="Calibri" w:cs="Calibri"/>
          <w:sz w:val="22"/>
          <w:szCs w:val="22"/>
        </w:rPr>
        <w:t xml:space="preserve"> producenta na język polski na adres mailowy Apteki. Zamawiający zastrzega sobie prawo jego zwrotu w terminie 7 dni od daty dostawy.</w:t>
      </w:r>
    </w:p>
    <w:p w14:paraId="629C21EF" w14:textId="67305B8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543F12">
        <w:rPr>
          <w:rFonts w:ascii="Calibri" w:hAnsi="Calibri" w:cs="Calibri"/>
          <w:sz w:val="22"/>
          <w:szCs w:val="22"/>
        </w:rPr>
        <w:t xml:space="preserve">. Jeżeli po złożeniu zamówienia </w:t>
      </w:r>
      <w:r w:rsidR="00965AD8">
        <w:rPr>
          <w:rFonts w:ascii="Calibri" w:hAnsi="Calibri" w:cs="Calibri"/>
          <w:sz w:val="22"/>
          <w:szCs w:val="22"/>
        </w:rPr>
        <w:t>Wykonawca nie</w:t>
      </w:r>
      <w:r w:rsidR="00543F12">
        <w:rPr>
          <w:rFonts w:ascii="Calibri" w:hAnsi="Calibri" w:cs="Calibri"/>
          <w:sz w:val="22"/>
          <w:szCs w:val="22"/>
        </w:rPr>
        <w:t xml:space="preserve"> będzie mógł zrealizować całości lub części dostawy-zamówienia, Zamawiający wymaga </w:t>
      </w:r>
      <w:r w:rsidR="00965AD8">
        <w:rPr>
          <w:rFonts w:ascii="Calibri" w:hAnsi="Calibri" w:cs="Calibri"/>
          <w:sz w:val="22"/>
          <w:szCs w:val="22"/>
        </w:rPr>
        <w:t>natychmiastowej informacji</w:t>
      </w:r>
      <w:r w:rsidR="00543F12">
        <w:rPr>
          <w:rFonts w:ascii="Calibri" w:hAnsi="Calibri" w:cs="Calibri"/>
          <w:sz w:val="22"/>
          <w:szCs w:val="22"/>
        </w:rPr>
        <w:t xml:space="preserve"> przesłanej drogą elektroniczną do Apteki Szpitala o braku towaru, jego przyczynie oraz określenie terminu realizacji brakującego asortymentu</w:t>
      </w:r>
      <w:r w:rsidR="0075458E">
        <w:rPr>
          <w:rFonts w:ascii="Calibri" w:hAnsi="Calibri" w:cs="Calibri"/>
          <w:sz w:val="22"/>
          <w:szCs w:val="22"/>
        </w:rPr>
        <w:t>.  (zgodnie z nowelizacją ustawy Prawo Farmaceutyczne z 0.04.2015)</w:t>
      </w:r>
    </w:p>
    <w:p w14:paraId="1ACEAAE3" w14:textId="0233CD12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nie</w:t>
      </w:r>
      <w:r w:rsidR="00543F12">
        <w:rPr>
          <w:rFonts w:ascii="Calibri" w:hAnsi="Calibri" w:cs="Calibri"/>
          <w:sz w:val="22"/>
          <w:szCs w:val="22"/>
        </w:rPr>
        <w:t xml:space="preserve"> dostarczania tych informacji do Apteki, a konieczności zakupu u innego dostawcy Apteka dokona zakupu </w:t>
      </w:r>
      <w:r w:rsidR="00965AD8">
        <w:rPr>
          <w:rFonts w:ascii="Calibri" w:hAnsi="Calibri" w:cs="Calibri"/>
          <w:sz w:val="22"/>
          <w:szCs w:val="22"/>
        </w:rPr>
        <w:t>samodzielnie z adnotacją, brak</w:t>
      </w:r>
      <w:r w:rsidR="00543F12">
        <w:rPr>
          <w:rFonts w:ascii="Calibri" w:hAnsi="Calibri" w:cs="Calibri"/>
          <w:sz w:val="22"/>
          <w:szCs w:val="22"/>
        </w:rPr>
        <w:t xml:space="preserve"> pisemnej informacji”</w:t>
      </w:r>
    </w:p>
    <w:p w14:paraId="057E90DF" w14:textId="6E4317D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zamówienia</w:t>
      </w:r>
      <w:r w:rsidR="00543F12">
        <w:rPr>
          <w:rFonts w:ascii="Calibri" w:hAnsi="Calibri" w:cs="Calibri"/>
          <w:sz w:val="22"/>
          <w:szCs w:val="22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Default="000B13EA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10</w:t>
      </w:r>
      <w:r w:rsidR="00543F12">
        <w:rPr>
          <w:rFonts w:ascii="Calibri" w:hAnsi="Calibri" w:cs="Calibri"/>
          <w:b w:val="0"/>
          <w:bCs w:val="0"/>
          <w:sz w:val="22"/>
          <w:szCs w:val="22"/>
        </w:rPr>
        <w:t xml:space="preserve">. Aktualne atesty i certyfikaty, zezwolenia Wykonawca zobowiązuje się przedstawić na żądanie Zamawiającego. </w:t>
      </w:r>
    </w:p>
    <w:p w14:paraId="0622CAA5" w14:textId="22D484E4" w:rsidR="00E1038A" w:rsidRDefault="00543F12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  <w:lang w:eastAsia="ar-SA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</w:t>
      </w:r>
      <w:r w:rsidR="000B13EA">
        <w:rPr>
          <w:rFonts w:ascii="Calibri" w:hAnsi="Calibri" w:cs="Calibri"/>
          <w:b w:val="0"/>
          <w:bCs w:val="0"/>
          <w:sz w:val="22"/>
          <w:szCs w:val="22"/>
        </w:rPr>
        <w:t>1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. 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W przypadku dostarczenia towarów </w:t>
      </w:r>
      <w:r w:rsidR="00965AD8">
        <w:rPr>
          <w:rFonts w:ascii="Calibri" w:hAnsi="Calibri" w:cs="Calibri"/>
          <w:b w:val="0"/>
          <w:bCs w:val="0"/>
          <w:sz w:val="22"/>
          <w:szCs w:val="22"/>
          <w:lang w:eastAsia="ar-SA"/>
        </w:rPr>
        <w:t>niezamówionych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przez Zamawiającego zostaną one zwrócone Wykonawcy na jego koszt.</w:t>
      </w:r>
    </w:p>
    <w:p w14:paraId="67439105" w14:textId="772A544B" w:rsidR="000D6ACD" w:rsidRDefault="000D6ACD" w:rsidP="00CD64D6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12.W przypadku niemożności realizacji dostaw zaoferowanego przez Wykonawcę produktu leczniczego na skutek zakończenia produkcji, przerwy w produkcji lub innej przyczyny </w:t>
      </w:r>
      <w:r w:rsidR="00965AD8">
        <w:rPr>
          <w:rFonts w:ascii="Calibri" w:hAnsi="Calibri" w:cs="Calibri"/>
          <w:sz w:val="22"/>
          <w:szCs w:val="22"/>
        </w:rPr>
        <w:t>nieobciążającej</w:t>
      </w:r>
      <w:r>
        <w:rPr>
          <w:rFonts w:ascii="Calibri" w:hAnsi="Calibri" w:cs="Calibri"/>
          <w:sz w:val="22"/>
          <w:szCs w:val="22"/>
        </w:rPr>
        <w:t xml:space="preserve"> Wykonawcy, Wykonawca zobowiązuje się zaproponować zamiennik spełniający zapisane w umowie wymagania oferowanego produktu leczniczego (dotyczy to tej samej substancji czynnej, postaci farmaceutycznej, dawki, zarejestrowanych wskazań do stosowania)</w:t>
      </w:r>
      <w:r w:rsidR="0075458E">
        <w:rPr>
          <w:rFonts w:ascii="Calibri" w:hAnsi="Calibri" w:cs="Calibri"/>
          <w:sz w:val="22"/>
          <w:szCs w:val="22"/>
        </w:rPr>
        <w:t xml:space="preserve"> w cenie nie większej od zapisanej w umowie</w:t>
      </w:r>
      <w:r>
        <w:rPr>
          <w:rFonts w:ascii="Calibri" w:hAnsi="Calibri" w:cs="Calibri"/>
          <w:sz w:val="22"/>
          <w:szCs w:val="22"/>
        </w:rPr>
        <w:t xml:space="preserve"> wraz z informacją pisemną o braku produktu leczniczego i proponowanym zamienniku. Strony </w:t>
      </w:r>
      <w:r w:rsidR="00965AD8">
        <w:rPr>
          <w:rFonts w:ascii="Calibri" w:hAnsi="Calibri" w:cs="Calibri"/>
          <w:sz w:val="22"/>
          <w:szCs w:val="22"/>
        </w:rPr>
        <w:t>uzgodnią</w:t>
      </w:r>
      <w:r>
        <w:rPr>
          <w:rFonts w:ascii="Calibri" w:hAnsi="Calibri" w:cs="Calibri"/>
          <w:sz w:val="22"/>
          <w:szCs w:val="22"/>
        </w:rPr>
        <w:t xml:space="preserve"> czasookres dostawy zamiennika oraz jego cenę w formie aneksu do umowy. </w:t>
      </w:r>
    </w:p>
    <w:p w14:paraId="1015078D" w14:textId="77777777" w:rsidR="00B45972" w:rsidRDefault="00B4597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26609C3" w14:textId="77777777" w:rsidR="00F87D3E" w:rsidRDefault="00F87D3E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7BD622E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</w:t>
      </w:r>
      <w:r w:rsidR="004E02A6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0C7A3E">
        <w:rPr>
          <w:rFonts w:ascii="Calibri" w:hAnsi="Calibri" w:cs="Calibri"/>
          <w:sz w:val="22"/>
          <w:szCs w:val="22"/>
          <w:lang w:eastAsia="ar-SA"/>
        </w:rPr>
        <w:t>brakującego towaru w terminie 10</w:t>
      </w:r>
      <w:r>
        <w:rPr>
          <w:rFonts w:ascii="Calibri" w:hAnsi="Calibri" w:cs="Calibri"/>
          <w:sz w:val="22"/>
          <w:szCs w:val="22"/>
          <w:lang w:eastAsia="ar-SA"/>
        </w:rPr>
        <w:t xml:space="preserve"> dni od daty otrzymania informacji o reklamacji, o której mowa w § 3 ust. 3 i </w:t>
      </w:r>
      <w:r w:rsidR="00BD0670">
        <w:rPr>
          <w:rFonts w:ascii="Calibri" w:hAnsi="Calibri" w:cs="Calibri"/>
          <w:sz w:val="22"/>
          <w:szCs w:val="22"/>
          <w:lang w:eastAsia="ar-SA"/>
        </w:rPr>
        <w:t>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14:paraId="33C01811" w14:textId="79E77C5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965AD8">
        <w:rPr>
          <w:rFonts w:ascii="Calibri" w:hAnsi="Calibri" w:cs="Calibri"/>
          <w:sz w:val="22"/>
          <w:szCs w:val="22"/>
          <w:lang w:eastAsia="ar-SA"/>
        </w:rPr>
        <w:t>ze skutkiem</w:t>
      </w:r>
      <w:r>
        <w:rPr>
          <w:rFonts w:ascii="Calibri" w:hAnsi="Calibri" w:cs="Calibri"/>
          <w:sz w:val="22"/>
          <w:szCs w:val="22"/>
          <w:lang w:eastAsia="ar-SA"/>
        </w:rPr>
        <w:t xml:space="preserve">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6B68225C" w14:textId="7130F442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DC89D6E" w14:textId="77777777" w:rsidR="00DE07C5" w:rsidRDefault="00DE07C5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4C5F1A" w14:textId="77777777" w:rsidR="00DE07C5" w:rsidRDefault="00DE07C5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0E92FA1" w14:textId="77777777" w:rsidR="00DE07C5" w:rsidRDefault="00DE07C5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8B2E772" w14:textId="77777777" w:rsidR="00F87D3E" w:rsidRDefault="00F87D3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6401AA39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965AD8">
        <w:rPr>
          <w:rFonts w:ascii="Calibri" w:hAnsi="Calibri" w:cs="Calibri"/>
          <w:sz w:val="22"/>
          <w:szCs w:val="22"/>
          <w:lang w:eastAsia="ar-SA"/>
        </w:rPr>
        <w:t>nieujęte</w:t>
      </w:r>
      <w:r>
        <w:rPr>
          <w:rFonts w:ascii="Calibri" w:hAnsi="Calibri" w:cs="Calibri"/>
          <w:sz w:val="22"/>
          <w:szCs w:val="22"/>
          <w:lang w:eastAsia="ar-SA"/>
        </w:rPr>
        <w:t xml:space="preserve">, a bez których nie można wykonać zamówienia. </w:t>
      </w:r>
    </w:p>
    <w:p w14:paraId="50103C55" w14:textId="01D6FE64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towarów i usług z dnia 11.03.2004 r. oraz koszty niezbędne do zrealizowania przedmiotu </w:t>
      </w:r>
      <w:r w:rsidR="0074623F">
        <w:rPr>
          <w:rFonts w:ascii="Calibri" w:hAnsi="Calibri" w:cs="Calibri"/>
          <w:sz w:val="22"/>
          <w:szCs w:val="22"/>
          <w:lang w:eastAsia="ar-SA"/>
        </w:rPr>
        <w:t>umowy i</w:t>
      </w:r>
      <w:r>
        <w:rPr>
          <w:rFonts w:ascii="Calibri" w:hAnsi="Calibri" w:cs="Calibri"/>
          <w:sz w:val="22"/>
          <w:szCs w:val="22"/>
          <w:lang w:eastAsia="ar-SA"/>
        </w:rPr>
        <w:t xml:space="preserve"> związane z wykonaniem wszystkich zobowiązań Wykonawcy określonych w umowie </w:t>
      </w:r>
      <w:r w:rsidR="0074623F">
        <w:rPr>
          <w:rFonts w:ascii="Calibri" w:hAnsi="Calibri" w:cs="Calibri"/>
          <w:sz w:val="22"/>
          <w:szCs w:val="22"/>
          <w:lang w:eastAsia="ar-SA"/>
        </w:rPr>
        <w:t>wraz z</w:t>
      </w:r>
      <w:r>
        <w:rPr>
          <w:rFonts w:ascii="Calibri" w:hAnsi="Calibri" w:cs="Calibri"/>
          <w:sz w:val="22"/>
          <w:szCs w:val="22"/>
          <w:lang w:eastAsia="ar-SA"/>
        </w:rPr>
        <w:t xml:space="preserve">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>
        <w:rPr>
          <w:rFonts w:ascii="Calibri" w:hAnsi="Calibri" w:cs="Calibri"/>
          <w:sz w:val="22"/>
          <w:szCs w:val="22"/>
          <w:lang w:eastAsia="ar-SA"/>
        </w:rPr>
        <w:t xml:space="preserve">oraz postanowień poniższych. </w:t>
      </w:r>
      <w:r>
        <w:rPr>
          <w:rFonts w:ascii="Calibri" w:hAnsi="Calibri" w:cs="Calibri"/>
          <w:sz w:val="22"/>
          <w:szCs w:val="22"/>
          <w:lang w:eastAsia="ar-SA"/>
        </w:rPr>
        <w:t xml:space="preserve">W takim przypadku strony sporządzą odpowiedni aneks do umowy. </w:t>
      </w:r>
    </w:p>
    <w:p w14:paraId="5B4A6F75" w14:textId="77777777" w:rsidR="00E1038A" w:rsidRPr="00F223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F223BC">
        <w:rPr>
          <w:rFonts w:asciiTheme="minorHAnsi" w:hAnsiTheme="minorHAnsi" w:cstheme="minorHAnsi"/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712E70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FB363F" w:rsidRDefault="00712E70" w:rsidP="005674F0">
      <w:pPr>
        <w:pStyle w:val="Akapitzlist1"/>
        <w:numPr>
          <w:ilvl w:val="0"/>
          <w:numId w:val="2"/>
        </w:numPr>
        <w:tabs>
          <w:tab w:val="num" w:pos="0"/>
          <w:tab w:val="left" w:pos="426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7D03E7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>
        <w:rPr>
          <w:rFonts w:asciiTheme="minorHAnsi" w:hAnsiTheme="minorHAnsi"/>
          <w:color w:val="000000"/>
          <w:sz w:val="22"/>
          <w:szCs w:val="22"/>
        </w:rPr>
        <w:t xml:space="preserve">) </w:t>
      </w:r>
      <w:r w:rsidRPr="00FB363F">
        <w:rPr>
          <w:rFonts w:asciiTheme="minorHAnsi" w:hAnsiTheme="minorHAnsi"/>
          <w:color w:val="000000"/>
          <w:sz w:val="22"/>
          <w:szCs w:val="22"/>
        </w:rPr>
        <w:t>każda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</w:t>
      </w:r>
      <w:r w:rsidRPr="00FB363F">
        <w:rPr>
          <w:rFonts w:asciiTheme="minorHAnsi" w:hAnsiTheme="minorHAnsi"/>
          <w:color w:val="000000"/>
          <w:sz w:val="22"/>
          <w:szCs w:val="22"/>
        </w:rPr>
        <w:t>Wykonawcy, jeżeli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ceny materiałów lub kosztów związanych z realizacją zamówienia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ulegną </w:t>
      </w:r>
      <w:r>
        <w:rPr>
          <w:rFonts w:asciiTheme="minorHAnsi" w:hAnsiTheme="minorHAnsi"/>
          <w:color w:val="000000"/>
          <w:sz w:val="22"/>
          <w:szCs w:val="22"/>
        </w:rPr>
        <w:t>zmianie, o co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>najmniej 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w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stosunku do cen z momentu zawarcia umowy;</w:t>
      </w:r>
    </w:p>
    <w:p w14:paraId="5AA7F30D" w14:textId="2ED24471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>
        <w:rPr>
          <w:rFonts w:asciiTheme="minorHAnsi" w:hAnsiTheme="minorHAnsi"/>
          <w:color w:val="000000"/>
          <w:sz w:val="22"/>
          <w:szCs w:val="22"/>
        </w:rPr>
        <w:t>), jako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182FDFD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c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może nastąpić po 6 miesiącach obowiązywania umowy, po ogłoszeniu przez Prezesa Głównego Urzędu Statystycznego średniorocznego wskaźnika cen towarów i usług konsumpcyjnych ogółem, ze skutkiem od 1 dnia po zakończeniu okresu 6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 xml:space="preserve">miesięcy </w:t>
      </w:r>
      <w:r w:rsidR="0074623F">
        <w:rPr>
          <w:rFonts w:asciiTheme="minorHAnsi" w:hAnsiTheme="minorHAnsi"/>
          <w:color w:val="000000"/>
          <w:sz w:val="22"/>
          <w:szCs w:val="22"/>
        </w:rPr>
        <w:t>umowy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;</w:t>
      </w:r>
    </w:p>
    <w:p w14:paraId="1CFAD6DF" w14:textId="7505AD1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d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 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Wykonawcy dokonana na podstawie art. 439 ust. 1 Prawa zamówień publicznych w całym okresie obowiązywania umowy nie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przekroczy +/- 15 % wysokości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wynagrodzenia umownego;</w:t>
      </w:r>
    </w:p>
    <w:p w14:paraId="5E11F450" w14:textId="183CADE1" w:rsidR="00712E70" w:rsidRPr="00FB363F" w:rsidRDefault="00712E70" w:rsidP="007B7C26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Wykonawca, którego wynagrodzenie zostało zmienione na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podstawie art</w:t>
      </w:r>
      <w:r w:rsidRPr="00FB363F">
        <w:rPr>
          <w:rFonts w:asciiTheme="minorHAnsi" w:hAnsiTheme="minorHAnsi"/>
          <w:color w:val="000000"/>
          <w:sz w:val="22"/>
          <w:szCs w:val="22"/>
        </w:rPr>
        <w:t>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0D310740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·przedmiotem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umowy są roboty budowlane, dostawy lub usługi;</w:t>
      </w:r>
    </w:p>
    <w:p w14:paraId="4F5D7D40" w14:textId="40637030" w:rsidR="00712E70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  <w:color w:val="000000"/>
          <w:sz w:val="22"/>
          <w:szCs w:val="22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·okres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obowiązywania umowy przekracza 6 miesięcy.</w:t>
      </w:r>
    </w:p>
    <w:p w14:paraId="23495E6C" w14:textId="71B6309E" w:rsidR="004C64F0" w:rsidRPr="00FB363F" w:rsidRDefault="004C64F0" w:rsidP="004C64F0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Z tytułu braku zapłaty lub nieterminowej zapłaty wynagrodzenia należnego podwykonawcom z tytułu zmiany wysokości wynagrodzenia, o której mowa w art. 439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ust. 5 Pzp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oraz w niniejszym paragrafie, Wykonawca zapłaci karę w wysokości podwójnej wartości zmiany wynagrodzenia p</w:t>
      </w:r>
      <w:r>
        <w:rPr>
          <w:rFonts w:asciiTheme="minorHAnsi" w:hAnsiTheme="minorHAnsi"/>
          <w:color w:val="000000"/>
          <w:sz w:val="22"/>
          <w:szCs w:val="22"/>
        </w:rPr>
        <w:t xml:space="preserve">rzysługującego podwykonawcy, </w:t>
      </w:r>
      <w:r w:rsidRPr="00FB363F">
        <w:rPr>
          <w:rFonts w:asciiTheme="minorHAnsi" w:hAnsiTheme="minorHAnsi"/>
          <w:color w:val="000000"/>
          <w:sz w:val="22"/>
          <w:szCs w:val="22"/>
        </w:rPr>
        <w:t>z którym zawarł umowę, w zakresie odpowiadającym zmianom cen materiałów lub kosztów dotyczących zobowiązania podwykonawcy</w:t>
      </w:r>
    </w:p>
    <w:p w14:paraId="4C5F7171" w14:textId="77777777" w:rsidR="00E1038A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190EBB47" w14:textId="14688D45" w:rsidR="00E1038A" w:rsidRPr="007A545D" w:rsidRDefault="00543F12" w:rsidP="007A545D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</w:t>
      </w:r>
      <w:r w:rsidR="00F87D3E">
        <w:rPr>
          <w:rFonts w:ascii="Calibri" w:hAnsi="Calibri" w:cs="Calibri"/>
          <w:sz w:val="22"/>
          <w:szCs w:val="22"/>
        </w:rPr>
        <w:t>ikającą ze złożonego zamówienia</w:t>
      </w:r>
      <w:r w:rsidR="007C45F2">
        <w:rPr>
          <w:rFonts w:ascii="Calibri" w:hAnsi="Calibri" w:cs="Calibri"/>
          <w:sz w:val="22"/>
          <w:szCs w:val="22"/>
        </w:rPr>
        <w:t>.</w:t>
      </w:r>
      <w:r w:rsidR="00F87D3E">
        <w:rPr>
          <w:rFonts w:ascii="Calibri" w:hAnsi="Calibri" w:cs="Calibri"/>
          <w:sz w:val="22"/>
          <w:szCs w:val="22"/>
        </w:rPr>
        <w:t xml:space="preserve"> 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05C5624B" w14:textId="76B37A18" w:rsidR="00D40463" w:rsidRDefault="00D40463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przypadku podania na fakturze serii i daty ważności innej niż w stwierdzonej w odebranym towarze Zamawiający prześle e-mailem Wykonawcy stwierdzone uchybienia, a Wykonawca zobowiązuje się w ciągu 7 dni przedłożyć Zamawiającemu notę korygującą z prawidłowymi danymi.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7B440AD7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ustalają, że faktury dokumentujące realizację Umowy będą wystawiane wyłącznie w postaci faktur ustrukturyzowanych za pośrednictwem Krajowego Systemu e-Faktur (KSeF), zgodnie z obowiązującymi przepisami prawa. Faktura uznana będzie za doręczoną Zamawiającemu w momencie jej skutecznego przesłania do KSeF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7C60C9BF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 xml:space="preserve">W okresie obowiązywania obligatoryjnego KSeF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KSeF lub innych ustawowych odstępstw. </w:t>
      </w:r>
    </w:p>
    <w:p w14:paraId="2828971B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38399DE2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zobowiązują się do posługiwania się w KSeF aktualnymi danymi identyfikacyjnymi, w szczególności numerem NIP, oraz do niezwłocznego informowania o ich zmianie.</w:t>
      </w:r>
    </w:p>
    <w:p w14:paraId="156AADFD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W przypadku czasowej niedostępności KSeF, faktury mogą być wystawiane w trybie offline lub w inny sposób dopuszczony przepisami prawa, a następnie niezwłocznie wprowadzone do KSeF po ustaniu awarii.</w:t>
      </w:r>
    </w:p>
    <w:p w14:paraId="2F2088F4" w14:textId="3AF27A81" w:rsidR="005146F3" w:rsidRPr="008862F9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Strona wystawiająca fakturę ponosi odpowiedzialność za jej prawidłowość formalną i merytoryczną, w tym zgodność danych z Umową oraz przepisami prawa. W przypadku zmiany przepisów dotyczących KSeF, Strony zobowiązują się dostosować sposób fakturowania do obowiązujących regulacji</w:t>
      </w:r>
    </w:p>
    <w:p w14:paraId="14DBA078" w14:textId="77777777" w:rsidR="00842C5C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9C53484" w14:textId="77777777" w:rsidR="00F14594" w:rsidRDefault="00F14594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D7C70BC" w14:textId="77777777" w:rsidR="00F14594" w:rsidRDefault="00F14594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59FDD2C2" w14:textId="77777777" w:rsidR="00F14594" w:rsidRDefault="00F14594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98B3D0E" w14:textId="77777777" w:rsidR="00F14594" w:rsidRDefault="00F14594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1C582CCA" w:rsidR="00AF0906" w:rsidRPr="00AF0906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każdy dzień </w:t>
      </w:r>
      <w:r w:rsidR="0074623F">
        <w:rPr>
          <w:rFonts w:ascii="Calibri" w:hAnsi="Calibri" w:cs="Calibri"/>
          <w:sz w:val="22"/>
          <w:szCs w:val="22"/>
          <w:lang w:eastAsia="ar-SA"/>
        </w:rPr>
        <w:t>zwłoki ponad</w:t>
      </w:r>
      <w:r>
        <w:rPr>
          <w:rFonts w:ascii="Calibri" w:hAnsi="Calibri" w:cs="Calibri"/>
          <w:sz w:val="22"/>
          <w:szCs w:val="22"/>
          <w:lang w:eastAsia="ar-SA"/>
        </w:rPr>
        <w:t xml:space="preserve"> termin określony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§ 2 ust. 3 </w:t>
      </w:r>
      <w:r w:rsidR="0074623F">
        <w:rPr>
          <w:rFonts w:ascii="Calibri" w:hAnsi="Calibri" w:cs="Calibri"/>
          <w:sz w:val="22"/>
          <w:szCs w:val="22"/>
          <w:lang w:eastAsia="ar-SA"/>
        </w:rPr>
        <w:t>umowy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zamówienia, nie więcej jednak niż 1</w:t>
      </w:r>
      <w:r w:rsidR="00BB65AE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w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artości brutto zamówienia </w:t>
      </w:r>
      <w:r>
        <w:rPr>
          <w:rFonts w:ascii="Calibri" w:hAnsi="Calibri" w:cs="Calibri"/>
          <w:sz w:val="22"/>
          <w:szCs w:val="22"/>
          <w:lang w:eastAsia="ar-SA"/>
        </w:rPr>
        <w:t>za pojedynczy przypadek</w:t>
      </w:r>
      <w:r w:rsidR="000B13EA">
        <w:rPr>
          <w:rFonts w:ascii="Calibri" w:hAnsi="Calibri" w:cs="Calibri"/>
          <w:sz w:val="22"/>
          <w:szCs w:val="22"/>
          <w:lang w:eastAsia="ar-SA"/>
        </w:rPr>
        <w:t>.</w:t>
      </w:r>
    </w:p>
    <w:p w14:paraId="0DCCF1F3" w14:textId="3999520D" w:rsidR="00264170" w:rsidRPr="00AF0906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</w:t>
      </w:r>
      <w:r w:rsidR="00BB65AE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 podlegającego </w:t>
      </w:r>
      <w:r w:rsidR="0074623F">
        <w:rPr>
          <w:rFonts w:ascii="Calibri" w:hAnsi="Calibri" w:cs="Calibri"/>
          <w:sz w:val="22"/>
          <w:szCs w:val="22"/>
          <w:lang w:eastAsia="ar-SA"/>
        </w:rPr>
        <w:t>reklamacji za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 każdy dzień </w:t>
      </w:r>
      <w:r w:rsidR="000B13EA">
        <w:rPr>
          <w:rFonts w:ascii="Calibri" w:hAnsi="Calibri" w:cs="Calibri"/>
          <w:sz w:val="22"/>
          <w:szCs w:val="22"/>
          <w:lang w:eastAsia="ar-SA"/>
        </w:rPr>
        <w:t>zwłoki</w:t>
      </w:r>
      <w:r>
        <w:rPr>
          <w:rFonts w:ascii="Calibri" w:hAnsi="Calibri" w:cs="Calibri"/>
          <w:sz w:val="22"/>
          <w:szCs w:val="22"/>
          <w:lang w:eastAsia="ar-SA"/>
        </w:rPr>
        <w:t xml:space="preserve"> nie więcej jednak niż 1</w:t>
      </w:r>
      <w:r w:rsidR="005514D7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przypadek. </w:t>
      </w:r>
    </w:p>
    <w:p w14:paraId="44343D12" w14:textId="6C850C37" w:rsidR="00AF0906" w:rsidRPr="00AF0906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Zamawiającego na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podstawie § 4 ust. 1- 3 umowy</w:t>
      </w:r>
      <w:r w:rsidRPr="00264170">
        <w:rPr>
          <w:rFonts w:ascii="Calibri" w:hAnsi="Calibri" w:cs="Calibri"/>
          <w:sz w:val="22"/>
          <w:szCs w:val="22"/>
          <w:lang w:eastAsia="ar-SA"/>
        </w:rPr>
        <w:t>.</w:t>
      </w:r>
    </w:p>
    <w:p w14:paraId="3B89C43D" w14:textId="5B3CA3D2" w:rsidR="00E1038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</w:t>
      </w:r>
      <w:r w:rsidR="002630CA">
        <w:rPr>
          <w:rFonts w:ascii="Calibri" w:hAnsi="Calibri" w:cs="Calibri"/>
          <w:sz w:val="22"/>
          <w:szCs w:val="22"/>
          <w:lang w:eastAsia="ar-SA"/>
        </w:rPr>
        <w:t xml:space="preserve">niezrealizowanej części </w:t>
      </w:r>
      <w:r>
        <w:rPr>
          <w:rFonts w:ascii="Calibri" w:hAnsi="Calibri" w:cs="Calibri"/>
          <w:sz w:val="22"/>
          <w:szCs w:val="22"/>
          <w:lang w:eastAsia="ar-SA"/>
        </w:rPr>
        <w:t xml:space="preserve">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35C9B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D418F5B" w14:textId="77777777" w:rsidR="00F62DA2" w:rsidRDefault="00F62DA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FD3D6DD" w14:textId="77777777" w:rsidR="00145AB9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8F06A3C" w:rsidR="00E1038A" w:rsidRDefault="0074623F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dopuszczają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 zmianę umowy w przypadku:</w:t>
      </w:r>
    </w:p>
    <w:p w14:paraId="25748CB2" w14:textId="63220704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Nie wykorzystania asortymentu będącego przedmiotem umowy, poprzez wydłużenie czasu realizacji </w:t>
      </w:r>
      <w:r w:rsidR="0074623F">
        <w:rPr>
          <w:rFonts w:ascii="Calibri" w:hAnsi="Calibri" w:cs="Calibri"/>
          <w:sz w:val="22"/>
          <w:szCs w:val="22"/>
          <w:lang w:eastAsia="ar-SA"/>
        </w:rPr>
        <w:t>umowy, o którym</w:t>
      </w:r>
      <w:r w:rsidR="009E0326">
        <w:rPr>
          <w:rFonts w:ascii="Calibri" w:hAnsi="Calibri" w:cs="Calibri"/>
          <w:sz w:val="22"/>
          <w:szCs w:val="22"/>
          <w:lang w:eastAsia="ar-SA"/>
        </w:rPr>
        <w:t xml:space="preserve"> mowa w § </w:t>
      </w:r>
      <w:r>
        <w:rPr>
          <w:rFonts w:ascii="Calibri" w:hAnsi="Calibri" w:cs="Calibri"/>
          <w:sz w:val="22"/>
          <w:szCs w:val="22"/>
          <w:lang w:eastAsia="ar-SA"/>
        </w:rPr>
        <w:t>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36FD13E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4), Jeżeli</w:t>
      </w:r>
      <w:r>
        <w:rPr>
          <w:rFonts w:ascii="Calibri" w:hAnsi="Calibri" w:cs="Calibri"/>
          <w:sz w:val="22"/>
          <w:szCs w:val="22"/>
          <w:lang w:eastAsia="ar-SA"/>
        </w:rPr>
        <w:t xml:space="preserve"> w czasie realizacji umowy, nastąpi brak dostępności przedmiotu </w:t>
      </w:r>
      <w:r w:rsidR="00B04497">
        <w:rPr>
          <w:rFonts w:ascii="Calibri" w:hAnsi="Calibri" w:cs="Calibri"/>
          <w:sz w:val="22"/>
          <w:szCs w:val="22"/>
          <w:lang w:eastAsia="ar-SA"/>
        </w:rPr>
        <w:t>umowy o</w:t>
      </w:r>
      <w:r>
        <w:rPr>
          <w:rFonts w:ascii="Calibri" w:hAnsi="Calibri" w:cs="Calibri"/>
          <w:sz w:val="22"/>
          <w:szCs w:val="22"/>
          <w:lang w:eastAsia="ar-SA"/>
        </w:rPr>
        <w:t xml:space="preserve"> nazwie handlowej określonej w załączniku </w:t>
      </w:r>
      <w:r w:rsidR="00B04497">
        <w:rPr>
          <w:rFonts w:ascii="Calibri" w:hAnsi="Calibri" w:cs="Calibri"/>
          <w:sz w:val="22"/>
          <w:szCs w:val="22"/>
          <w:lang w:eastAsia="ar-SA"/>
        </w:rPr>
        <w:t>nr 1 do</w:t>
      </w:r>
      <w:r>
        <w:rPr>
          <w:rFonts w:ascii="Calibri" w:hAnsi="Calibri" w:cs="Calibri"/>
          <w:sz w:val="22"/>
          <w:szCs w:val="22"/>
          <w:lang w:eastAsia="ar-SA"/>
        </w:rPr>
        <w:t xml:space="preserve"> umowy na rynku, Wykonawca zobowiązany jest do zaproponowania preparatu zastępczego. </w:t>
      </w:r>
    </w:p>
    <w:p w14:paraId="7C590576" w14:textId="67D6C6D0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5), Gdy</w:t>
      </w:r>
      <w:r>
        <w:rPr>
          <w:rFonts w:ascii="Calibri" w:hAnsi="Calibri" w:cs="Calibri"/>
          <w:sz w:val="22"/>
          <w:szCs w:val="22"/>
          <w:lang w:eastAsia="ar-SA"/>
        </w:rPr>
        <w:t xml:space="preserve"> wprowadzony zostanie do sprzedaży przez wykonawcę produkt</w:t>
      </w:r>
    </w:p>
    <w:p w14:paraId="7E33720E" w14:textId="5978B09C" w:rsidR="00E1038A" w:rsidRDefault="00B04497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</w:t>
      </w:r>
      <w:r w:rsidR="00543F12">
        <w:rPr>
          <w:rFonts w:ascii="Calibri" w:hAnsi="Calibri" w:cs="Calibri"/>
          <w:sz w:val="22"/>
          <w:szCs w:val="22"/>
          <w:lang w:eastAsia="ar-SA"/>
        </w:rPr>
        <w:t>/udoskonalony w zakresie:</w:t>
      </w:r>
    </w:p>
    <w:p w14:paraId="16AB7C66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2F03348" w14:textId="18976017" w:rsidR="002A3BD4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     </w:t>
      </w:r>
      <w:r w:rsidRPr="002A3BD4">
        <w:rPr>
          <w:rFonts w:asciiTheme="minorHAnsi" w:hAnsiTheme="minorHAnsi" w:cs="Calibri"/>
          <w:sz w:val="22"/>
          <w:szCs w:val="22"/>
          <w:lang w:eastAsia="ar-SA"/>
        </w:rPr>
        <w:t xml:space="preserve">6) </w:t>
      </w:r>
      <w:r w:rsidRPr="002A3BD4">
        <w:rPr>
          <w:rFonts w:asciiTheme="minorHAnsi" w:hAnsiTheme="minorHAnsi"/>
          <w:sz w:val="22"/>
          <w:szCs w:val="22"/>
        </w:rPr>
        <w:t xml:space="preserve">w przypadku wstrzymania produkcji lub wycofania z obrotu przedmiotu umowy oraz braku możliwości dostarczenia zamiennika produktu farmaceutycznego w cenie </w:t>
      </w:r>
      <w:r w:rsidR="00B04497" w:rsidRPr="002A3BD4">
        <w:rPr>
          <w:rFonts w:asciiTheme="minorHAnsi" w:hAnsiTheme="minorHAnsi"/>
          <w:sz w:val="22"/>
          <w:szCs w:val="22"/>
        </w:rPr>
        <w:t>przetargowej, (bo</w:t>
      </w:r>
      <w:r w:rsidRPr="002A3BD4">
        <w:rPr>
          <w:rFonts w:asciiTheme="minorHAnsi" w:hAnsiTheme="minorHAnsi"/>
          <w:sz w:val="22"/>
          <w:szCs w:val="22"/>
        </w:rPr>
        <w:t xml:space="preserve"> np. będzie to groziło rażącą stratą dla Wykonawcy), Zamawiający wyrazi zgodę na sprzedaż w cenie zbliżonej do rynkowej lub na wyłączenie tego produktu z umowy bez konieczności ponoszenia kary przez Wykonawcę?</w:t>
      </w:r>
    </w:p>
    <w:p w14:paraId="7AA65385" w14:textId="77777777" w:rsidR="00CF4FF2" w:rsidRDefault="00CF4FF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</w:p>
    <w:p w14:paraId="43EC2E5E" w14:textId="18F29651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3C9E3626" w14:textId="32648038" w:rsidR="00F87D3E" w:rsidRPr="008862F9" w:rsidRDefault="005327A7" w:rsidP="008862F9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Stwierdzenie wystąpienia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jednej z przesłanek do zawarcia aneksu do umowy nie stanowi bezwzględnego zobowiązania Zamawiającego do zawarcia takiego aneksu. </w:t>
      </w:r>
    </w:p>
    <w:p w14:paraId="1C901F75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40A4203F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6E7EC44F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</w:t>
      </w:r>
      <w:r w:rsidR="005327A7">
        <w:rPr>
          <w:rFonts w:ascii="Calibri" w:hAnsi="Calibri" w:cs="Calibri"/>
          <w:sz w:val="22"/>
          <w:szCs w:val="22"/>
          <w:lang w:eastAsia="ar-SA"/>
        </w:rPr>
        <w:t>odpadów jądrowych</w:t>
      </w:r>
      <w:r>
        <w:rPr>
          <w:rFonts w:ascii="Calibri" w:hAnsi="Calibri" w:cs="Calibri"/>
          <w:sz w:val="22"/>
          <w:szCs w:val="22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2B222E24" w14:textId="3A871904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takie jak trzęsienie ziemi, powódź, pożar lub inne, ogłoszone </w:t>
      </w:r>
      <w:r w:rsidR="005327A7">
        <w:rPr>
          <w:rFonts w:ascii="Calibri" w:hAnsi="Calibri" w:cs="Calibri"/>
          <w:sz w:val="22"/>
          <w:szCs w:val="22"/>
          <w:lang w:eastAsia="ar-SA"/>
        </w:rPr>
        <w:t>zgodnie z</w:t>
      </w:r>
      <w:r>
        <w:rPr>
          <w:rFonts w:ascii="Calibri" w:hAnsi="Calibri" w:cs="Calibri"/>
          <w:sz w:val="22"/>
          <w:szCs w:val="22"/>
          <w:lang w:eastAsia="ar-SA"/>
        </w:rPr>
        <w:t xml:space="preserve"> przepisami obowiązującymi w kraju wystąpienia klęski żywiołowej. </w:t>
      </w:r>
    </w:p>
    <w:p w14:paraId="021587D2" w14:textId="049ECD2E" w:rsidR="00057EB9" w:rsidRDefault="00057EB9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      5) </w:t>
      </w:r>
      <w:r w:rsidRPr="00057EB9">
        <w:rPr>
          <w:rFonts w:ascii="Calibri" w:hAnsi="Calibri" w:cs="Calibri"/>
          <w:sz w:val="22"/>
          <w:szCs w:val="22"/>
          <w:lang w:eastAsia="ar-SA"/>
        </w:rPr>
        <w:t>utraty przez Wykonawcę wpisów/zezwoleń niezbędnych do wykonywania obrotu wyrobami medycznymi.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2C3468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987F261" w14:textId="239D8499" w:rsidR="002C3468" w:rsidRPr="002C3468" w:rsidRDefault="002C3468" w:rsidP="002C3468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Cs/>
          <w:iCs/>
          <w:sz w:val="22"/>
          <w:szCs w:val="22"/>
          <w:lang w:eastAsia="ar-SA"/>
        </w:rPr>
        <w:t>U</w:t>
      </w:r>
      <w:r w:rsidRPr="002C3468">
        <w:rPr>
          <w:rFonts w:ascii="Calibri" w:hAnsi="Calibri" w:cs="Calibri"/>
          <w:bCs/>
          <w:iCs/>
          <w:sz w:val="22"/>
          <w:szCs w:val="22"/>
          <w:lang w:eastAsia="ar-SA"/>
        </w:rPr>
        <w:t>traty przez Wykonawcę wpisów/zezwoleń niezbędnych do wykonywania obrotu wyrobami medycznymi.</w:t>
      </w:r>
    </w:p>
    <w:p w14:paraId="24ACD345" w14:textId="0FB1BC9D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 w:rsidR="00DB05EE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 w:rsidP="002542CB">
      <w:pPr>
        <w:spacing w:line="160" w:lineRule="atLeast"/>
        <w:ind w:right="945" w:firstLine="851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0DAC195F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kwestiach </w:t>
      </w:r>
      <w:r w:rsidR="00716A69">
        <w:rPr>
          <w:rFonts w:ascii="Calibri" w:hAnsi="Calibri" w:cs="Calibri"/>
          <w:sz w:val="22"/>
          <w:szCs w:val="22"/>
          <w:lang w:eastAsia="ar-SA"/>
        </w:rPr>
        <w:t>nieuregulowanych</w:t>
      </w:r>
      <w:r>
        <w:rPr>
          <w:rFonts w:ascii="Calibri" w:hAnsi="Calibri" w:cs="Calibri"/>
          <w:sz w:val="22"/>
          <w:szCs w:val="22"/>
          <w:lang w:eastAsia="ar-SA"/>
        </w:rPr>
        <w:t xml:space="preserve"> niniejszą umową mają zastosowanie przepisy KC oraz „PZP”.</w:t>
      </w:r>
    </w:p>
    <w:p w14:paraId="5AF71111" w14:textId="77777777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3BA34E81" w14:textId="2757D497" w:rsidR="00E1038A" w:rsidRDefault="00DB05EE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 w:rsidP="002542CB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64DC189F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</w:t>
      </w:r>
      <w:r w:rsidR="00716A69">
        <w:rPr>
          <w:rFonts w:ascii="Calibri" w:hAnsi="Calibri" w:cs="Calibri"/>
          <w:color w:val="000000"/>
          <w:sz w:val="22"/>
          <w:szCs w:val="22"/>
        </w:rPr>
        <w:t xml:space="preserve">Wykonawcy: </w:t>
      </w:r>
      <w:r>
        <w:rPr>
          <w:rFonts w:ascii="Calibri" w:hAnsi="Calibri" w:cs="Calibri"/>
          <w:sz w:val="22"/>
          <w:szCs w:val="22"/>
        </w:rPr>
        <w:t xml:space="preserve">art. 6 ust. 1 lit. c RODO, </w:t>
      </w:r>
      <w:r w:rsidR="00716A69">
        <w:rPr>
          <w:rFonts w:ascii="Calibri" w:hAnsi="Calibri" w:cs="Calibri"/>
          <w:sz w:val="22"/>
          <w:szCs w:val="22"/>
        </w:rPr>
        <w:t>zgodnie, z którego</w:t>
      </w:r>
      <w:r>
        <w:rPr>
          <w:rFonts w:ascii="Calibri" w:hAnsi="Calibri" w:cs="Calibri"/>
          <w:sz w:val="22"/>
          <w:szCs w:val="22"/>
        </w:rPr>
        <w:t xml:space="preserve"> treścią dopuszcza się przetwarzanie danych </w:t>
      </w:r>
      <w:r w:rsidR="00716A69">
        <w:rPr>
          <w:rFonts w:ascii="Calibri" w:hAnsi="Calibri" w:cs="Calibri"/>
          <w:sz w:val="22"/>
          <w:szCs w:val="22"/>
        </w:rPr>
        <w:t>osobowych, jeśli</w:t>
      </w:r>
      <w:r>
        <w:rPr>
          <w:rFonts w:ascii="Calibri" w:hAnsi="Calibri" w:cs="Calibri"/>
          <w:sz w:val="22"/>
          <w:szCs w:val="22"/>
        </w:rPr>
        <w:t xml:space="preserve"> jest to </w:t>
      </w:r>
      <w:r w:rsidR="00716A69">
        <w:rPr>
          <w:rFonts w:ascii="Calibri" w:hAnsi="Calibri" w:cs="Calibri"/>
          <w:sz w:val="22"/>
          <w:szCs w:val="22"/>
        </w:rPr>
        <w:t>niezbędne do</w:t>
      </w:r>
      <w:r>
        <w:rPr>
          <w:rFonts w:ascii="Calibri" w:hAnsi="Calibri" w:cs="Calibri"/>
          <w:sz w:val="22"/>
          <w:szCs w:val="22"/>
        </w:rPr>
        <w:t xml:space="preserve">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</w:t>
      </w:r>
      <w:r w:rsidR="00716A69">
        <w:rPr>
          <w:rFonts w:ascii="Calibri" w:hAnsi="Calibri" w:cs="Calibri"/>
          <w:sz w:val="22"/>
          <w:szCs w:val="22"/>
        </w:rPr>
        <w:t>z udziałem</w:t>
      </w:r>
      <w:r>
        <w:rPr>
          <w:rFonts w:ascii="Calibri" w:hAnsi="Calibri" w:cs="Calibri"/>
          <w:sz w:val="22"/>
          <w:szCs w:val="22"/>
        </w:rPr>
        <w:t xml:space="preserve"> Wykonawcy.</w:t>
      </w:r>
    </w:p>
    <w:p w14:paraId="053F8F01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130DFB4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07A1150B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</w:t>
      </w:r>
      <w:r w:rsidR="00BA1E98">
        <w:rPr>
          <w:rFonts w:ascii="Calibri" w:hAnsi="Calibri" w:cs="Calibri"/>
          <w:sz w:val="22"/>
          <w:szCs w:val="22"/>
        </w:rPr>
        <w:t>wynikający z</w:t>
      </w:r>
      <w:r>
        <w:rPr>
          <w:rFonts w:ascii="Calibri" w:hAnsi="Calibri" w:cs="Calibri"/>
          <w:sz w:val="22"/>
          <w:szCs w:val="22"/>
        </w:rPr>
        <w:t xml:space="preserve"> przepisów ustawy Kodeks cywilny. Po upływie wyżej wymienionych okresów dane Wykonawcy są usuwane lub poddawane anonimizacji.</w:t>
      </w:r>
    </w:p>
    <w:p w14:paraId="75078982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4CC681FB" w:rsidR="00E1038A" w:rsidRDefault="00543F12" w:rsidP="002542CB">
      <w:pPr>
        <w:tabs>
          <w:tab w:val="left" w:pos="284"/>
          <w:tab w:val="left" w:pos="8080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Rozporządzenie Parlamentu Europejskiego i Rady (UE) 2016/679 z dnia 27 kwi</w:t>
      </w:r>
      <w:r w:rsidR="00A34042">
        <w:rPr>
          <w:rFonts w:ascii="Calibri" w:hAnsi="Calibri" w:cs="Calibri"/>
          <w:sz w:val="22"/>
          <w:szCs w:val="22"/>
        </w:rPr>
        <w:t xml:space="preserve">etnia 2016 r. w </w:t>
      </w:r>
      <w:r w:rsidR="00C23435">
        <w:rPr>
          <w:rFonts w:ascii="Calibri" w:hAnsi="Calibri" w:cs="Calibri"/>
          <w:sz w:val="22"/>
          <w:szCs w:val="22"/>
        </w:rPr>
        <w:t>sprawie ochrony</w:t>
      </w:r>
      <w:r w:rsidR="00A3404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osób fizycznych w związku z przetwarzaniem danych osobowych i w sprawie swobodnego przepływu takich danych oraz uchylenia dyrektywy 95/46/WE (tzw. ogólne </w:t>
      </w:r>
      <w:r w:rsidR="00C23435">
        <w:rPr>
          <w:rFonts w:ascii="Calibri" w:hAnsi="Calibri" w:cs="Calibri"/>
          <w:sz w:val="22"/>
          <w:szCs w:val="22"/>
        </w:rPr>
        <w:t>rozporządzenie o</w:t>
      </w:r>
      <w:r w:rsidR="00A34042">
        <w:rPr>
          <w:rFonts w:ascii="Calibri" w:hAnsi="Calibri" w:cs="Calibri"/>
          <w:sz w:val="22"/>
          <w:szCs w:val="22"/>
        </w:rPr>
        <w:t xml:space="preserve"> ochronie danych osobowych,</w:t>
      </w:r>
      <w:r w:rsidR="00B800D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 skrócie RODO).</w:t>
      </w:r>
    </w:p>
    <w:p w14:paraId="5D02EBD8" w14:textId="2717DFCF" w:rsidR="003A5B71" w:rsidRPr="00842C5C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1F86E808" w:rsidR="00E1038A" w:rsidRDefault="00DB05E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127514B0" w14:textId="77777777" w:rsidR="00344332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D1910D9" w14:textId="77777777" w:rsidR="00344332" w:rsidRDefault="00344332" w:rsidP="002542CB">
      <w:pPr>
        <w:pStyle w:val="Default"/>
        <w:spacing w:after="55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1. Podwykonawcy wykonaj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 xml:space="preserve">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wienie w zakresie: </w:t>
      </w:r>
    </w:p>
    <w:p w14:paraId="45A85BDA" w14:textId="77777777" w:rsidR="00344332" w:rsidRDefault="00344332" w:rsidP="002542CB">
      <w:pPr>
        <w:pStyle w:val="Default"/>
        <w:spacing w:after="55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 xml:space="preserve">1) _____________________________________________________________, </w:t>
      </w:r>
    </w:p>
    <w:p w14:paraId="66D8A052" w14:textId="77777777" w:rsidR="00344332" w:rsidRDefault="00344332" w:rsidP="002542CB">
      <w:pPr>
        <w:pStyle w:val="Default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2) _____________________________________________________________</w:t>
      </w:r>
    </w:p>
    <w:p w14:paraId="1F8B59BC" w14:textId="37DA2873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2. Powierzenie wykonania cz</w:t>
      </w:r>
      <w:r>
        <w:rPr>
          <w:rFonts w:ascii="Calibri" w:eastAsia="MingLiU_HKSCS" w:hAnsi="Calibri" w:cs="Cambria"/>
          <w:sz w:val="22"/>
          <w:szCs w:val="22"/>
        </w:rPr>
        <w:t>ęś</w:t>
      </w:r>
      <w:r>
        <w:rPr>
          <w:rFonts w:ascii="Calibri" w:eastAsia="MingLiU_HKSCS" w:hAnsi="Calibri"/>
          <w:sz w:val="22"/>
          <w:szCs w:val="22"/>
        </w:rPr>
        <w:t>ci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podwykonawcom nie zwalnia Wykonawcy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             </w:t>
      </w:r>
      <w:r>
        <w:rPr>
          <w:rFonts w:ascii="Calibri" w:eastAsia="MingLiU_HKSCS" w:hAnsi="Calibri"/>
          <w:sz w:val="22"/>
          <w:szCs w:val="22"/>
        </w:rPr>
        <w:t>z odpowiedzialno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ci za nale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yte wykonanie tego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</w:t>
      </w:r>
    </w:p>
    <w:p w14:paraId="3FFE4302" w14:textId="77777777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3. Wykonawca ponosi odpowiedzialno</w:t>
      </w:r>
      <w:r>
        <w:rPr>
          <w:rFonts w:ascii="Calibri" w:eastAsia="MingLiU_HKSCS" w:hAnsi="Calibri" w:cs="Cambria"/>
          <w:sz w:val="22"/>
          <w:szCs w:val="22"/>
        </w:rPr>
        <w:t>ść</w:t>
      </w:r>
      <w:r>
        <w:rPr>
          <w:rFonts w:ascii="Calibri" w:eastAsia="MingLiU_HKSCS" w:hAnsi="Calibri"/>
          <w:sz w:val="22"/>
          <w:szCs w:val="22"/>
        </w:rPr>
        <w:t xml:space="preserve">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lub zaniechanie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 podwykonawc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 tak jak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w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asne. </w:t>
      </w:r>
    </w:p>
    <w:p w14:paraId="185D8908" w14:textId="474E97EC" w:rsid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4. Umowa o Podwykonawstwo musi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zawarta w formie pisemnej i mie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charakter odp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atny,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</w:t>
      </w:r>
      <w:r>
        <w:rPr>
          <w:rFonts w:ascii="Calibri" w:eastAsia="MingLiU_HKSCS" w:hAnsi="Calibri"/>
          <w:sz w:val="22"/>
          <w:szCs w:val="22"/>
        </w:rPr>
        <w:t>a tak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musi okre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la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jaka cz</w:t>
      </w:r>
      <w:r>
        <w:rPr>
          <w:rFonts w:ascii="Calibri" w:eastAsia="MingLiU_HKSCS" w:hAnsi="Calibri" w:cs="Cambria"/>
          <w:sz w:val="22"/>
          <w:szCs w:val="22"/>
        </w:rPr>
        <w:t>ęść</w:t>
      </w:r>
      <w:r>
        <w:rPr>
          <w:rFonts w:ascii="Calibri" w:eastAsia="MingLiU_HKSCS" w:hAnsi="Calibri"/>
          <w:sz w:val="22"/>
          <w:szCs w:val="22"/>
        </w:rPr>
        <w:t xml:space="preserve"> przedmiotu umowy 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wienie publiczne zostanie wykonana przez Podwykonawc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23AB1E71" w14:textId="693479FE" w:rsidR="00A84700" w:rsidRP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5. Termin zap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d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u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szy ni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 xml:space="preserve"> 30 dni od dnia dor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>czenia Wykonawcy faktury lub rachunku, potwierdzaj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>cych wykonanie zleconych Podwykonawcy zada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1BE5A5BE" w14:textId="1D38E675" w:rsidR="00A84700" w:rsidRDefault="00344332" w:rsidP="002542CB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6. </w:t>
      </w:r>
      <w:r w:rsidR="00A84700">
        <w:rPr>
          <w:rFonts w:asciiTheme="minorHAnsi" w:eastAsia="MingLiU_HKSCS" w:hAnsiTheme="minorHAnsi"/>
          <w:sz w:val="22"/>
          <w:szCs w:val="22"/>
        </w:rPr>
        <w:t>Wykonawca zobowi</w:t>
      </w:r>
      <w:r w:rsidR="00A84700">
        <w:rPr>
          <w:rFonts w:asciiTheme="minorHAnsi" w:eastAsia="MingLiU_HKSCS" w:hAnsiTheme="minorHAnsi" w:cs="Cambria"/>
          <w:sz w:val="22"/>
          <w:szCs w:val="22"/>
        </w:rPr>
        <w:t>ą</w:t>
      </w:r>
      <w:r w:rsidR="00A84700">
        <w:rPr>
          <w:rFonts w:asciiTheme="minorHAnsi" w:eastAsia="MingLiU_HKSCS" w:hAnsiTheme="minorHAnsi"/>
          <w:sz w:val="22"/>
          <w:szCs w:val="22"/>
        </w:rPr>
        <w:t>zuje si</w:t>
      </w:r>
      <w:r w:rsidR="00A84700">
        <w:rPr>
          <w:rFonts w:asciiTheme="minorHAnsi" w:eastAsia="MingLiU_HKSCS" w:hAnsiTheme="minorHAnsi" w:cs="Cambria"/>
          <w:sz w:val="22"/>
          <w:szCs w:val="22"/>
        </w:rPr>
        <w:t>ę</w:t>
      </w:r>
      <w:r w:rsidR="00A84700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="00A84700">
        <w:rPr>
          <w:rFonts w:asciiTheme="minorHAnsi" w:eastAsia="MingLiU_HKSCS" w:hAnsiTheme="minorHAnsi" w:cs="MingLiU_HKSCS"/>
          <w:sz w:val="22"/>
          <w:szCs w:val="22"/>
        </w:rPr>
        <w:t>ó</w:t>
      </w:r>
      <w:r w:rsidR="00A84700">
        <w:rPr>
          <w:rFonts w:asciiTheme="minorHAnsi" w:eastAsia="MingLiU_HKSCS" w:hAnsiTheme="minorHAnsi"/>
          <w:sz w:val="22"/>
          <w:szCs w:val="22"/>
        </w:rPr>
        <w:t>wienia w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>asnymi si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57B40131" w14:textId="541423B8" w:rsidR="00686738" w:rsidRDefault="00A84700" w:rsidP="002542CB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CEE24B5" w14:textId="77777777" w:rsidR="00E440C3" w:rsidRDefault="00E440C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752F0CDA" w:rsidR="00EB54D3" w:rsidRPr="00DB05EE" w:rsidRDefault="00DB05EE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i/>
          <w:sz w:val="22"/>
          <w:szCs w:val="22"/>
        </w:rPr>
      </w:pPr>
      <w:r w:rsidRPr="00DB05EE">
        <w:rPr>
          <w:rFonts w:asciiTheme="minorHAnsi" w:hAnsiTheme="minorHAnsi"/>
          <w:b/>
          <w:bCs/>
          <w:i/>
          <w:sz w:val="22"/>
          <w:szCs w:val="22"/>
        </w:rPr>
        <w:t>§ 15</w:t>
      </w:r>
    </w:p>
    <w:p w14:paraId="2E38C60C" w14:textId="77777777" w:rsidR="00D9793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Default="00E45351" w:rsidP="002542CB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dwó</w:t>
      </w:r>
      <w:r w:rsidR="00EB54D3">
        <w:rPr>
          <w:rFonts w:ascii="Calibri" w:hAnsi="Calibri" w:cs="Calibri"/>
          <w:sz w:val="22"/>
          <w:szCs w:val="22"/>
          <w:lang w:eastAsia="ar-SA"/>
        </w:rPr>
        <w:t>ch jed</w:t>
      </w:r>
      <w:r>
        <w:rPr>
          <w:rFonts w:ascii="Calibri" w:hAnsi="Calibri" w:cs="Calibri"/>
          <w:sz w:val="22"/>
          <w:szCs w:val="22"/>
          <w:lang w:eastAsia="ar-SA"/>
        </w:rPr>
        <w:t>nobrzmiących egzemplarzach, jeden</w:t>
      </w:r>
      <w:r w:rsidR="00EB54D3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 w:rsidP="002542CB">
      <w:pPr>
        <w:ind w:left="851" w:right="945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76BB8B4C" w14:textId="77777777" w:rsidR="00A84700" w:rsidRDefault="00A84700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471DD2D8" w14:textId="77777777" w:rsidR="00AC0E04" w:rsidRDefault="00AC0E0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headerReference w:type="default" r:id="rId12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1BD394A" w14:textId="77777777" w:rsidR="00B776EB" w:rsidRDefault="00B776EB" w:rsidP="00B776EB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034BB576" w14:textId="77777777" w:rsidR="00B776EB" w:rsidRDefault="00B776EB" w:rsidP="00B776EB">
      <w:pPr>
        <w:pStyle w:val="Tekstkomentarza"/>
      </w:pPr>
      <w:r>
        <w:t>Proszę o wstawienie właściwych viewer’ów</w:t>
      </w:r>
    </w:p>
    <w:p w14:paraId="0A7D20CD" w14:textId="77777777" w:rsidR="00B776EB" w:rsidRDefault="00B776EB" w:rsidP="00B776EB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7D20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92F10" w14:textId="77777777" w:rsidR="00A84B2A" w:rsidRDefault="00A84B2A">
      <w:r>
        <w:separator/>
      </w:r>
    </w:p>
  </w:endnote>
  <w:endnote w:type="continuationSeparator" w:id="0">
    <w:p w14:paraId="4BFB58A8" w14:textId="77777777" w:rsidR="00A84B2A" w:rsidRDefault="00A8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AE988" w14:textId="77777777" w:rsidR="00A84B2A" w:rsidRDefault="00A84B2A">
      <w:r>
        <w:separator/>
      </w:r>
    </w:p>
  </w:footnote>
  <w:footnote w:type="continuationSeparator" w:id="0">
    <w:p w14:paraId="68AB8AB4" w14:textId="77777777" w:rsidR="00A84B2A" w:rsidRDefault="00A84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0104E" w14:textId="66244DD2" w:rsidR="00197F31" w:rsidRPr="00197F31" w:rsidRDefault="00197F31">
    <w:pPr>
      <w:pStyle w:val="Nagwek"/>
      <w:rPr>
        <w:i/>
        <w:sz w:val="20"/>
        <w:szCs w:val="20"/>
      </w:rPr>
    </w:pPr>
    <w:r w:rsidRPr="00197F31">
      <w:rPr>
        <w:i/>
        <w:sz w:val="20"/>
        <w:szCs w:val="20"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66F80978"/>
    <w:multiLevelType w:val="hybridMultilevel"/>
    <w:tmpl w:val="3C60BCBC"/>
    <w:lvl w:ilvl="0" w:tplc="E44AA14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5"/>
  </w:num>
  <w:num w:numId="7">
    <w:abstractNumId w:val="5"/>
  </w:num>
  <w:num w:numId="8">
    <w:abstractNumId w:val="9"/>
  </w:num>
  <w:num w:numId="9">
    <w:abstractNumId w:val="11"/>
  </w:num>
  <w:num w:numId="10">
    <w:abstractNumId w:val="14"/>
  </w:num>
  <w:num w:numId="11">
    <w:abstractNumId w:val="4"/>
  </w:num>
  <w:num w:numId="12">
    <w:abstractNumId w:val="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documentProtection w:edit="trackedChanges" w:enforcement="0"/>
  <w:defaultTabStop w:val="708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06992"/>
    <w:rsid w:val="00013DAC"/>
    <w:rsid w:val="0002130D"/>
    <w:rsid w:val="00033A88"/>
    <w:rsid w:val="00034370"/>
    <w:rsid w:val="00037ED9"/>
    <w:rsid w:val="000401C0"/>
    <w:rsid w:val="000443E6"/>
    <w:rsid w:val="00055647"/>
    <w:rsid w:val="00057EB9"/>
    <w:rsid w:val="000718FA"/>
    <w:rsid w:val="00073F86"/>
    <w:rsid w:val="00075CD6"/>
    <w:rsid w:val="0007687B"/>
    <w:rsid w:val="00080EE6"/>
    <w:rsid w:val="0008372D"/>
    <w:rsid w:val="000A38DC"/>
    <w:rsid w:val="000A7CC8"/>
    <w:rsid w:val="000B13EA"/>
    <w:rsid w:val="000C7A3E"/>
    <w:rsid w:val="000D03B4"/>
    <w:rsid w:val="000D6ACD"/>
    <w:rsid w:val="000E11C7"/>
    <w:rsid w:val="000E48F4"/>
    <w:rsid w:val="000F5538"/>
    <w:rsid w:val="00100184"/>
    <w:rsid w:val="001041BF"/>
    <w:rsid w:val="001301F1"/>
    <w:rsid w:val="00145AB9"/>
    <w:rsid w:val="0016607D"/>
    <w:rsid w:val="0019656F"/>
    <w:rsid w:val="00197F31"/>
    <w:rsid w:val="001A386E"/>
    <w:rsid w:val="001B6F62"/>
    <w:rsid w:val="001C143D"/>
    <w:rsid w:val="001C7A64"/>
    <w:rsid w:val="001E4245"/>
    <w:rsid w:val="00206458"/>
    <w:rsid w:val="00215C5B"/>
    <w:rsid w:val="00230BBA"/>
    <w:rsid w:val="00242E67"/>
    <w:rsid w:val="002514CF"/>
    <w:rsid w:val="0025305D"/>
    <w:rsid w:val="002542CB"/>
    <w:rsid w:val="0025611A"/>
    <w:rsid w:val="002630CA"/>
    <w:rsid w:val="00264170"/>
    <w:rsid w:val="00265628"/>
    <w:rsid w:val="00265D40"/>
    <w:rsid w:val="002720B1"/>
    <w:rsid w:val="00273229"/>
    <w:rsid w:val="002744DB"/>
    <w:rsid w:val="00284F77"/>
    <w:rsid w:val="00290945"/>
    <w:rsid w:val="002942AF"/>
    <w:rsid w:val="002965FF"/>
    <w:rsid w:val="002A3BD4"/>
    <w:rsid w:val="002A4417"/>
    <w:rsid w:val="002B522F"/>
    <w:rsid w:val="002B68F5"/>
    <w:rsid w:val="002B7FD4"/>
    <w:rsid w:val="002C3468"/>
    <w:rsid w:val="002D41C8"/>
    <w:rsid w:val="00312CD0"/>
    <w:rsid w:val="003267FB"/>
    <w:rsid w:val="00340D3C"/>
    <w:rsid w:val="00344332"/>
    <w:rsid w:val="00347514"/>
    <w:rsid w:val="00352CAB"/>
    <w:rsid w:val="003634D3"/>
    <w:rsid w:val="0036528C"/>
    <w:rsid w:val="00372E74"/>
    <w:rsid w:val="003804BF"/>
    <w:rsid w:val="00384CE1"/>
    <w:rsid w:val="003A5B71"/>
    <w:rsid w:val="003A62CA"/>
    <w:rsid w:val="003E013F"/>
    <w:rsid w:val="00403DA6"/>
    <w:rsid w:val="00414AB2"/>
    <w:rsid w:val="00414CBA"/>
    <w:rsid w:val="00420C80"/>
    <w:rsid w:val="00434B7E"/>
    <w:rsid w:val="00470C07"/>
    <w:rsid w:val="00480BB9"/>
    <w:rsid w:val="004868CE"/>
    <w:rsid w:val="00490D1E"/>
    <w:rsid w:val="0049199D"/>
    <w:rsid w:val="004A6868"/>
    <w:rsid w:val="004B7F14"/>
    <w:rsid w:val="004C64F0"/>
    <w:rsid w:val="004C6567"/>
    <w:rsid w:val="004E02A6"/>
    <w:rsid w:val="00505CD5"/>
    <w:rsid w:val="00506D42"/>
    <w:rsid w:val="005146F3"/>
    <w:rsid w:val="00515959"/>
    <w:rsid w:val="00527695"/>
    <w:rsid w:val="005327A7"/>
    <w:rsid w:val="00543F12"/>
    <w:rsid w:val="00546D59"/>
    <w:rsid w:val="005514D7"/>
    <w:rsid w:val="00553720"/>
    <w:rsid w:val="00554F7B"/>
    <w:rsid w:val="00557BBD"/>
    <w:rsid w:val="005641CE"/>
    <w:rsid w:val="005674F0"/>
    <w:rsid w:val="0057234C"/>
    <w:rsid w:val="00572DD8"/>
    <w:rsid w:val="00575DB3"/>
    <w:rsid w:val="0059409F"/>
    <w:rsid w:val="005A4C72"/>
    <w:rsid w:val="005B519E"/>
    <w:rsid w:val="005B5E75"/>
    <w:rsid w:val="005C7D90"/>
    <w:rsid w:val="005D1BAD"/>
    <w:rsid w:val="005D57BD"/>
    <w:rsid w:val="005E0489"/>
    <w:rsid w:val="005E22A6"/>
    <w:rsid w:val="005E533F"/>
    <w:rsid w:val="005E77B1"/>
    <w:rsid w:val="005F09F2"/>
    <w:rsid w:val="005F73AC"/>
    <w:rsid w:val="006215DC"/>
    <w:rsid w:val="006447BE"/>
    <w:rsid w:val="00686738"/>
    <w:rsid w:val="00691697"/>
    <w:rsid w:val="00697606"/>
    <w:rsid w:val="006A004E"/>
    <w:rsid w:val="006A2180"/>
    <w:rsid w:val="006D219B"/>
    <w:rsid w:val="006D3B6F"/>
    <w:rsid w:val="006E05AD"/>
    <w:rsid w:val="006F047C"/>
    <w:rsid w:val="006F56EB"/>
    <w:rsid w:val="00712E70"/>
    <w:rsid w:val="00716A69"/>
    <w:rsid w:val="00742935"/>
    <w:rsid w:val="0074623F"/>
    <w:rsid w:val="007466B7"/>
    <w:rsid w:val="0075458E"/>
    <w:rsid w:val="00756AB0"/>
    <w:rsid w:val="00771A59"/>
    <w:rsid w:val="00771B36"/>
    <w:rsid w:val="00775741"/>
    <w:rsid w:val="00783041"/>
    <w:rsid w:val="00784AA9"/>
    <w:rsid w:val="0078517C"/>
    <w:rsid w:val="007A02B1"/>
    <w:rsid w:val="007A1A95"/>
    <w:rsid w:val="007A545D"/>
    <w:rsid w:val="007B7B67"/>
    <w:rsid w:val="007B7C26"/>
    <w:rsid w:val="007C0D2E"/>
    <w:rsid w:val="007C45F2"/>
    <w:rsid w:val="007E5409"/>
    <w:rsid w:val="007F274E"/>
    <w:rsid w:val="00804B64"/>
    <w:rsid w:val="008058C6"/>
    <w:rsid w:val="00806FAA"/>
    <w:rsid w:val="00835FE2"/>
    <w:rsid w:val="008412C8"/>
    <w:rsid w:val="00842C5C"/>
    <w:rsid w:val="00852E42"/>
    <w:rsid w:val="00862EE3"/>
    <w:rsid w:val="00865861"/>
    <w:rsid w:val="00867298"/>
    <w:rsid w:val="00880205"/>
    <w:rsid w:val="008862F9"/>
    <w:rsid w:val="00890479"/>
    <w:rsid w:val="008928B3"/>
    <w:rsid w:val="00896BF3"/>
    <w:rsid w:val="008971B2"/>
    <w:rsid w:val="008A3F4D"/>
    <w:rsid w:val="008F3CEE"/>
    <w:rsid w:val="008F40C8"/>
    <w:rsid w:val="00904964"/>
    <w:rsid w:val="009106E0"/>
    <w:rsid w:val="0091501C"/>
    <w:rsid w:val="009203E7"/>
    <w:rsid w:val="00923E3A"/>
    <w:rsid w:val="009267F0"/>
    <w:rsid w:val="00935C9B"/>
    <w:rsid w:val="009445BC"/>
    <w:rsid w:val="00944D3E"/>
    <w:rsid w:val="00960496"/>
    <w:rsid w:val="00960F47"/>
    <w:rsid w:val="00965AD8"/>
    <w:rsid w:val="009671C2"/>
    <w:rsid w:val="00970014"/>
    <w:rsid w:val="00994916"/>
    <w:rsid w:val="009A05D7"/>
    <w:rsid w:val="009A0D12"/>
    <w:rsid w:val="009B223A"/>
    <w:rsid w:val="009C2833"/>
    <w:rsid w:val="009D17DA"/>
    <w:rsid w:val="009D7DE7"/>
    <w:rsid w:val="009E0326"/>
    <w:rsid w:val="009E0363"/>
    <w:rsid w:val="009E5663"/>
    <w:rsid w:val="009E779D"/>
    <w:rsid w:val="009F0710"/>
    <w:rsid w:val="009F10A3"/>
    <w:rsid w:val="009F564A"/>
    <w:rsid w:val="00A062EE"/>
    <w:rsid w:val="00A07AE0"/>
    <w:rsid w:val="00A10AC4"/>
    <w:rsid w:val="00A15D69"/>
    <w:rsid w:val="00A32B2A"/>
    <w:rsid w:val="00A336EE"/>
    <w:rsid w:val="00A34042"/>
    <w:rsid w:val="00A520D0"/>
    <w:rsid w:val="00A53256"/>
    <w:rsid w:val="00A60F5E"/>
    <w:rsid w:val="00A72243"/>
    <w:rsid w:val="00A84700"/>
    <w:rsid w:val="00A84B2A"/>
    <w:rsid w:val="00A84B65"/>
    <w:rsid w:val="00AA1772"/>
    <w:rsid w:val="00AB1139"/>
    <w:rsid w:val="00AB31D8"/>
    <w:rsid w:val="00AB7432"/>
    <w:rsid w:val="00AC0E04"/>
    <w:rsid w:val="00AD21C1"/>
    <w:rsid w:val="00AE3B2A"/>
    <w:rsid w:val="00AF0906"/>
    <w:rsid w:val="00AF2A9D"/>
    <w:rsid w:val="00B04497"/>
    <w:rsid w:val="00B407F8"/>
    <w:rsid w:val="00B43A52"/>
    <w:rsid w:val="00B45972"/>
    <w:rsid w:val="00B47839"/>
    <w:rsid w:val="00B53DE7"/>
    <w:rsid w:val="00B76600"/>
    <w:rsid w:val="00B776EB"/>
    <w:rsid w:val="00B800DC"/>
    <w:rsid w:val="00B93811"/>
    <w:rsid w:val="00B9794B"/>
    <w:rsid w:val="00BA1E98"/>
    <w:rsid w:val="00BB0616"/>
    <w:rsid w:val="00BB65AE"/>
    <w:rsid w:val="00BB7F83"/>
    <w:rsid w:val="00BC3151"/>
    <w:rsid w:val="00BD0670"/>
    <w:rsid w:val="00BD70F7"/>
    <w:rsid w:val="00BD75B6"/>
    <w:rsid w:val="00BE397A"/>
    <w:rsid w:val="00BE4AE3"/>
    <w:rsid w:val="00BE6FDE"/>
    <w:rsid w:val="00BF3571"/>
    <w:rsid w:val="00BF6C2F"/>
    <w:rsid w:val="00C068C0"/>
    <w:rsid w:val="00C23435"/>
    <w:rsid w:val="00C24046"/>
    <w:rsid w:val="00C366D2"/>
    <w:rsid w:val="00C52BC0"/>
    <w:rsid w:val="00C54719"/>
    <w:rsid w:val="00C6341D"/>
    <w:rsid w:val="00C674AA"/>
    <w:rsid w:val="00C708CD"/>
    <w:rsid w:val="00C71331"/>
    <w:rsid w:val="00C86367"/>
    <w:rsid w:val="00C90A27"/>
    <w:rsid w:val="00CA3B9A"/>
    <w:rsid w:val="00CB126E"/>
    <w:rsid w:val="00CC19D1"/>
    <w:rsid w:val="00CD64D6"/>
    <w:rsid w:val="00CE1607"/>
    <w:rsid w:val="00CE42BB"/>
    <w:rsid w:val="00CE6341"/>
    <w:rsid w:val="00CF33E8"/>
    <w:rsid w:val="00CF4FF2"/>
    <w:rsid w:val="00D00262"/>
    <w:rsid w:val="00D0726B"/>
    <w:rsid w:val="00D20128"/>
    <w:rsid w:val="00D278ED"/>
    <w:rsid w:val="00D334A2"/>
    <w:rsid w:val="00D40463"/>
    <w:rsid w:val="00D5599C"/>
    <w:rsid w:val="00D60483"/>
    <w:rsid w:val="00D60A97"/>
    <w:rsid w:val="00D616AE"/>
    <w:rsid w:val="00D63EC0"/>
    <w:rsid w:val="00D80602"/>
    <w:rsid w:val="00D84D75"/>
    <w:rsid w:val="00D9616B"/>
    <w:rsid w:val="00D9793A"/>
    <w:rsid w:val="00DA2505"/>
    <w:rsid w:val="00DB05EE"/>
    <w:rsid w:val="00DB70DC"/>
    <w:rsid w:val="00DC44CE"/>
    <w:rsid w:val="00DC4FA5"/>
    <w:rsid w:val="00DC603B"/>
    <w:rsid w:val="00DE07C5"/>
    <w:rsid w:val="00DF0790"/>
    <w:rsid w:val="00DF4815"/>
    <w:rsid w:val="00E1038A"/>
    <w:rsid w:val="00E35DF0"/>
    <w:rsid w:val="00E440C3"/>
    <w:rsid w:val="00E45351"/>
    <w:rsid w:val="00E813DD"/>
    <w:rsid w:val="00E978F0"/>
    <w:rsid w:val="00EB09E1"/>
    <w:rsid w:val="00EB54D3"/>
    <w:rsid w:val="00EC702A"/>
    <w:rsid w:val="00ED25CA"/>
    <w:rsid w:val="00EE2EEC"/>
    <w:rsid w:val="00EF0327"/>
    <w:rsid w:val="00F02AD8"/>
    <w:rsid w:val="00F118EC"/>
    <w:rsid w:val="00F14594"/>
    <w:rsid w:val="00F223BC"/>
    <w:rsid w:val="00F30AE3"/>
    <w:rsid w:val="00F318EF"/>
    <w:rsid w:val="00F41AB5"/>
    <w:rsid w:val="00F453F2"/>
    <w:rsid w:val="00F546EE"/>
    <w:rsid w:val="00F56064"/>
    <w:rsid w:val="00F62DA2"/>
    <w:rsid w:val="00F81BB6"/>
    <w:rsid w:val="00F8795D"/>
    <w:rsid w:val="00F87D3E"/>
    <w:rsid w:val="00F96A1B"/>
    <w:rsid w:val="00FA2BA7"/>
    <w:rsid w:val="00FB363F"/>
    <w:rsid w:val="00FB3DB6"/>
    <w:rsid w:val="00FE188A"/>
    <w:rsid w:val="00FE1F69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@szpitalliman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155D2-C426-4489-B014-8EB9264D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3844</Words>
  <Characters>23066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Alicja Więcek</cp:lastModifiedBy>
  <cp:revision>11</cp:revision>
  <cp:lastPrinted>2025-01-28T07:23:00Z</cp:lastPrinted>
  <dcterms:created xsi:type="dcterms:W3CDTF">2026-05-26T06:02:00Z</dcterms:created>
  <dcterms:modified xsi:type="dcterms:W3CDTF">2026-06-11T08:27:00Z</dcterms:modified>
  <dc:language>pl-PL</dc:language>
</cp:coreProperties>
</file>