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E157A9">
        <w:rPr>
          <w:rFonts w:ascii="Arial" w:eastAsia="Times New Roman" w:hAnsi="Arial" w:cs="Arial"/>
          <w:bCs/>
          <w:kern w:val="0"/>
          <w:lang w:eastAsia="ar-SA"/>
          <w14:ligatures w14:val="none"/>
        </w:rPr>
        <w:t xml:space="preserve">Załącznik nr 8 do </w:t>
      </w:r>
      <w:r w:rsidRPr="00E157A9">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DE769AA" w14:textId="66077922" w:rsidR="003B49D9" w:rsidRDefault="003B49D9" w:rsidP="003B49D9">
      <w:pPr>
        <w:suppressAutoHyphens/>
        <w:spacing w:after="0" w:line="240" w:lineRule="auto"/>
        <w:jc w:val="center"/>
        <w:rPr>
          <w:rFonts w:ascii="Arial" w:eastAsia="Times New Roman" w:hAnsi="Arial" w:cs="Arial"/>
          <w:b/>
          <w:kern w:val="0"/>
          <w:lang w:eastAsia="ar-SA"/>
          <w14:ligatures w14:val="none"/>
        </w:rPr>
      </w:pPr>
    </w:p>
    <w:p w14:paraId="47BF01DD" w14:textId="77777777" w:rsidR="0096626C" w:rsidRPr="00E157A9" w:rsidRDefault="0096626C"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A8E50FC" w14:textId="668BB449" w:rsidR="003B49D9" w:rsidRPr="00E157A9" w:rsidRDefault="003B49D9" w:rsidP="003B49D9">
      <w:pPr>
        <w:spacing w:after="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50CAE">
        <w:rPr>
          <w:rFonts w:ascii="Arial" w:eastAsia="Times New Roman" w:hAnsi="Arial" w:cs="Arial"/>
          <w:kern w:val="0"/>
          <w:lang w:eastAsia="pl-PL"/>
          <w14:ligatures w14:val="none"/>
        </w:rPr>
        <w:t>6</w:t>
      </w:r>
      <w:r w:rsidRPr="00E157A9">
        <w:rPr>
          <w:rFonts w:ascii="Arial" w:eastAsia="Times New Roman" w:hAnsi="Arial" w:cs="Arial"/>
          <w:kern w:val="0"/>
          <w:lang w:eastAsia="pl-PL"/>
          <w14:ligatures w14:val="none"/>
        </w:rPr>
        <w:t xml:space="preserve">  r. pomiędzy </w:t>
      </w:r>
    </w:p>
    <w:p w14:paraId="10C59796" w14:textId="1977694D"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5DA552C1"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(t.j.: Dz. U. 202</w:t>
      </w:r>
      <w:r w:rsidR="00711ED1">
        <w:rPr>
          <w:rFonts w:ascii="Arial" w:eastAsia="Times New Roman" w:hAnsi="Arial" w:cs="Arial"/>
          <w:bCs/>
          <w:kern w:val="0"/>
          <w:lang w:eastAsia="pl-PL"/>
          <w14:ligatures w14:val="none"/>
        </w:rPr>
        <w:t>6</w:t>
      </w:r>
      <w:r w:rsidRPr="00E157A9">
        <w:rPr>
          <w:rFonts w:ascii="Arial" w:eastAsia="Times New Roman" w:hAnsi="Arial" w:cs="Arial"/>
          <w:bCs/>
          <w:kern w:val="0"/>
          <w:lang w:eastAsia="pl-PL"/>
          <w14:ligatures w14:val="none"/>
        </w:rPr>
        <w:t xml:space="preserve">, poz. </w:t>
      </w:r>
      <w:r w:rsidR="00711ED1">
        <w:rPr>
          <w:rFonts w:ascii="Arial" w:eastAsia="Times New Roman" w:hAnsi="Arial" w:cs="Arial"/>
          <w:bCs/>
          <w:kern w:val="0"/>
          <w:lang w:eastAsia="pl-PL"/>
          <w14:ligatures w14:val="none"/>
        </w:rPr>
        <w:t xml:space="preserve">793 </w:t>
      </w:r>
      <w:r w:rsidRPr="00E157A9">
        <w:rPr>
          <w:rFonts w:ascii="Arial" w:eastAsia="Times New Roman" w:hAnsi="Arial" w:cs="Arial"/>
          <w:bCs/>
          <w:kern w:val="0"/>
          <w:lang w:eastAsia="pl-PL"/>
          <w14:ligatures w14:val="none"/>
        </w:rPr>
        <w:t>dalej: p.z.p. )</w:t>
      </w:r>
      <w:r w:rsidRPr="00E157A9">
        <w:rPr>
          <w:rFonts w:ascii="Arial" w:eastAsia="Times New Roman" w:hAnsi="Arial" w:cs="Arial"/>
          <w:kern w:val="0"/>
          <w:lang w:eastAsia="pl-PL"/>
          <w14:ligatures w14:val="none"/>
        </w:rPr>
        <w:t xml:space="preserve"> została zawarta umowa następującej treści:</w:t>
      </w:r>
    </w:p>
    <w:p w14:paraId="6B542989" w14:textId="51F655EC" w:rsidR="003B49D9" w:rsidRDefault="003B49D9" w:rsidP="003B49D9">
      <w:pPr>
        <w:spacing w:after="0" w:line="240" w:lineRule="auto"/>
        <w:rPr>
          <w:rFonts w:ascii="Arial" w:eastAsia="Times New Roman" w:hAnsi="Arial" w:cs="Arial"/>
          <w:b/>
          <w:kern w:val="0"/>
          <w:lang w:eastAsia="pl-PL"/>
          <w14:ligatures w14:val="none"/>
        </w:rPr>
      </w:pPr>
    </w:p>
    <w:p w14:paraId="724B2C0D" w14:textId="77777777" w:rsidR="00E92A7A" w:rsidRPr="00E157A9" w:rsidRDefault="00E92A7A"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AA03843" w14:textId="63CB25C4" w:rsidR="0029487E"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i utrzymania czystości w budynku Collegium Politicum i budynkach dydaktycznych Kampusu Ogrody – 2 części</w:t>
      </w:r>
      <w:r w:rsidR="00CE449E" w:rsidRPr="00AA7DBE">
        <w:rPr>
          <w:rFonts w:ascii="Arial" w:eastAsia="Times New Roman" w:hAnsi="Arial" w:cs="Arial"/>
          <w:b/>
          <w:kern w:val="0"/>
          <w:lang w:eastAsia="ar-SA"/>
          <w14:ligatures w14:val="none"/>
        </w:rPr>
        <w:t>.</w:t>
      </w:r>
    </w:p>
    <w:p w14:paraId="3FD09382" w14:textId="77777777" w:rsidR="0029487E"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1</w:t>
      </w:r>
      <w:r w:rsidRPr="0029487E">
        <w:rPr>
          <w:rFonts w:ascii="Arial" w:eastAsia="Times New Roman" w:hAnsi="Arial" w:cs="Arial"/>
          <w:bCs/>
          <w:kern w:val="0"/>
          <w:lang w:eastAsia="ar-SA"/>
          <w14:ligatures w14:val="none"/>
        </w:rPr>
        <w:t xml:space="preserve"> - usługa sprzątania i utrzymania czystości w  budynku Collegium Politicum przy ulicy Uniwersytetu Poznańskiego 5 w Poznaniu</w:t>
      </w:r>
      <w:r>
        <w:rPr>
          <w:rFonts w:ascii="Arial" w:eastAsia="Times New Roman" w:hAnsi="Arial" w:cs="Arial"/>
          <w:bCs/>
          <w:kern w:val="0"/>
          <w:lang w:eastAsia="ar-SA"/>
          <w14:ligatures w14:val="none"/>
        </w:rPr>
        <w:t>.</w:t>
      </w:r>
    </w:p>
    <w:p w14:paraId="6B764439" w14:textId="2A3CCC9C" w:rsidR="003B49D9" w:rsidRPr="0029487E"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2</w:t>
      </w:r>
      <w:r w:rsidRPr="0029487E">
        <w:rPr>
          <w:rFonts w:ascii="Arial" w:eastAsia="Times New Roman" w:hAnsi="Arial" w:cs="Arial"/>
          <w:bCs/>
          <w:kern w:val="0"/>
          <w:lang w:eastAsia="ar-SA"/>
          <w14:ligatures w14:val="none"/>
        </w:rPr>
        <w:t xml:space="preserve"> -  usługa sprzątania i utrzymania czystości w budynkach dydaktycznych Kampusu Ogrody przy ul. Szamarzewskiego 89/91 w Poznaniu</w:t>
      </w:r>
      <w:r>
        <w:rPr>
          <w:rFonts w:ascii="Arial" w:eastAsia="Times New Roman" w:hAnsi="Arial" w:cs="Arial"/>
          <w:bCs/>
          <w:kern w:val="0"/>
          <w:lang w:eastAsia="ar-SA"/>
          <w14:ligatures w14:val="none"/>
        </w:rPr>
        <w:t>.</w:t>
      </w:r>
      <w:r w:rsidR="003B49D9" w:rsidRPr="0029487E">
        <w:rPr>
          <w:rFonts w:ascii="Arial" w:eastAsia="Times New Roman" w:hAnsi="Arial" w:cs="Arial"/>
          <w:bCs/>
          <w:kern w:val="0"/>
          <w:lang w:eastAsia="ar-SA"/>
          <w14:ligatures w14:val="none"/>
        </w:rPr>
        <w:t xml:space="preserve"> </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lastRenderedPageBreak/>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440C7449" w14:textId="01C185D6" w:rsidR="003B49D9" w:rsidRPr="00A24F66" w:rsidRDefault="00DF57D4" w:rsidP="000653A7">
      <w:pPr>
        <w:suppressAutoHyphens/>
        <w:spacing w:after="0" w:line="240" w:lineRule="auto"/>
        <w:ind w:left="180"/>
        <w:jc w:val="both"/>
        <w:rPr>
          <w:rFonts w:ascii="Arial" w:eastAsia="Times New Roman" w:hAnsi="Arial" w:cs="Arial"/>
          <w:i/>
          <w:kern w:val="0"/>
          <w:lang w:eastAsia="ar-SA"/>
          <w14:ligatures w14:val="none"/>
        </w:rPr>
      </w:pPr>
      <w:r>
        <w:rPr>
          <w:rFonts w:ascii="Arial" w:eastAsia="Times New Roman" w:hAnsi="Arial" w:cs="Arial"/>
          <w:kern w:val="0"/>
          <w:lang w:eastAsia="ar-SA"/>
          <w14:ligatures w14:val="none"/>
        </w:rPr>
        <w:t>Z zastrzeżeniem §4 ust. 2</w:t>
      </w:r>
      <w:r w:rsidR="001F6642">
        <w:rPr>
          <w:rFonts w:ascii="Arial" w:eastAsia="Times New Roman" w:hAnsi="Arial" w:cs="Arial"/>
          <w:kern w:val="0"/>
          <w:lang w:eastAsia="ar-SA"/>
          <w14:ligatures w14:val="none"/>
        </w:rPr>
        <w:t xml:space="preserve"> lit. c</w:t>
      </w:r>
      <w:r>
        <w:rPr>
          <w:rFonts w:ascii="Arial" w:eastAsia="Times New Roman" w:hAnsi="Arial" w:cs="Arial"/>
          <w:kern w:val="0"/>
          <w:lang w:eastAsia="ar-SA"/>
          <w14:ligatures w14:val="none"/>
        </w:rPr>
        <w:t>, p</w:t>
      </w:r>
      <w:r w:rsidR="003B49D9" w:rsidRPr="00AA7DBE">
        <w:rPr>
          <w:rFonts w:ascii="Arial" w:eastAsia="Times New Roman" w:hAnsi="Arial" w:cs="Arial"/>
          <w:kern w:val="0"/>
          <w:lang w:eastAsia="ar-SA"/>
          <w14:ligatures w14:val="none"/>
        </w:rPr>
        <w:t xml:space="preserve">rzedmiot umowy będzie </w:t>
      </w:r>
      <w:r w:rsidR="00C970D3">
        <w:rPr>
          <w:rFonts w:ascii="Arial" w:eastAsia="Times New Roman" w:hAnsi="Arial" w:cs="Arial"/>
          <w:kern w:val="0"/>
          <w:lang w:eastAsia="ar-SA"/>
          <w14:ligatures w14:val="none"/>
        </w:rPr>
        <w:t>wykonywany przez Wykonawcę</w:t>
      </w:r>
      <w:r w:rsidR="00C970D3" w:rsidRPr="00AA7DBE">
        <w:rPr>
          <w:rFonts w:ascii="Arial" w:eastAsia="Times New Roman" w:hAnsi="Arial" w:cs="Arial"/>
          <w:kern w:val="0"/>
          <w:lang w:eastAsia="ar-SA"/>
          <w14:ligatures w14:val="none"/>
        </w:rPr>
        <w:t xml:space="preserve"> </w:t>
      </w:r>
      <w:r w:rsidR="003B49D9" w:rsidRPr="00AA7DBE">
        <w:rPr>
          <w:rFonts w:ascii="Arial" w:eastAsia="Times New Roman" w:hAnsi="Arial" w:cs="Arial"/>
          <w:kern w:val="0"/>
          <w:lang w:eastAsia="ar-SA"/>
          <w14:ligatures w14:val="none"/>
        </w:rPr>
        <w:t xml:space="preserve">w okresie </w:t>
      </w:r>
      <w:r w:rsidR="003B49D9" w:rsidRPr="008C2B44">
        <w:rPr>
          <w:rFonts w:ascii="Arial" w:eastAsia="Times New Roman" w:hAnsi="Arial" w:cs="Arial"/>
          <w:bCs/>
          <w:kern w:val="0"/>
          <w:lang w:eastAsia="ar-SA"/>
          <w14:ligatures w14:val="none"/>
        </w:rPr>
        <w:t>24 miesi</w:t>
      </w:r>
      <w:r w:rsidR="0082728B" w:rsidRPr="008C2B44">
        <w:rPr>
          <w:rFonts w:ascii="Arial" w:eastAsia="Times New Roman" w:hAnsi="Arial" w:cs="Arial"/>
          <w:bCs/>
          <w:kern w:val="0"/>
          <w:lang w:eastAsia="ar-SA"/>
          <w14:ligatures w14:val="none"/>
        </w:rPr>
        <w:t>ę</w:t>
      </w:r>
      <w:r w:rsidR="003B49D9" w:rsidRPr="008C2B44">
        <w:rPr>
          <w:rFonts w:ascii="Arial" w:eastAsia="Times New Roman" w:hAnsi="Arial" w:cs="Arial"/>
          <w:bCs/>
          <w:kern w:val="0"/>
          <w:lang w:eastAsia="ar-SA"/>
          <w14:ligatures w14:val="none"/>
        </w:rPr>
        <w:t>c</w:t>
      </w:r>
      <w:r w:rsidR="0082728B" w:rsidRPr="008C2B44">
        <w:rPr>
          <w:rFonts w:ascii="Arial" w:eastAsia="Times New Roman" w:hAnsi="Arial" w:cs="Arial"/>
          <w:bCs/>
          <w:kern w:val="0"/>
          <w:lang w:eastAsia="ar-SA"/>
          <w14:ligatures w14:val="none"/>
        </w:rPr>
        <w:t>y</w:t>
      </w:r>
      <w:r w:rsidR="0043076B" w:rsidRPr="008C2B44">
        <w:rPr>
          <w:rFonts w:ascii="Arial" w:eastAsia="Times New Roman" w:hAnsi="Arial" w:cs="Arial"/>
          <w:bCs/>
          <w:kern w:val="0"/>
          <w:lang w:eastAsia="ar-SA"/>
          <w14:ligatures w14:val="none"/>
        </w:rPr>
        <w:t xml:space="preserve"> </w:t>
      </w:r>
      <w:r w:rsidR="0029487E" w:rsidRPr="008C2B44">
        <w:rPr>
          <w:rFonts w:ascii="Arial" w:eastAsia="Times New Roman" w:hAnsi="Arial" w:cs="Arial"/>
          <w:bCs/>
          <w:kern w:val="0"/>
          <w:lang w:eastAsia="ar-SA"/>
          <w14:ligatures w14:val="none"/>
        </w:rPr>
        <w:t xml:space="preserve">od daty zawarcia umowy jednak nie wcześniej niż </w:t>
      </w:r>
      <w:r w:rsidR="0029487E" w:rsidRPr="00A24F66">
        <w:rPr>
          <w:rFonts w:ascii="Arial" w:eastAsia="Times New Roman" w:hAnsi="Arial" w:cs="Arial"/>
          <w:bCs/>
          <w:kern w:val="0"/>
          <w:lang w:eastAsia="ar-SA"/>
          <w14:ligatures w14:val="none"/>
        </w:rPr>
        <w:t>od 1</w:t>
      </w:r>
      <w:r w:rsidR="00DF1289" w:rsidRPr="00A24F66">
        <w:rPr>
          <w:rFonts w:ascii="Arial" w:eastAsia="Times New Roman" w:hAnsi="Arial" w:cs="Arial"/>
          <w:bCs/>
          <w:kern w:val="0"/>
          <w:lang w:eastAsia="ar-SA"/>
          <w14:ligatures w14:val="none"/>
        </w:rPr>
        <w:t>9</w:t>
      </w:r>
      <w:r w:rsidR="0029487E" w:rsidRPr="00A24F66">
        <w:rPr>
          <w:rFonts w:ascii="Arial" w:eastAsia="Times New Roman" w:hAnsi="Arial" w:cs="Arial"/>
          <w:bCs/>
          <w:kern w:val="0"/>
          <w:lang w:eastAsia="ar-SA"/>
          <w14:ligatures w14:val="none"/>
        </w:rPr>
        <w:t xml:space="preserve"> </w:t>
      </w:r>
      <w:r w:rsidR="00DF1289" w:rsidRPr="00A24F66">
        <w:rPr>
          <w:rFonts w:ascii="Arial" w:eastAsia="Times New Roman" w:hAnsi="Arial" w:cs="Arial"/>
          <w:bCs/>
          <w:kern w:val="0"/>
          <w:lang w:eastAsia="ar-SA"/>
          <w14:ligatures w14:val="none"/>
        </w:rPr>
        <w:t>września</w:t>
      </w:r>
      <w:r w:rsidR="0029487E" w:rsidRPr="00A24F66">
        <w:rPr>
          <w:rFonts w:ascii="Arial" w:eastAsia="Times New Roman" w:hAnsi="Arial" w:cs="Arial"/>
          <w:bCs/>
          <w:kern w:val="0"/>
          <w:lang w:eastAsia="ar-SA"/>
          <w14:ligatures w14:val="none"/>
        </w:rPr>
        <w:t xml:space="preserve"> 2026</w:t>
      </w:r>
      <w:r w:rsidR="00DF1289" w:rsidRPr="00A24F66">
        <w:rPr>
          <w:rFonts w:ascii="Arial" w:eastAsia="Times New Roman" w:hAnsi="Arial" w:cs="Arial"/>
          <w:bCs/>
          <w:kern w:val="0"/>
          <w:lang w:eastAsia="ar-SA"/>
          <w14:ligatures w14:val="none"/>
        </w:rPr>
        <w:t xml:space="preserve"> (część 1) / od 1 </w:t>
      </w:r>
      <w:r w:rsidR="009F4058" w:rsidRPr="00A24F66">
        <w:rPr>
          <w:rFonts w:ascii="Arial" w:eastAsia="Times New Roman" w:hAnsi="Arial" w:cs="Arial"/>
          <w:bCs/>
          <w:kern w:val="0"/>
          <w:lang w:eastAsia="ar-SA"/>
          <w14:ligatures w14:val="none"/>
        </w:rPr>
        <w:t>października</w:t>
      </w:r>
      <w:r w:rsidR="00DF1289" w:rsidRPr="00A24F66">
        <w:rPr>
          <w:rFonts w:ascii="Arial" w:eastAsia="Times New Roman" w:hAnsi="Arial" w:cs="Arial"/>
          <w:bCs/>
          <w:kern w:val="0"/>
          <w:lang w:eastAsia="ar-SA"/>
          <w14:ligatures w14:val="none"/>
        </w:rPr>
        <w:t xml:space="preserve"> 2026 (część 2</w:t>
      </w:r>
      <w:r>
        <w:rPr>
          <w:rFonts w:ascii="Arial" w:eastAsia="Times New Roman" w:hAnsi="Arial" w:cs="Arial"/>
          <w:bCs/>
          <w:kern w:val="0"/>
          <w:lang w:eastAsia="ar-SA"/>
          <w14:ligatures w14:val="none"/>
        </w:rPr>
        <w:t xml:space="preserve"> - </w:t>
      </w:r>
      <w:r w:rsidR="008C2B44" w:rsidRPr="00A24F66">
        <w:rPr>
          <w:rFonts w:ascii="Arial" w:eastAsia="Times New Roman" w:hAnsi="Arial" w:cs="Arial"/>
          <w:b/>
          <w:kern w:val="0"/>
          <w:lang w:eastAsia="ar-SA"/>
          <w14:ligatures w14:val="none"/>
        </w:rPr>
        <w:t xml:space="preserve">Umowa będzie </w:t>
      </w:r>
      <w:r w:rsidR="00740E28">
        <w:rPr>
          <w:rFonts w:ascii="Arial" w:eastAsia="Times New Roman" w:hAnsi="Arial" w:cs="Arial"/>
          <w:b/>
          <w:kern w:val="0"/>
          <w:lang w:eastAsia="ar-SA"/>
          <w14:ligatures w14:val="none"/>
        </w:rPr>
        <w:t>wykonywana</w:t>
      </w:r>
      <w:r w:rsidR="00740E28" w:rsidRPr="00A24F66">
        <w:rPr>
          <w:rFonts w:ascii="Arial" w:eastAsia="Times New Roman" w:hAnsi="Arial" w:cs="Arial"/>
          <w:b/>
          <w:kern w:val="0"/>
          <w:lang w:eastAsia="ar-SA"/>
          <w14:ligatures w14:val="none"/>
        </w:rPr>
        <w:t xml:space="preserve"> </w:t>
      </w:r>
      <w:r w:rsidR="008C2B44" w:rsidRPr="00A24F66">
        <w:rPr>
          <w:rFonts w:ascii="Arial" w:eastAsia="Times New Roman" w:hAnsi="Arial" w:cs="Arial"/>
          <w:b/>
          <w:kern w:val="0"/>
          <w:lang w:eastAsia="ar-SA"/>
          <w14:ligatures w14:val="none"/>
        </w:rPr>
        <w:t>od dnia ………….....2026 r. do ……………….. 2028 r.</w:t>
      </w:r>
      <w:r w:rsidR="00F83267" w:rsidRPr="00A24F66">
        <w:rPr>
          <w:rFonts w:ascii="Arial" w:eastAsia="Times New Roman" w:hAnsi="Arial" w:cs="Arial"/>
          <w:b/>
          <w:kern w:val="0"/>
          <w:lang w:eastAsia="ar-SA"/>
          <w14:ligatures w14:val="none"/>
        </w:rPr>
        <w:t xml:space="preserve"> </w:t>
      </w:r>
      <w:r w:rsidR="00F83267" w:rsidRPr="00A24F66">
        <w:rPr>
          <w:rFonts w:ascii="Arial" w:eastAsia="Times New Roman" w:hAnsi="Arial" w:cs="Arial"/>
          <w:i/>
          <w:kern w:val="0"/>
          <w:lang w:eastAsia="ar-SA"/>
          <w14:ligatures w14:val="none"/>
        </w:rPr>
        <w:t>(Jeśli pierwszym dniem świadczenia usług będzie dzień 1</w:t>
      </w:r>
      <w:r w:rsidR="00DF1289" w:rsidRPr="00A24F66">
        <w:rPr>
          <w:rFonts w:ascii="Arial" w:eastAsia="Times New Roman" w:hAnsi="Arial" w:cs="Arial"/>
          <w:i/>
          <w:kern w:val="0"/>
          <w:lang w:eastAsia="ar-SA"/>
          <w14:ligatures w14:val="none"/>
        </w:rPr>
        <w:t>9</w:t>
      </w:r>
      <w:r w:rsidR="00F83267" w:rsidRPr="00A24F66">
        <w:rPr>
          <w:rFonts w:ascii="Arial" w:eastAsia="Times New Roman" w:hAnsi="Arial" w:cs="Arial"/>
          <w:i/>
          <w:kern w:val="0"/>
          <w:lang w:eastAsia="ar-SA"/>
          <w14:ligatures w14:val="none"/>
        </w:rPr>
        <w:t xml:space="preserve"> </w:t>
      </w:r>
      <w:r w:rsidR="00DF1289" w:rsidRPr="00A24F66">
        <w:rPr>
          <w:rFonts w:ascii="Arial" w:eastAsia="Times New Roman" w:hAnsi="Arial" w:cs="Arial"/>
          <w:i/>
          <w:kern w:val="0"/>
          <w:lang w:eastAsia="ar-SA"/>
          <w14:ligatures w14:val="none"/>
        </w:rPr>
        <w:t>września</w:t>
      </w:r>
      <w:r w:rsidR="00F83267" w:rsidRPr="00A24F66">
        <w:rPr>
          <w:rFonts w:ascii="Arial" w:eastAsia="Times New Roman" w:hAnsi="Arial" w:cs="Arial"/>
          <w:i/>
          <w:kern w:val="0"/>
          <w:lang w:eastAsia="ar-SA"/>
          <w14:ligatures w14:val="none"/>
        </w:rPr>
        <w:t xml:space="preserve"> 2026 r. to ostatnim dniem świadczenia usługi będzie dzień </w:t>
      </w:r>
      <w:r w:rsidR="00DF1289" w:rsidRPr="00A24F66">
        <w:rPr>
          <w:rFonts w:ascii="Arial" w:eastAsia="Times New Roman" w:hAnsi="Arial" w:cs="Arial"/>
          <w:i/>
          <w:kern w:val="0"/>
          <w:lang w:eastAsia="ar-SA"/>
          <w14:ligatures w14:val="none"/>
        </w:rPr>
        <w:t>18</w:t>
      </w:r>
      <w:r w:rsidR="00F83267" w:rsidRPr="00A24F66">
        <w:rPr>
          <w:rFonts w:ascii="Arial" w:eastAsia="Times New Roman" w:hAnsi="Arial" w:cs="Arial"/>
          <w:i/>
          <w:kern w:val="0"/>
          <w:lang w:eastAsia="ar-SA"/>
          <w14:ligatures w14:val="none"/>
        </w:rPr>
        <w:t xml:space="preserve"> </w:t>
      </w:r>
      <w:r w:rsidR="00DF1289" w:rsidRPr="00A24F66">
        <w:rPr>
          <w:rFonts w:ascii="Arial" w:eastAsia="Times New Roman" w:hAnsi="Arial" w:cs="Arial"/>
          <w:i/>
          <w:kern w:val="0"/>
          <w:lang w:eastAsia="ar-SA"/>
          <w14:ligatures w14:val="none"/>
        </w:rPr>
        <w:t>września</w:t>
      </w:r>
      <w:r w:rsidR="00F83267" w:rsidRPr="00A24F66">
        <w:rPr>
          <w:rFonts w:ascii="Arial" w:eastAsia="Times New Roman" w:hAnsi="Arial" w:cs="Arial"/>
          <w:i/>
          <w:kern w:val="0"/>
          <w:lang w:eastAsia="ar-SA"/>
          <w14:ligatures w14:val="none"/>
        </w:rPr>
        <w:t xml:space="preserve"> 2028 r.)</w:t>
      </w:r>
    </w:p>
    <w:p w14:paraId="58F8B61A" w14:textId="23CA405E" w:rsidR="0043076B" w:rsidRPr="00FA1411" w:rsidRDefault="0043076B" w:rsidP="000653A7">
      <w:pPr>
        <w:suppressAutoHyphens/>
        <w:spacing w:after="0" w:line="240" w:lineRule="auto"/>
        <w:ind w:left="180"/>
        <w:jc w:val="both"/>
        <w:rPr>
          <w:rFonts w:ascii="Arial" w:eastAsia="Times New Roman" w:hAnsi="Arial" w:cs="Arial"/>
          <w:i/>
          <w:kern w:val="0"/>
          <w:lang w:eastAsia="ar-SA"/>
          <w14:ligatures w14:val="none"/>
        </w:rPr>
      </w:pPr>
      <w:r w:rsidRPr="00FA1411">
        <w:rPr>
          <w:rFonts w:ascii="Arial" w:eastAsia="Times New Roman" w:hAnsi="Arial" w:cs="Arial"/>
          <w:i/>
          <w:kern w:val="0"/>
          <w:lang w:eastAsia="ar-SA"/>
          <w14:ligatures w14:val="none"/>
        </w:rPr>
        <w:t xml:space="preserve">Zamawiający planuje </w:t>
      </w:r>
      <w:r w:rsidR="00191598" w:rsidRPr="00FA1411">
        <w:rPr>
          <w:rFonts w:ascii="Arial" w:eastAsia="Times New Roman" w:hAnsi="Arial" w:cs="Arial"/>
          <w:i/>
          <w:kern w:val="0"/>
          <w:lang w:eastAsia="ar-SA"/>
          <w14:ligatures w14:val="none"/>
        </w:rPr>
        <w:t>rozpoczęcie usługi niezwłocznie po skończeniu procedury i zawarciu umowy.</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783818D6"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Przedmiot umowy będzie wykonywany,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1781404B" w:rsidR="003B49D9" w:rsidRPr="00DF1289"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DF1289">
        <w:rPr>
          <w:rFonts w:ascii="Arial" w:eastAsia="Times New Roman" w:hAnsi="Arial" w:cs="Arial"/>
          <w:kern w:val="0"/>
          <w:lang w:eastAsia="ar-SA"/>
          <w14:ligatures w14:val="none"/>
        </w:rPr>
        <w:t xml:space="preserve">Wykonawca będzie zobowiązany (w ramach wynagrodzenia </w:t>
      </w:r>
      <w:r w:rsidR="0024435A" w:rsidRPr="00DF1289">
        <w:rPr>
          <w:rFonts w:ascii="Arial" w:eastAsia="Times New Roman" w:hAnsi="Arial" w:cs="Arial"/>
          <w:kern w:val="0"/>
          <w:lang w:eastAsia="ar-SA"/>
          <w14:ligatures w14:val="none"/>
        </w:rPr>
        <w:t>określonego</w:t>
      </w:r>
      <w:r w:rsidRPr="00DF1289">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inne.</w:t>
      </w:r>
      <w:r w:rsidR="002074F8">
        <w:rPr>
          <w:rFonts w:ascii="Arial" w:eastAsia="Times New Roman" w:hAnsi="Arial" w:cs="Arial"/>
          <w:kern w:val="0"/>
          <w:lang w:eastAsia="ar-SA"/>
          <w14:ligatures w14:val="none"/>
        </w:rPr>
        <w:t xml:space="preserve"> </w:t>
      </w:r>
    </w:p>
    <w:p w14:paraId="5200CEDC" w14:textId="3BDFC2F2" w:rsidR="00E1327A" w:rsidRDefault="00E1327A" w:rsidP="00A24F66">
      <w:pPr>
        <w:pStyle w:val="ListParagraph"/>
        <w:numPr>
          <w:ilvl w:val="0"/>
          <w:numId w:val="8"/>
        </w:numPr>
        <w:spacing w:after="0" w:line="240" w:lineRule="auto"/>
        <w:ind w:left="426" w:hanging="426"/>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zobowiązany jest </w:t>
      </w:r>
      <w:r w:rsidR="00BC1253">
        <w:rPr>
          <w:rFonts w:ascii="Arial" w:eastAsia="MS Mincho" w:hAnsi="Arial" w:cs="Arial"/>
          <w:kern w:val="0"/>
          <w:lang w:eastAsia="ar-SA"/>
          <w14:ligatures w14:val="none"/>
        </w:rPr>
        <w:t>przedłożyć</w:t>
      </w:r>
      <w:r>
        <w:rPr>
          <w:rFonts w:ascii="Arial" w:eastAsia="MS Mincho" w:hAnsi="Arial" w:cs="Arial"/>
          <w:kern w:val="0"/>
          <w:lang w:eastAsia="ar-SA"/>
          <w14:ligatures w14:val="none"/>
        </w:rPr>
        <w:t xml:space="preserve"> Zamawiającemu zestawieni</w:t>
      </w:r>
      <w:r w:rsidR="00BC1253">
        <w:rPr>
          <w:rFonts w:ascii="Arial" w:eastAsia="MS Mincho" w:hAnsi="Arial" w:cs="Arial"/>
          <w:kern w:val="0"/>
          <w:lang w:eastAsia="ar-SA"/>
          <w14:ligatures w14:val="none"/>
        </w:rPr>
        <w:t>e</w:t>
      </w:r>
      <w:r>
        <w:rPr>
          <w:rFonts w:ascii="Arial" w:eastAsia="MS Mincho" w:hAnsi="Arial" w:cs="Arial"/>
          <w:kern w:val="0"/>
          <w:lang w:eastAsia="ar-SA"/>
          <w14:ligatures w14:val="none"/>
        </w:rPr>
        <w:t xml:space="preserve"> wraz z</w:t>
      </w:r>
      <w:r w:rsidR="00BC1253">
        <w:rPr>
          <w:rFonts w:ascii="Arial" w:eastAsia="MS Mincho" w:hAnsi="Arial" w:cs="Arial"/>
          <w:kern w:val="0"/>
          <w:lang w:eastAsia="ar-SA"/>
          <w14:ligatures w14:val="none"/>
        </w:rPr>
        <w:t> </w:t>
      </w:r>
      <w:r>
        <w:rPr>
          <w:rFonts w:ascii="Arial" w:eastAsia="MS Mincho" w:hAnsi="Arial" w:cs="Arial"/>
          <w:kern w:val="0"/>
          <w:lang w:eastAsia="ar-SA"/>
          <w14:ligatures w14:val="none"/>
        </w:rPr>
        <w:t>oświadczeniem oraz dokument</w:t>
      </w:r>
      <w:r w:rsidR="00BC1253">
        <w:rPr>
          <w:rFonts w:ascii="Arial" w:eastAsia="MS Mincho" w:hAnsi="Arial" w:cs="Arial"/>
          <w:kern w:val="0"/>
          <w:lang w:eastAsia="ar-SA"/>
          <w14:ligatures w14:val="none"/>
        </w:rPr>
        <w:t>y</w:t>
      </w:r>
      <w:r>
        <w:rPr>
          <w:rFonts w:ascii="Arial" w:eastAsia="MS Mincho" w:hAnsi="Arial" w:cs="Arial"/>
          <w:kern w:val="0"/>
          <w:lang w:eastAsia="ar-SA"/>
          <w14:ligatures w14:val="none"/>
        </w:rPr>
        <w:t>, o których mowa w pkt III.8 i pkt III.9 SWZ (dalej łącznie jako „Zestawienie”), na poniższych zasadach:</w:t>
      </w:r>
    </w:p>
    <w:p w14:paraId="5F472DE6" w14:textId="7D557A27" w:rsidR="00E1327A" w:rsidRDefault="00C970D3" w:rsidP="00E1327A">
      <w:pPr>
        <w:pStyle w:val="ListParagraph"/>
        <w:numPr>
          <w:ilvl w:val="1"/>
          <w:numId w:val="8"/>
        </w:numPr>
        <w:spacing w:after="0" w:line="240" w:lineRule="auto"/>
        <w:jc w:val="both"/>
        <w:rPr>
          <w:rFonts w:ascii="Arial" w:eastAsia="MS Mincho" w:hAnsi="Arial" w:cs="Arial"/>
          <w:kern w:val="0"/>
          <w:lang w:eastAsia="ar-SA"/>
          <w14:ligatures w14:val="none"/>
        </w:rPr>
      </w:pPr>
      <w:r>
        <w:rPr>
          <w:rFonts w:ascii="Arial" w:eastAsia="MS Mincho" w:hAnsi="Arial" w:cs="Arial"/>
          <w:kern w:val="0"/>
          <w:lang w:eastAsia="ar-SA"/>
          <w14:ligatures w14:val="none"/>
        </w:rPr>
        <w:t>P</w:t>
      </w:r>
      <w:r w:rsidR="00EF1C11" w:rsidRPr="00EF1C11">
        <w:rPr>
          <w:rFonts w:ascii="Arial" w:eastAsia="MS Mincho" w:hAnsi="Arial" w:cs="Arial"/>
          <w:kern w:val="0"/>
          <w:lang w:eastAsia="ar-SA"/>
          <w14:ligatures w14:val="none"/>
        </w:rPr>
        <w:t xml:space="preserve">rzed </w:t>
      </w:r>
      <w:r w:rsidR="00596890" w:rsidRPr="00AA7DBE">
        <w:rPr>
          <w:rFonts w:ascii="Arial" w:eastAsia="Times New Roman" w:hAnsi="Arial" w:cs="Arial"/>
          <w:kern w:val="0"/>
          <w:shd w:val="clear" w:color="auto" w:fill="FEFFFF"/>
          <w:lang w:eastAsia="ar-SA"/>
          <w14:ligatures w14:val="none"/>
        </w:rPr>
        <w:t>rozpoczęci</w:t>
      </w:r>
      <w:r w:rsidR="00596890">
        <w:rPr>
          <w:rFonts w:ascii="Arial" w:eastAsia="Times New Roman" w:hAnsi="Arial" w:cs="Arial"/>
          <w:kern w:val="0"/>
          <w:shd w:val="clear" w:color="auto" w:fill="FEFFFF"/>
          <w:lang w:eastAsia="ar-SA"/>
          <w14:ligatures w14:val="none"/>
        </w:rPr>
        <w:t>em</w:t>
      </w:r>
      <w:r w:rsidR="00596890" w:rsidRPr="00AA7DBE">
        <w:rPr>
          <w:rFonts w:ascii="Arial" w:eastAsia="Times New Roman" w:hAnsi="Arial" w:cs="Arial"/>
          <w:kern w:val="0"/>
          <w:shd w:val="clear" w:color="auto" w:fill="FEFFFF"/>
          <w:lang w:eastAsia="ar-SA"/>
          <w14:ligatures w14:val="none"/>
        </w:rPr>
        <w:t xml:space="preserve"> wykonywania przedmiotu umowy</w:t>
      </w:r>
      <w:r w:rsidR="00E1327A">
        <w:rPr>
          <w:rFonts w:ascii="Arial" w:eastAsia="Times New Roman" w:hAnsi="Arial" w:cs="Arial"/>
          <w:kern w:val="0"/>
          <w:shd w:val="clear" w:color="auto" w:fill="FEFFFF"/>
          <w:lang w:eastAsia="ar-SA"/>
          <w14:ligatures w14:val="none"/>
        </w:rPr>
        <w:t xml:space="preserve"> przez Wykonawcę</w:t>
      </w:r>
      <w:r w:rsidR="00EF1C11">
        <w:rPr>
          <w:rFonts w:ascii="Arial" w:eastAsia="MS Mincho" w:hAnsi="Arial" w:cs="Arial"/>
          <w:kern w:val="0"/>
          <w:lang w:eastAsia="ar-SA"/>
          <w14:ligatures w14:val="none"/>
        </w:rPr>
        <w:t xml:space="preserve">, jednak nie później niż w terminie </w:t>
      </w:r>
      <w:r w:rsidR="0089102B">
        <w:rPr>
          <w:rFonts w:ascii="Arial" w:eastAsia="MS Mincho" w:hAnsi="Arial" w:cs="Arial"/>
          <w:kern w:val="0"/>
          <w:lang w:eastAsia="ar-SA"/>
          <w14:ligatures w14:val="none"/>
        </w:rPr>
        <w:t>3</w:t>
      </w:r>
      <w:r w:rsidR="00EF1C11">
        <w:rPr>
          <w:rFonts w:ascii="Arial" w:eastAsia="MS Mincho" w:hAnsi="Arial" w:cs="Arial"/>
          <w:kern w:val="0"/>
          <w:lang w:eastAsia="ar-SA"/>
          <w14:ligatures w14:val="none"/>
        </w:rPr>
        <w:t xml:space="preserve"> dni od dnia zawarcia umowy, Wykonawca zobowiązany jest </w:t>
      </w:r>
      <w:r w:rsidR="00E1327A">
        <w:rPr>
          <w:rFonts w:ascii="Arial" w:eastAsia="MS Mincho" w:hAnsi="Arial" w:cs="Arial"/>
          <w:kern w:val="0"/>
          <w:lang w:eastAsia="ar-SA"/>
          <w14:ligatures w14:val="none"/>
        </w:rPr>
        <w:t>przedłożyć</w:t>
      </w:r>
      <w:r w:rsidR="00EF1C11" w:rsidRPr="00EF1C11">
        <w:rPr>
          <w:rFonts w:ascii="Arial" w:eastAsia="MS Mincho" w:hAnsi="Arial" w:cs="Arial"/>
          <w:kern w:val="0"/>
          <w:lang w:eastAsia="ar-SA"/>
          <w14:ligatures w14:val="none"/>
        </w:rPr>
        <w:t xml:space="preserve"> </w:t>
      </w:r>
      <w:r w:rsidR="00660977">
        <w:rPr>
          <w:rFonts w:ascii="Arial" w:eastAsia="MS Mincho" w:hAnsi="Arial" w:cs="Arial"/>
          <w:kern w:val="0"/>
          <w:lang w:eastAsia="ar-SA"/>
          <w14:ligatures w14:val="none"/>
        </w:rPr>
        <w:t xml:space="preserve">Kierownikowi Obiektu, wskazanemu w §6 ust. 2, </w:t>
      </w:r>
      <w:r w:rsidR="00A274E4">
        <w:rPr>
          <w:rFonts w:ascii="Arial" w:eastAsia="MS Mincho" w:hAnsi="Arial" w:cs="Arial"/>
          <w:kern w:val="0"/>
          <w:lang w:eastAsia="ar-SA"/>
          <w14:ligatures w14:val="none"/>
        </w:rPr>
        <w:t>do akceptacji</w:t>
      </w:r>
      <w:r w:rsidR="00BE4FE6" w:rsidRPr="00BE4FE6">
        <w:rPr>
          <w:rFonts w:ascii="Arial" w:eastAsia="MS Mincho" w:hAnsi="Arial" w:cs="Arial"/>
          <w:kern w:val="0"/>
          <w:lang w:eastAsia="ar-SA"/>
          <w14:ligatures w14:val="none"/>
        </w:rPr>
        <w:t xml:space="preserve"> </w:t>
      </w:r>
      <w:r w:rsidR="00BE4FE6">
        <w:rPr>
          <w:rFonts w:ascii="Arial" w:eastAsia="MS Mincho" w:hAnsi="Arial" w:cs="Arial"/>
          <w:kern w:val="0"/>
          <w:lang w:eastAsia="ar-SA"/>
          <w14:ligatures w14:val="none"/>
        </w:rPr>
        <w:t>Zestawienie</w:t>
      </w:r>
      <w:r w:rsidR="00EF1C11">
        <w:rPr>
          <w:rFonts w:ascii="Arial" w:eastAsia="MS Mincho" w:hAnsi="Arial" w:cs="Arial"/>
          <w:kern w:val="0"/>
          <w:lang w:eastAsia="ar-SA"/>
          <w14:ligatures w14:val="none"/>
        </w:rPr>
        <w:t>.</w:t>
      </w:r>
    </w:p>
    <w:p w14:paraId="25D2F17D" w14:textId="27076677" w:rsidR="0012420E" w:rsidRDefault="00BC1253" w:rsidP="00BC1253">
      <w:pPr>
        <w:pStyle w:val="ListParagraph"/>
        <w:numPr>
          <w:ilvl w:val="1"/>
          <w:numId w:val="8"/>
        </w:numPr>
        <w:spacing w:after="0" w:line="240" w:lineRule="auto"/>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 xml:space="preserve">Kierownik Obiektu dokonuje weryfikacji przekazanego Zestawienia </w:t>
      </w:r>
      <w:r w:rsidR="000653A7">
        <w:rPr>
          <w:rFonts w:ascii="Arial" w:eastAsia="Times New Roman" w:hAnsi="Arial" w:cs="Arial"/>
          <w:kern w:val="0"/>
          <w:lang w:eastAsia="pl-PL"/>
          <w14:ligatures w14:val="none"/>
        </w:rPr>
        <w:t xml:space="preserve">niezwłocznie, jednak nie później niż </w:t>
      </w:r>
      <w:r>
        <w:rPr>
          <w:rFonts w:ascii="Arial" w:eastAsia="Times New Roman" w:hAnsi="Arial" w:cs="Arial"/>
          <w:kern w:val="0"/>
          <w:lang w:eastAsia="pl-PL"/>
          <w14:ligatures w14:val="none"/>
        </w:rPr>
        <w:t xml:space="preserve">w terminie </w:t>
      </w:r>
      <w:r w:rsidR="0089102B">
        <w:rPr>
          <w:rFonts w:ascii="Arial" w:eastAsia="Times New Roman" w:hAnsi="Arial" w:cs="Arial"/>
          <w:kern w:val="0"/>
          <w:lang w:eastAsia="pl-PL"/>
          <w14:ligatures w14:val="none"/>
        </w:rPr>
        <w:t>3</w:t>
      </w:r>
      <w:r>
        <w:rPr>
          <w:rFonts w:ascii="Arial" w:eastAsia="Times New Roman" w:hAnsi="Arial" w:cs="Arial"/>
          <w:kern w:val="0"/>
          <w:lang w:eastAsia="pl-PL"/>
          <w14:ligatures w14:val="none"/>
        </w:rPr>
        <w:t xml:space="preserve"> dni od dnia jego otrzymania i</w:t>
      </w:r>
      <w:r w:rsidR="00F440DF">
        <w:rPr>
          <w:rFonts w:ascii="Arial" w:eastAsia="Times New Roman" w:hAnsi="Arial" w:cs="Arial"/>
          <w:kern w:val="0"/>
          <w:lang w:eastAsia="pl-PL"/>
          <w14:ligatures w14:val="none"/>
        </w:rPr>
        <w:t> </w:t>
      </w:r>
      <w:r>
        <w:rPr>
          <w:rFonts w:ascii="Arial" w:eastAsia="Times New Roman" w:hAnsi="Arial" w:cs="Arial"/>
          <w:kern w:val="0"/>
          <w:lang w:eastAsia="pl-PL"/>
          <w14:ligatures w14:val="none"/>
        </w:rPr>
        <w:t>dokonuje akceptacji Zestawienia (</w:t>
      </w:r>
      <w:r w:rsidRPr="00BE4FE6">
        <w:rPr>
          <w:rFonts w:ascii="Arial" w:eastAsia="Times New Roman" w:hAnsi="Arial" w:cs="Arial"/>
          <w:kern w:val="0"/>
          <w:lang w:eastAsia="pl-PL"/>
          <w14:ligatures w14:val="none"/>
        </w:rPr>
        <w:t>wyrażon</w:t>
      </w:r>
      <w:r>
        <w:rPr>
          <w:rFonts w:ascii="Arial" w:eastAsia="Times New Roman" w:hAnsi="Arial" w:cs="Arial"/>
          <w:kern w:val="0"/>
          <w:lang w:eastAsia="pl-PL"/>
          <w14:ligatures w14:val="none"/>
        </w:rPr>
        <w:t>ej</w:t>
      </w:r>
      <w:r w:rsidRPr="00BE4FE6">
        <w:rPr>
          <w:rFonts w:ascii="Arial" w:eastAsia="Times New Roman" w:hAnsi="Arial" w:cs="Arial"/>
          <w:kern w:val="0"/>
          <w:lang w:eastAsia="pl-PL"/>
          <w14:ligatures w14:val="none"/>
        </w:rPr>
        <w:t xml:space="preserve"> w formie pisemnej lub za pośrednictwem poczty elektronicznej</w:t>
      </w:r>
      <w:r>
        <w:rPr>
          <w:rFonts w:ascii="Arial" w:eastAsia="Times New Roman" w:hAnsi="Arial" w:cs="Arial"/>
          <w:kern w:val="0"/>
          <w:lang w:eastAsia="pl-PL"/>
          <w14:ligatures w14:val="none"/>
        </w:rPr>
        <w:t xml:space="preserve">) </w:t>
      </w:r>
      <w:r w:rsidR="000E3946">
        <w:rPr>
          <w:rFonts w:ascii="Arial" w:eastAsia="Times New Roman" w:hAnsi="Arial" w:cs="Arial"/>
          <w:kern w:val="0"/>
          <w:lang w:eastAsia="pl-PL"/>
          <w14:ligatures w14:val="none"/>
        </w:rPr>
        <w:t>albo</w:t>
      </w:r>
      <w:r>
        <w:rPr>
          <w:rFonts w:ascii="Arial" w:eastAsia="Times New Roman" w:hAnsi="Arial" w:cs="Arial"/>
          <w:kern w:val="0"/>
          <w:lang w:eastAsia="pl-PL"/>
          <w14:ligatures w14:val="none"/>
        </w:rPr>
        <w:t xml:space="preserve"> odmawia </w:t>
      </w:r>
      <w:r w:rsidR="000653A7">
        <w:rPr>
          <w:rFonts w:ascii="Arial" w:eastAsia="Times New Roman" w:hAnsi="Arial" w:cs="Arial"/>
          <w:kern w:val="0"/>
          <w:lang w:eastAsia="pl-PL"/>
          <w14:ligatures w14:val="none"/>
        </w:rPr>
        <w:t xml:space="preserve">jego </w:t>
      </w:r>
      <w:r>
        <w:rPr>
          <w:rFonts w:ascii="Arial" w:eastAsia="Times New Roman" w:hAnsi="Arial" w:cs="Arial"/>
          <w:kern w:val="0"/>
          <w:lang w:eastAsia="pl-PL"/>
          <w14:ligatures w14:val="none"/>
        </w:rPr>
        <w:t>akceptacji wskazując przyczyny</w:t>
      </w:r>
      <w:r w:rsidRPr="00BE4FE6">
        <w:rPr>
          <w:rFonts w:ascii="Arial" w:eastAsia="Times New Roman" w:hAnsi="Arial" w:cs="Arial"/>
          <w:kern w:val="0"/>
          <w:lang w:eastAsia="pl-PL"/>
          <w14:ligatures w14:val="none"/>
        </w:rPr>
        <w:t xml:space="preserve"> odmowy</w:t>
      </w:r>
      <w:r>
        <w:rPr>
          <w:rFonts w:ascii="Arial" w:eastAsia="Times New Roman" w:hAnsi="Arial" w:cs="Arial"/>
          <w:kern w:val="0"/>
          <w:lang w:eastAsia="pl-PL"/>
          <w14:ligatures w14:val="none"/>
        </w:rPr>
        <w:t xml:space="preserve">. </w:t>
      </w:r>
      <w:r w:rsidRPr="00E1327A">
        <w:rPr>
          <w:rFonts w:ascii="Arial" w:eastAsia="Times New Roman" w:hAnsi="Arial" w:cs="Arial"/>
          <w:kern w:val="0"/>
          <w:lang w:eastAsia="pl-PL"/>
          <w14:ligatures w14:val="none"/>
        </w:rPr>
        <w:t xml:space="preserve">W przypadku zgłoszenia zastrzeżeń </w:t>
      </w:r>
      <w:r w:rsidR="0012420E">
        <w:rPr>
          <w:rFonts w:ascii="Arial" w:eastAsia="Times New Roman" w:hAnsi="Arial" w:cs="Arial"/>
          <w:kern w:val="0"/>
          <w:lang w:eastAsia="pl-PL"/>
          <w14:ligatures w14:val="none"/>
        </w:rPr>
        <w:t xml:space="preserve">przez Kierownika Obiektu </w:t>
      </w:r>
      <w:r w:rsidRPr="00E1327A">
        <w:rPr>
          <w:rFonts w:ascii="Arial" w:eastAsia="Times New Roman" w:hAnsi="Arial" w:cs="Arial"/>
          <w:kern w:val="0"/>
          <w:lang w:eastAsia="pl-PL"/>
          <w14:ligatures w14:val="none"/>
        </w:rPr>
        <w:t xml:space="preserve">Wykonawca zobowiązany jest do </w:t>
      </w:r>
      <w:r>
        <w:rPr>
          <w:rFonts w:ascii="Arial" w:eastAsia="Times New Roman" w:hAnsi="Arial" w:cs="Arial"/>
          <w:kern w:val="0"/>
          <w:lang w:eastAsia="pl-PL"/>
          <w14:ligatures w14:val="none"/>
        </w:rPr>
        <w:t xml:space="preserve">niezwłocznego </w:t>
      </w:r>
      <w:r w:rsidRPr="00E1327A">
        <w:rPr>
          <w:rFonts w:ascii="Arial" w:eastAsia="Times New Roman" w:hAnsi="Arial" w:cs="Arial"/>
          <w:kern w:val="0"/>
          <w:lang w:eastAsia="pl-PL"/>
          <w14:ligatures w14:val="none"/>
        </w:rPr>
        <w:t>przedłożenia poprawionego Zestawienia</w:t>
      </w:r>
      <w:r>
        <w:rPr>
          <w:rFonts w:ascii="Arial" w:eastAsia="Times New Roman" w:hAnsi="Arial" w:cs="Arial"/>
          <w:kern w:val="0"/>
          <w:lang w:eastAsia="pl-PL"/>
          <w14:ligatures w14:val="none"/>
        </w:rPr>
        <w:t>.</w:t>
      </w:r>
      <w:r w:rsidR="0012420E" w:rsidRPr="0012420E">
        <w:rPr>
          <w:rFonts w:ascii="Arial" w:eastAsia="MS Mincho" w:hAnsi="Arial" w:cs="Arial"/>
          <w:kern w:val="0"/>
          <w:lang w:eastAsia="ar-SA"/>
          <w14:ligatures w14:val="none"/>
        </w:rPr>
        <w:t xml:space="preserve"> </w:t>
      </w:r>
      <w:r w:rsidR="0012420E">
        <w:rPr>
          <w:rFonts w:ascii="Arial" w:eastAsia="MS Mincho" w:hAnsi="Arial" w:cs="Arial"/>
          <w:kern w:val="0"/>
          <w:lang w:eastAsia="ar-SA"/>
          <w14:ligatures w14:val="none"/>
        </w:rPr>
        <w:t>Do ponownej weryfikacji zd. 1 i 2 stosuje się odpowiednio.</w:t>
      </w:r>
    </w:p>
    <w:p w14:paraId="68D2CF95" w14:textId="02D7B44E" w:rsidR="00DE457D" w:rsidRPr="00FF5F5E" w:rsidRDefault="0012420E" w:rsidP="0012420E">
      <w:pPr>
        <w:pStyle w:val="ListParagraph"/>
        <w:numPr>
          <w:ilvl w:val="1"/>
          <w:numId w:val="8"/>
        </w:numPr>
        <w:spacing w:after="0" w:line="240" w:lineRule="auto"/>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zobowiązany jest do rozpoczęcia wykonywania usług objętych przedmiotem umowy od dnia następnego po dniu akceptacji Zestawienia. </w:t>
      </w:r>
      <w:r w:rsidR="00DE457D" w:rsidRPr="00FF5F5E">
        <w:rPr>
          <w:rFonts w:ascii="Arial" w:eastAsia="MS Mincho" w:hAnsi="Arial" w:cs="Arial"/>
          <w:kern w:val="0"/>
          <w:lang w:eastAsia="ar-SA"/>
          <w14:ligatures w14:val="none"/>
        </w:rPr>
        <w:t>Nieprzedłożenie przez Wykonawcę Zestawienia lub brak jego akceptacji przez Zamawiającego nie powoduje zmiany terminu realizacji umowy określonego w § 2</w:t>
      </w:r>
      <w:r w:rsidR="00293D0F" w:rsidRPr="00FF5F5E">
        <w:rPr>
          <w:rFonts w:ascii="Arial" w:eastAsia="MS Mincho" w:hAnsi="Arial" w:cs="Arial"/>
          <w:kern w:val="0"/>
          <w:lang w:eastAsia="ar-SA"/>
          <w14:ligatures w14:val="none"/>
        </w:rPr>
        <w:t xml:space="preserve"> (w związku z czym okres wykonywania usług może być krótszy)</w:t>
      </w:r>
      <w:r w:rsidR="00DE457D" w:rsidRPr="00FF5F5E">
        <w:rPr>
          <w:rFonts w:ascii="Arial" w:eastAsia="MS Mincho" w:hAnsi="Arial" w:cs="Arial"/>
          <w:kern w:val="0"/>
          <w:lang w:eastAsia="ar-SA"/>
          <w14:ligatures w14:val="none"/>
        </w:rPr>
        <w:t xml:space="preserve"> i następuje na ryzyko Wykonawcy</w:t>
      </w:r>
      <w:r w:rsidR="00293D0F" w:rsidRPr="00FF5F5E">
        <w:rPr>
          <w:rFonts w:ascii="Arial" w:eastAsia="MS Mincho" w:hAnsi="Arial" w:cs="Arial"/>
          <w:kern w:val="0"/>
          <w:lang w:eastAsia="ar-SA"/>
          <w14:ligatures w14:val="none"/>
        </w:rPr>
        <w:t>.</w:t>
      </w:r>
      <w:r w:rsidRPr="00FF5F5E">
        <w:rPr>
          <w:rFonts w:ascii="Arial" w:eastAsia="MS Mincho" w:hAnsi="Arial" w:cs="Arial"/>
          <w:kern w:val="0"/>
          <w:lang w:eastAsia="ar-SA"/>
          <w14:ligatures w14:val="none"/>
        </w:rPr>
        <w:t xml:space="preserve"> W takim wypadku Wykonawca rozpocznie wykonywanie usług objętych przedmiotem umowy od dnia następnego po dniu akceptacji Zestawienia. </w:t>
      </w:r>
    </w:p>
    <w:p w14:paraId="7D1C7A1D" w14:textId="49590CA2" w:rsidR="00BC1253" w:rsidRDefault="00BD276F" w:rsidP="00BC1253">
      <w:pPr>
        <w:pStyle w:val="ListParagraph"/>
        <w:numPr>
          <w:ilvl w:val="1"/>
          <w:numId w:val="8"/>
        </w:numPr>
        <w:spacing w:after="0" w:line="240" w:lineRule="auto"/>
        <w:jc w:val="both"/>
        <w:rPr>
          <w:rFonts w:ascii="Arial" w:eastAsia="MS Mincho" w:hAnsi="Arial" w:cs="Arial"/>
          <w:kern w:val="0"/>
          <w:lang w:eastAsia="ar-SA"/>
          <w14:ligatures w14:val="none"/>
        </w:rPr>
      </w:pPr>
      <w:r w:rsidRPr="00BC1253">
        <w:rPr>
          <w:rFonts w:ascii="Arial" w:eastAsia="MS Mincho" w:hAnsi="Arial" w:cs="Arial"/>
          <w:kern w:val="0"/>
          <w:lang w:eastAsia="ar-SA"/>
          <w14:ligatures w14:val="none"/>
        </w:rPr>
        <w:t xml:space="preserve">Za spełnienie obowiązku, o którym mowa w </w:t>
      </w:r>
      <w:r w:rsidR="00E1327A" w:rsidRPr="00BC1253">
        <w:rPr>
          <w:rFonts w:ascii="Arial" w:eastAsia="MS Mincho" w:hAnsi="Arial" w:cs="Arial"/>
          <w:kern w:val="0"/>
          <w:lang w:eastAsia="ar-SA"/>
          <w14:ligatures w14:val="none"/>
        </w:rPr>
        <w:t>lit.</w:t>
      </w:r>
      <w:r w:rsidR="0074289A" w:rsidRPr="00BC1253">
        <w:rPr>
          <w:rFonts w:ascii="Arial" w:eastAsia="MS Mincho" w:hAnsi="Arial" w:cs="Arial"/>
          <w:kern w:val="0"/>
          <w:lang w:eastAsia="ar-SA"/>
          <w14:ligatures w14:val="none"/>
        </w:rPr>
        <w:t xml:space="preserve"> </w:t>
      </w:r>
      <w:r w:rsidR="00E1327A" w:rsidRPr="00BC1253">
        <w:rPr>
          <w:rFonts w:ascii="Arial" w:eastAsia="MS Mincho" w:hAnsi="Arial" w:cs="Arial"/>
          <w:kern w:val="0"/>
          <w:lang w:eastAsia="ar-SA"/>
          <w14:ligatures w14:val="none"/>
        </w:rPr>
        <w:t>a,</w:t>
      </w:r>
      <w:r w:rsidRPr="00BC1253">
        <w:rPr>
          <w:rFonts w:ascii="Arial" w:eastAsia="MS Mincho" w:hAnsi="Arial" w:cs="Arial"/>
          <w:kern w:val="0"/>
          <w:lang w:eastAsia="ar-SA"/>
          <w14:ligatures w14:val="none"/>
        </w:rPr>
        <w:t xml:space="preserve"> uznaje się </w:t>
      </w:r>
      <w:r w:rsidR="00A03C3E">
        <w:rPr>
          <w:rFonts w:ascii="Arial" w:eastAsia="MS Mincho" w:hAnsi="Arial" w:cs="Arial"/>
          <w:kern w:val="0"/>
          <w:lang w:eastAsia="ar-SA"/>
          <w14:ligatures w14:val="none"/>
        </w:rPr>
        <w:t>wyłącznie przedłożenie</w:t>
      </w:r>
      <w:r w:rsidRPr="00BC1253">
        <w:rPr>
          <w:rFonts w:ascii="Arial" w:eastAsia="MS Mincho" w:hAnsi="Arial" w:cs="Arial"/>
          <w:kern w:val="0"/>
          <w:lang w:eastAsia="ar-SA"/>
          <w14:ligatures w14:val="none"/>
        </w:rPr>
        <w:t xml:space="preserve"> </w:t>
      </w:r>
      <w:r w:rsidR="00A14481" w:rsidRPr="00BC1253">
        <w:rPr>
          <w:rFonts w:ascii="Arial" w:eastAsia="MS Mincho" w:hAnsi="Arial" w:cs="Arial"/>
          <w:kern w:val="0"/>
          <w:lang w:eastAsia="ar-SA"/>
          <w14:ligatures w14:val="none"/>
        </w:rPr>
        <w:t xml:space="preserve">zgodnego z wymaganiami pkt III.8 i pkt III.9 SWZ </w:t>
      </w:r>
      <w:r w:rsidRPr="00BC1253">
        <w:rPr>
          <w:rFonts w:ascii="Arial" w:eastAsia="MS Mincho" w:hAnsi="Arial" w:cs="Arial"/>
          <w:kern w:val="0"/>
          <w:lang w:eastAsia="ar-SA"/>
          <w14:ligatures w14:val="none"/>
        </w:rPr>
        <w:t xml:space="preserve">Zestawienia zawierającego </w:t>
      </w:r>
      <w:r w:rsidR="00A14481" w:rsidRPr="00BC1253">
        <w:rPr>
          <w:rFonts w:ascii="Arial" w:eastAsia="MS Mincho" w:hAnsi="Arial" w:cs="Arial"/>
          <w:kern w:val="0"/>
          <w:lang w:eastAsia="ar-SA"/>
          <w14:ligatures w14:val="none"/>
        </w:rPr>
        <w:t xml:space="preserve">wyłącznie </w:t>
      </w:r>
      <w:r w:rsidRPr="00BC1253">
        <w:rPr>
          <w:rFonts w:ascii="Arial" w:eastAsia="MS Mincho" w:hAnsi="Arial" w:cs="Arial"/>
          <w:kern w:val="0"/>
          <w:lang w:eastAsia="ar-SA"/>
          <w14:ligatures w14:val="none"/>
        </w:rPr>
        <w:t xml:space="preserve">asortyment spełniający wymagania </w:t>
      </w:r>
      <w:r w:rsidR="006345DD" w:rsidRPr="00BC1253">
        <w:rPr>
          <w:rFonts w:ascii="Arial" w:eastAsia="MS Mincho" w:hAnsi="Arial" w:cs="Arial"/>
          <w:kern w:val="0"/>
          <w:lang w:eastAsia="ar-SA"/>
          <w14:ligatures w14:val="none"/>
        </w:rPr>
        <w:t>określone w</w:t>
      </w:r>
      <w:r w:rsidRPr="00BC1253">
        <w:rPr>
          <w:rFonts w:ascii="Arial" w:eastAsia="MS Mincho" w:hAnsi="Arial" w:cs="Arial"/>
          <w:kern w:val="0"/>
          <w:lang w:eastAsia="ar-SA"/>
          <w14:ligatures w14:val="none"/>
        </w:rPr>
        <w:t xml:space="preserve"> ust. 3</w:t>
      </w:r>
      <w:r w:rsidR="00BC1253" w:rsidRPr="00BC1253">
        <w:t xml:space="preserve"> </w:t>
      </w:r>
      <w:r w:rsidR="00BC1253" w:rsidRPr="00BC1253">
        <w:rPr>
          <w:rFonts w:ascii="Arial" w:eastAsia="MS Mincho" w:hAnsi="Arial" w:cs="Arial"/>
          <w:kern w:val="0"/>
          <w:lang w:eastAsia="ar-SA"/>
          <w14:ligatures w14:val="none"/>
        </w:rPr>
        <w:t>oraz umożliwiającego jego akceptację przez Kierownika Obiektu</w:t>
      </w:r>
      <w:r w:rsidRPr="00BC1253">
        <w:rPr>
          <w:rFonts w:ascii="Arial" w:eastAsia="MS Mincho" w:hAnsi="Arial" w:cs="Arial"/>
          <w:kern w:val="0"/>
          <w:lang w:eastAsia="ar-SA"/>
          <w14:ligatures w14:val="none"/>
        </w:rPr>
        <w:t>.</w:t>
      </w:r>
      <w:r w:rsidR="00EF1C11"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Przedłożenie Zestawienia niezgodnego z </w:t>
      </w:r>
      <w:r w:rsidR="007221A7">
        <w:rPr>
          <w:rFonts w:ascii="Arial" w:eastAsia="MS Mincho" w:hAnsi="Arial" w:cs="Arial"/>
          <w:kern w:val="0"/>
          <w:lang w:eastAsia="ar-SA"/>
          <w14:ligatures w14:val="none"/>
        </w:rPr>
        <w:t xml:space="preserve">ww. </w:t>
      </w:r>
      <w:r w:rsidR="00BC1253" w:rsidRPr="00BC1253">
        <w:rPr>
          <w:rFonts w:ascii="Arial" w:eastAsia="MS Mincho" w:hAnsi="Arial" w:cs="Arial"/>
          <w:kern w:val="0"/>
          <w:lang w:eastAsia="ar-SA"/>
          <w14:ligatures w14:val="none"/>
        </w:rPr>
        <w:t xml:space="preserve">wymaganiami lub wymagającego uzupełnienia albo poprawienia nie stanowi wykonania obowiązku, o którym </w:t>
      </w:r>
      <w:r w:rsidR="00BC1253" w:rsidRPr="00BC1253">
        <w:rPr>
          <w:rFonts w:ascii="Arial" w:eastAsia="MS Mincho" w:hAnsi="Arial" w:cs="Arial"/>
          <w:kern w:val="0"/>
          <w:lang w:eastAsia="ar-SA"/>
          <w14:ligatures w14:val="none"/>
        </w:rPr>
        <w:lastRenderedPageBreak/>
        <w:t xml:space="preserve">mowa w lit. a. W takim przypadku obowiązek uważa się za niespełniony </w:t>
      </w:r>
      <w:r w:rsidR="007221A7">
        <w:rPr>
          <w:rFonts w:ascii="Arial" w:eastAsia="MS Mincho" w:hAnsi="Arial" w:cs="Arial"/>
          <w:kern w:val="0"/>
          <w:lang w:eastAsia="ar-SA"/>
          <w14:ligatures w14:val="none"/>
        </w:rPr>
        <w:t>z winy Wykonawcy</w:t>
      </w:r>
      <w:r w:rsidR="007221A7"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do dnia przedłożenia prawidłowego Zestawienia. </w:t>
      </w:r>
    </w:p>
    <w:p w14:paraId="55A83341" w14:textId="223E172D" w:rsidR="00E1327A" w:rsidRPr="00FF5F5E" w:rsidRDefault="00BC1253" w:rsidP="00BC1253">
      <w:pPr>
        <w:pStyle w:val="ListParagraph"/>
        <w:numPr>
          <w:ilvl w:val="1"/>
          <w:numId w:val="8"/>
        </w:numPr>
        <w:spacing w:after="0" w:line="240" w:lineRule="auto"/>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Zwłoka Wykonawcy w przedłożeniu</w:t>
      </w:r>
      <w:r w:rsidR="00660977" w:rsidRPr="00BC1253">
        <w:rPr>
          <w:rFonts w:ascii="Arial" w:eastAsia="Times New Roman" w:hAnsi="Arial" w:cs="Arial"/>
          <w:kern w:val="0"/>
          <w:lang w:eastAsia="pl-PL"/>
          <w14:ligatures w14:val="none"/>
        </w:rPr>
        <w:t xml:space="preserve"> </w:t>
      </w:r>
      <w:r w:rsidRPr="00BC1253">
        <w:rPr>
          <w:rFonts w:ascii="Arial" w:eastAsia="Times New Roman" w:hAnsi="Arial" w:cs="Arial"/>
          <w:kern w:val="0"/>
          <w:lang w:eastAsia="pl-PL"/>
          <w14:ligatures w14:val="none"/>
        </w:rPr>
        <w:t xml:space="preserve">prawidłowego </w:t>
      </w:r>
      <w:r w:rsidR="00660977" w:rsidRPr="00BC1253">
        <w:rPr>
          <w:rFonts w:ascii="Arial" w:eastAsia="Times New Roman" w:hAnsi="Arial" w:cs="Arial"/>
          <w:kern w:val="0"/>
          <w:lang w:eastAsia="pl-PL"/>
          <w14:ligatures w14:val="none"/>
        </w:rPr>
        <w:t xml:space="preserve">Zestawienia </w:t>
      </w:r>
      <w:r w:rsidR="00F57CEF">
        <w:rPr>
          <w:rFonts w:ascii="Arial" w:eastAsia="Times New Roman" w:hAnsi="Arial" w:cs="Arial"/>
          <w:kern w:val="0"/>
          <w:lang w:eastAsia="pl-PL"/>
          <w14:ligatures w14:val="none"/>
        </w:rPr>
        <w:t>zgodnie z lit. a</w:t>
      </w:r>
      <w:r w:rsidR="00E1327A" w:rsidRPr="00BC1253">
        <w:rPr>
          <w:rFonts w:ascii="Arial" w:eastAsia="Times New Roman" w:hAnsi="Arial" w:cs="Arial"/>
          <w:kern w:val="0"/>
          <w:lang w:eastAsia="pl-PL"/>
          <w14:ligatures w14:val="none"/>
        </w:rPr>
        <w:t xml:space="preserve"> </w:t>
      </w:r>
      <w:r w:rsidR="00660977" w:rsidRPr="00BC1253">
        <w:rPr>
          <w:rFonts w:ascii="Arial" w:eastAsia="Times New Roman" w:hAnsi="Arial" w:cs="Arial"/>
          <w:kern w:val="0"/>
          <w:lang w:eastAsia="pl-PL"/>
          <w14:ligatures w14:val="none"/>
        </w:rPr>
        <w:t xml:space="preserve">stanowi podstawę </w:t>
      </w:r>
      <w:r w:rsidR="0074289A" w:rsidRPr="00BC1253">
        <w:rPr>
          <w:rFonts w:ascii="Arial" w:eastAsia="Times New Roman" w:hAnsi="Arial" w:cs="Arial"/>
          <w:kern w:val="0"/>
          <w:lang w:eastAsia="pl-PL"/>
          <w14:ligatures w14:val="none"/>
        </w:rPr>
        <w:t>do naliczenia kary umownej</w:t>
      </w:r>
      <w:r>
        <w:rPr>
          <w:rFonts w:ascii="Arial" w:eastAsia="Times New Roman" w:hAnsi="Arial" w:cs="Arial"/>
          <w:kern w:val="0"/>
          <w:lang w:eastAsia="pl-PL"/>
          <w14:ligatures w14:val="none"/>
        </w:rPr>
        <w:t>, o której mowa w § 10 ust. 4</w:t>
      </w:r>
      <w:r w:rsidR="0074289A" w:rsidRPr="00BC1253">
        <w:rPr>
          <w:rFonts w:ascii="Arial" w:eastAsia="Times New Roman" w:hAnsi="Arial" w:cs="Arial"/>
          <w:kern w:val="0"/>
          <w:lang w:eastAsia="pl-PL"/>
          <w14:ligatures w14:val="none"/>
        </w:rPr>
        <w:t xml:space="preserve">, a także </w:t>
      </w:r>
      <w:r w:rsidR="00660977" w:rsidRPr="00BC1253">
        <w:rPr>
          <w:rFonts w:ascii="Arial" w:eastAsia="Times New Roman" w:hAnsi="Arial" w:cs="Arial"/>
          <w:kern w:val="0"/>
          <w:lang w:eastAsia="pl-PL"/>
          <w14:ligatures w14:val="none"/>
        </w:rPr>
        <w:t xml:space="preserve">do wypowiedzenia przez Zamawiającego umowy, w trybie natychmiastowym, z winy Wykonawcy, z zastrzeżeniem uprawnień wynikających z postanowień § 9 ust. 2. </w:t>
      </w:r>
    </w:p>
    <w:p w14:paraId="24329DDD" w14:textId="67AADA16" w:rsidR="00E1327A" w:rsidRDefault="003B49D9" w:rsidP="00E1327A">
      <w:pPr>
        <w:pStyle w:val="ListParagraph"/>
        <w:numPr>
          <w:ilvl w:val="1"/>
          <w:numId w:val="8"/>
        </w:numPr>
        <w:spacing w:after="0" w:line="240" w:lineRule="auto"/>
        <w:jc w:val="both"/>
        <w:rPr>
          <w:rFonts w:ascii="Arial" w:eastAsia="MS Mincho" w:hAnsi="Arial" w:cs="Arial"/>
          <w:kern w:val="0"/>
          <w:lang w:eastAsia="ar-SA"/>
          <w14:ligatures w14:val="none"/>
        </w:rPr>
      </w:pPr>
      <w:r w:rsidRPr="00A24F66">
        <w:rPr>
          <w:rFonts w:ascii="Arial" w:eastAsia="MS Mincho" w:hAnsi="Arial" w:cs="Arial"/>
          <w:kern w:val="0"/>
          <w:lang w:eastAsia="ar-SA"/>
          <w14:ligatures w14:val="none"/>
        </w:rPr>
        <w:t>Zmiana asortymentu</w:t>
      </w:r>
      <w:r w:rsidR="004A3F7B">
        <w:rPr>
          <w:rFonts w:ascii="Arial" w:eastAsia="MS Mincho" w:hAnsi="Arial" w:cs="Arial"/>
          <w:kern w:val="0"/>
          <w:lang w:eastAsia="ar-SA"/>
          <w14:ligatures w14:val="none"/>
        </w:rPr>
        <w:t xml:space="preserve"> zawartego w </w:t>
      </w:r>
      <w:r w:rsidR="006345DD">
        <w:rPr>
          <w:rFonts w:ascii="Arial" w:eastAsia="MS Mincho" w:hAnsi="Arial" w:cs="Arial"/>
          <w:kern w:val="0"/>
          <w:lang w:eastAsia="ar-SA"/>
          <w14:ligatures w14:val="none"/>
        </w:rPr>
        <w:t xml:space="preserve">zaakceptowanym </w:t>
      </w:r>
      <w:r w:rsidR="00EF1C11">
        <w:rPr>
          <w:rFonts w:ascii="Arial" w:eastAsia="MS Mincho" w:hAnsi="Arial" w:cs="Arial"/>
          <w:kern w:val="0"/>
          <w:lang w:eastAsia="ar-SA"/>
          <w14:ligatures w14:val="none"/>
        </w:rPr>
        <w:t>Z</w:t>
      </w:r>
      <w:r w:rsidR="004A3F7B">
        <w:rPr>
          <w:rFonts w:ascii="Arial" w:eastAsia="MS Mincho" w:hAnsi="Arial" w:cs="Arial"/>
          <w:kern w:val="0"/>
          <w:lang w:eastAsia="ar-SA"/>
          <w14:ligatures w14:val="none"/>
        </w:rPr>
        <w:t>estawieniu</w:t>
      </w:r>
      <w:r w:rsidRPr="00A24F66">
        <w:rPr>
          <w:rFonts w:ascii="Arial" w:eastAsia="MS Mincho" w:hAnsi="Arial" w:cs="Arial"/>
          <w:kern w:val="0"/>
          <w:lang w:eastAsia="ar-SA"/>
          <w14:ligatures w14:val="none"/>
        </w:rPr>
        <w:t xml:space="preserve">, będzie możliwa </w:t>
      </w:r>
      <w:r w:rsidR="00EF1C11">
        <w:rPr>
          <w:rFonts w:ascii="Arial" w:eastAsia="MS Mincho" w:hAnsi="Arial" w:cs="Arial"/>
          <w:kern w:val="0"/>
          <w:lang w:eastAsia="ar-SA"/>
          <w14:ligatures w14:val="none"/>
        </w:rPr>
        <w:t xml:space="preserve">za zgodą </w:t>
      </w:r>
      <w:r w:rsidR="006345DD">
        <w:rPr>
          <w:rFonts w:ascii="Arial" w:eastAsia="MS Mincho" w:hAnsi="Arial" w:cs="Arial"/>
          <w:kern w:val="0"/>
          <w:lang w:eastAsia="ar-SA"/>
          <w14:ligatures w14:val="none"/>
        </w:rPr>
        <w:t>Kierownika Obiektu</w:t>
      </w:r>
      <w:r w:rsidR="00BE4FE6">
        <w:rPr>
          <w:rFonts w:ascii="Arial" w:eastAsia="MS Mincho" w:hAnsi="Arial" w:cs="Arial"/>
          <w:kern w:val="0"/>
          <w:lang w:eastAsia="ar-SA"/>
          <w14:ligatures w14:val="none"/>
        </w:rPr>
        <w:t xml:space="preserve"> (</w:t>
      </w:r>
      <w:r w:rsidR="00BE4FE6" w:rsidRPr="00BE4FE6">
        <w:rPr>
          <w:rFonts w:ascii="Arial" w:eastAsia="MS Mincho" w:hAnsi="Arial" w:cs="Arial"/>
          <w:kern w:val="0"/>
          <w:lang w:eastAsia="ar-SA"/>
          <w14:ligatures w14:val="none"/>
        </w:rPr>
        <w:t>wyrażoną w formie pisemnej lub za pośrednictwem poczty elektronicznej</w:t>
      </w:r>
      <w:r w:rsidR="00BE4FE6">
        <w:rPr>
          <w:rFonts w:ascii="Arial" w:eastAsia="MS Mincho" w:hAnsi="Arial" w:cs="Arial"/>
          <w:kern w:val="0"/>
          <w:lang w:eastAsia="ar-SA"/>
          <w14:ligatures w14:val="none"/>
        </w:rPr>
        <w:t>),</w:t>
      </w:r>
      <w:r w:rsidR="00EF1C11">
        <w:rPr>
          <w:rFonts w:ascii="Arial" w:eastAsia="MS Mincho" w:hAnsi="Arial" w:cs="Arial"/>
          <w:kern w:val="0"/>
          <w:lang w:eastAsia="ar-SA"/>
          <w14:ligatures w14:val="none"/>
        </w:rPr>
        <w:t xml:space="preserve"> </w:t>
      </w:r>
      <w:r w:rsidRPr="00A24F66">
        <w:rPr>
          <w:rFonts w:ascii="Arial" w:eastAsia="MS Mincho" w:hAnsi="Arial" w:cs="Arial"/>
          <w:kern w:val="0"/>
          <w:lang w:eastAsia="ar-SA"/>
          <w14:ligatures w14:val="none"/>
        </w:rPr>
        <w:t xml:space="preserve">tylko w przypadku, gdy po zawarciu umowy asortyment wskazany w </w:t>
      </w:r>
      <w:r w:rsidR="00BE4FE6">
        <w:rPr>
          <w:rFonts w:ascii="Arial" w:eastAsia="MS Mincho" w:hAnsi="Arial" w:cs="Arial"/>
          <w:kern w:val="0"/>
          <w:lang w:eastAsia="ar-SA"/>
          <w14:ligatures w14:val="none"/>
        </w:rPr>
        <w:t>Z</w:t>
      </w:r>
      <w:r w:rsidR="00BE4FE6" w:rsidRPr="00A24F66">
        <w:rPr>
          <w:rFonts w:ascii="Arial" w:eastAsia="MS Mincho" w:hAnsi="Arial" w:cs="Arial"/>
          <w:kern w:val="0"/>
          <w:lang w:eastAsia="ar-SA"/>
          <w14:ligatures w14:val="none"/>
        </w:rPr>
        <w:t xml:space="preserve">estawieniu </w:t>
      </w:r>
      <w:r w:rsidRPr="00A24F66">
        <w:rPr>
          <w:rFonts w:ascii="Arial" w:eastAsia="MS Mincho" w:hAnsi="Arial" w:cs="Arial"/>
          <w:kern w:val="0"/>
          <w:lang w:eastAsia="ar-SA"/>
          <w14:ligatures w14:val="none"/>
        </w:rPr>
        <w:t>zostanie wycofany z produkcji i</w:t>
      </w:r>
      <w:r w:rsidR="00BC1253">
        <w:rPr>
          <w:rFonts w:ascii="Arial" w:eastAsia="MS Mincho" w:hAnsi="Arial" w:cs="Arial"/>
          <w:kern w:val="0"/>
          <w:lang w:eastAsia="ar-SA"/>
          <w14:ligatures w14:val="none"/>
        </w:rPr>
        <w:t> </w:t>
      </w:r>
      <w:r w:rsidRPr="00A24F66">
        <w:rPr>
          <w:rFonts w:ascii="Arial" w:eastAsia="MS Mincho" w:hAnsi="Arial" w:cs="Arial"/>
          <w:kern w:val="0"/>
          <w:lang w:eastAsia="ar-SA"/>
          <w14:ligatures w14:val="none"/>
        </w:rPr>
        <w:t>sprzedaży oraz po przedstawieniu przez Wykonawcę oświadczenia producenta o zaistnieniu takiej okoliczności i zastąpiony będzie innym środkiem, zaakceptowanym przez Zamawiającego, o nie gorszych parametrach, nie wyższej cenie</w:t>
      </w:r>
      <w:r w:rsidR="00A24F66" w:rsidRPr="00A24F66">
        <w:rPr>
          <w:rFonts w:ascii="Arial" w:eastAsia="MS Mincho" w:hAnsi="Arial" w:cs="Arial"/>
          <w:kern w:val="0"/>
          <w:lang w:eastAsia="ar-SA"/>
          <w14:ligatures w14:val="none"/>
        </w:rPr>
        <w:t xml:space="preserve"> lub na wniosek Zamawiającego w przypadku stwierdzenia przez Zamawiającego, że środki oddziałują niekorzystnie na czyszczoną powierzchnię (smugi, odbarwienia, nieprzyjemny zapach).</w:t>
      </w:r>
    </w:p>
    <w:p w14:paraId="4742ED85" w14:textId="207D68C4" w:rsidR="00A24F66" w:rsidRPr="00A24F66" w:rsidRDefault="00A559E5" w:rsidP="00FF5F5E">
      <w:pPr>
        <w:pStyle w:val="ListParagraph"/>
        <w:numPr>
          <w:ilvl w:val="1"/>
          <w:numId w:val="8"/>
        </w:numPr>
        <w:spacing w:after="0" w:line="240" w:lineRule="auto"/>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nie może używać asortymentu nieujętego w </w:t>
      </w:r>
      <w:r w:rsidR="00A274E4">
        <w:rPr>
          <w:rFonts w:ascii="Arial" w:eastAsia="MS Mincho"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Pr>
          <w:rFonts w:ascii="Arial" w:eastAsia="MS Mincho" w:hAnsi="Arial" w:cs="Arial"/>
          <w:kern w:val="0"/>
          <w:lang w:eastAsia="ar-SA"/>
          <w14:ligatures w14:val="none"/>
        </w:rPr>
        <w:t>Zestawieniu.</w:t>
      </w:r>
      <w:r w:rsidR="00660977">
        <w:rPr>
          <w:rFonts w:ascii="Arial" w:eastAsia="MS Mincho" w:hAnsi="Arial" w:cs="Arial"/>
          <w:kern w:val="0"/>
          <w:lang w:eastAsia="ar-SA"/>
          <w14:ligatures w14:val="none"/>
        </w:rPr>
        <w:t xml:space="preserve"> </w:t>
      </w:r>
    </w:p>
    <w:p w14:paraId="7356A701" w14:textId="377C33F2" w:rsidR="003B49D9" w:rsidRPr="00A24F66"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24F66">
        <w:rPr>
          <w:rFonts w:ascii="Arial" w:eastAsia="Times New Roman" w:hAnsi="Arial" w:cs="Arial"/>
          <w:kern w:val="0"/>
          <w:lang w:eastAsia="ar-SA"/>
          <w14:ligatures w14:val="none"/>
        </w:rPr>
        <w:t>Używane do realizacji niniejszej umowy środki i artykuły powinny spełniać wymogi wynikające ze Specyfikacji Warunków Zamówienia</w:t>
      </w:r>
      <w:r w:rsidR="00596890">
        <w:rPr>
          <w:rFonts w:ascii="Arial" w:eastAsia="Times New Roman" w:hAnsi="Arial" w:cs="Arial"/>
          <w:kern w:val="0"/>
          <w:lang w:eastAsia="ar-SA"/>
          <w14:ligatures w14:val="none"/>
        </w:rPr>
        <w:t xml:space="preserve"> i opisu</w:t>
      </w:r>
      <w:r w:rsidR="00596890" w:rsidRPr="002074F8">
        <w:rPr>
          <w:rFonts w:ascii="Arial" w:eastAsia="Times New Roman" w:hAnsi="Arial" w:cs="Arial"/>
          <w:kern w:val="0"/>
          <w:lang w:eastAsia="ar-SA"/>
          <w14:ligatures w14:val="none"/>
        </w:rPr>
        <w:t xml:space="preserve"> przedmiotu zamówienia</w:t>
      </w:r>
      <w:r w:rsidR="00596890">
        <w:rPr>
          <w:rFonts w:ascii="Arial" w:eastAsia="Times New Roman" w:hAnsi="Arial" w:cs="Arial"/>
          <w:kern w:val="0"/>
          <w:lang w:eastAsia="ar-SA"/>
          <w14:ligatures w14:val="none"/>
        </w:rPr>
        <w:t xml:space="preserve"> </w:t>
      </w:r>
      <w:r w:rsidR="00596890" w:rsidRPr="00AA7DBE">
        <w:rPr>
          <w:rFonts w:ascii="Arial" w:eastAsia="Times New Roman" w:hAnsi="Arial" w:cs="Arial"/>
          <w:kern w:val="0"/>
          <w:lang w:eastAsia="ar-SA"/>
          <w14:ligatures w14:val="none"/>
        </w:rPr>
        <w:t>(załącznik nr 3 do umowy)</w:t>
      </w:r>
      <w:r w:rsidRPr="00A24F66">
        <w:rPr>
          <w:rFonts w:ascii="Arial" w:eastAsia="Times New Roman" w:hAnsi="Arial" w:cs="Arial"/>
          <w:kern w:val="0"/>
          <w:lang w:eastAsia="ar-SA"/>
          <w14:ligatures w14:val="none"/>
        </w:rPr>
        <w:t xml:space="preserve">,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r w:rsidR="00A274E4" w:rsidRPr="00A24F66">
        <w:rPr>
          <w:rFonts w:ascii="Arial" w:eastAsia="Times New Roman" w:hAnsi="Arial" w:cs="Arial"/>
          <w:kern w:val="0"/>
          <w:lang w:eastAsia="ar-SA"/>
          <w14:ligatures w14:val="none"/>
        </w:rPr>
        <w:t>Używan</w:t>
      </w:r>
      <w:r w:rsidR="00A274E4">
        <w:rPr>
          <w:rFonts w:ascii="Arial" w:eastAsia="Times New Roman" w:hAnsi="Arial" w:cs="Arial"/>
          <w:kern w:val="0"/>
          <w:lang w:eastAsia="ar-SA"/>
          <w14:ligatures w14:val="none"/>
        </w:rPr>
        <w:t>i</w:t>
      </w:r>
      <w:r w:rsidR="00A274E4" w:rsidRPr="00A24F66">
        <w:rPr>
          <w:rFonts w:ascii="Arial" w:eastAsia="Times New Roman" w:hAnsi="Arial" w:cs="Arial"/>
          <w:kern w:val="0"/>
          <w:lang w:eastAsia="ar-SA"/>
          <w14:ligatures w14:val="none"/>
        </w:rPr>
        <w:t xml:space="preserve">e </w:t>
      </w:r>
      <w:r w:rsidR="00A274E4" w:rsidRPr="00AA7DBE">
        <w:rPr>
          <w:rFonts w:ascii="Arial" w:eastAsia="Times New Roman" w:hAnsi="Arial" w:cs="Arial"/>
          <w:kern w:val="0"/>
          <w:lang w:eastAsia="pl-PL"/>
          <w14:ligatures w14:val="none"/>
        </w:rPr>
        <w:t xml:space="preserve">przez Wykonawcę </w:t>
      </w:r>
      <w:r w:rsidR="00A274E4" w:rsidRPr="00A24F66">
        <w:rPr>
          <w:rFonts w:ascii="Arial" w:eastAsia="Times New Roman" w:hAnsi="Arial" w:cs="Arial"/>
          <w:kern w:val="0"/>
          <w:lang w:eastAsia="ar-SA"/>
          <w14:ligatures w14:val="none"/>
        </w:rPr>
        <w:t>do realizacji niniejszej umowy środk</w:t>
      </w:r>
      <w:r w:rsidR="00A274E4">
        <w:rPr>
          <w:rFonts w:ascii="Arial" w:eastAsia="Times New Roman" w:hAnsi="Arial" w:cs="Arial"/>
          <w:kern w:val="0"/>
          <w:lang w:eastAsia="ar-SA"/>
          <w14:ligatures w14:val="none"/>
        </w:rPr>
        <w:t>ów</w:t>
      </w:r>
      <w:r w:rsidR="00A274E4" w:rsidRPr="00A24F66">
        <w:rPr>
          <w:rFonts w:ascii="Arial" w:eastAsia="Times New Roman" w:hAnsi="Arial" w:cs="Arial"/>
          <w:kern w:val="0"/>
          <w:lang w:eastAsia="ar-SA"/>
          <w14:ligatures w14:val="none"/>
        </w:rPr>
        <w:t xml:space="preserve"> i artykuł</w:t>
      </w:r>
      <w:r w:rsidR="00A274E4">
        <w:rPr>
          <w:rFonts w:ascii="Arial" w:eastAsia="Times New Roman" w:hAnsi="Arial" w:cs="Arial"/>
          <w:kern w:val="0"/>
          <w:lang w:eastAsia="ar-SA"/>
          <w14:ligatures w14:val="none"/>
        </w:rPr>
        <w:t xml:space="preserve">ów niespełniających powyższych wymogów lub  nieujętych w zaakceptowanym </w:t>
      </w:r>
      <w:r w:rsidR="00A14481">
        <w:rPr>
          <w:rFonts w:ascii="Arial" w:eastAsia="MS Mincho" w:hAnsi="Arial" w:cs="Arial"/>
          <w:kern w:val="0"/>
          <w:lang w:eastAsia="ar-SA"/>
          <w14:ligatures w14:val="none"/>
        </w:rPr>
        <w:t xml:space="preserve">przez Kierownika Obiektu </w:t>
      </w:r>
      <w:r w:rsidR="00A274E4">
        <w:rPr>
          <w:rFonts w:ascii="Arial" w:eastAsia="Times New Roman" w:hAnsi="Arial" w:cs="Arial"/>
          <w:kern w:val="0"/>
          <w:lang w:eastAsia="ar-SA"/>
          <w14:ligatures w14:val="none"/>
        </w:rPr>
        <w:t xml:space="preserve">Zestawieniu </w:t>
      </w:r>
      <w:r w:rsidR="00660977" w:rsidRPr="00AA7DBE">
        <w:rPr>
          <w:rFonts w:ascii="Arial" w:eastAsia="Times New Roman" w:hAnsi="Arial" w:cs="Arial"/>
          <w:kern w:val="0"/>
          <w:lang w:eastAsia="pl-PL"/>
          <w14:ligatures w14:val="none"/>
        </w:rPr>
        <w:t>stanowi podstawę do wypowiedzenia przez Zamawiającego umowy, w trybie natychmiastowym, z winy Wykonawcy, z zastrzeżeniem uprawnień wynikających z postanowień § 9 ust. 2</w:t>
      </w:r>
      <w:r w:rsidR="00660977">
        <w:rPr>
          <w:rFonts w:ascii="Arial" w:eastAsia="Times New Roman" w:hAnsi="Arial" w:cs="Arial"/>
          <w:kern w:val="0"/>
          <w:lang w:eastAsia="pl-PL"/>
          <w14:ligatures w14:val="none"/>
        </w:rPr>
        <w:t>.</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Obowiązkiem Wykonawcy jest utrzymanie należytego stanu i czystości ścierek, mopów, szczotek i innych akcesoriów służących do sprzątania (nie mogą one nosić oznak całkowitego zużycia), także poprzez ich okresową wymianę.</w:t>
      </w:r>
    </w:p>
    <w:p w14:paraId="04ECCD53" w14:textId="0B9B56CD" w:rsidR="003B49D9" w:rsidRPr="009F4058"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9F4058">
        <w:rPr>
          <w:rFonts w:ascii="Arial" w:eastAsia="Times New Roman" w:hAnsi="Arial" w:cs="Arial"/>
          <w:kern w:val="0"/>
          <w:lang w:eastAsia="ar-SA"/>
          <w14:ligatures w14:val="none"/>
        </w:rPr>
        <w:t xml:space="preserve">(załącznik nr 1) </w:t>
      </w:r>
      <w:r w:rsidRPr="009F4058">
        <w:rPr>
          <w:rFonts w:ascii="Arial" w:eastAsia="Times New Roman" w:hAnsi="Arial" w:cs="Arial"/>
          <w:kern w:val="0"/>
          <w:lang w:eastAsia="ar-SA"/>
          <w14:ligatures w14:val="none"/>
        </w:rPr>
        <w:t xml:space="preserve">oraz opisem przedmiotu zamówienia (załącznik nr 3 do umowy) </w:t>
      </w:r>
      <w:r w:rsidR="005F7D4D" w:rsidRPr="009F4058">
        <w:rPr>
          <w:rFonts w:ascii="Arial" w:eastAsia="Times New Roman" w:hAnsi="Arial" w:cs="Arial"/>
          <w:kern w:val="0"/>
          <w:lang w:eastAsia="ar-SA"/>
          <w14:ligatures w14:val="none"/>
        </w:rPr>
        <w:t>i</w:t>
      </w:r>
      <w:r w:rsidRPr="009F4058">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p.z.p.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prace objęte przedmiotem </w:t>
      </w:r>
      <w:r w:rsidR="008A394F" w:rsidRPr="00A9776C">
        <w:rPr>
          <w:rFonts w:ascii="Arial" w:eastAsia="Times New Roman" w:hAnsi="Arial" w:cs="Arial"/>
          <w:b/>
          <w:kern w:val="0"/>
          <w:lang w:eastAsia="ar-SA"/>
          <w14:ligatures w14:val="none"/>
        </w:rPr>
        <w:t xml:space="preserve"> 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późn.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odnośnie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5B1E48CC"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7BF95A9D"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lastRenderedPageBreak/>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r w:rsidRPr="00AA7DBE">
        <w:rPr>
          <w:rFonts w:ascii="Arial" w:eastAsia="Times New Roman" w:hAnsi="Arial" w:cs="Arial"/>
          <w:kern w:val="0"/>
          <w:lang w:eastAsia="ar-SA"/>
          <w14:ligatures w14:val="none"/>
        </w:rPr>
        <w:t>k.p. (załącznik nr 4 do umowy).</w:t>
      </w:r>
    </w:p>
    <w:p w14:paraId="4D48CAF3" w14:textId="349171B8" w:rsidR="003B49D9"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4AC46C45" w14:textId="77777777" w:rsidR="0029487E" w:rsidRPr="00A9776C" w:rsidRDefault="0029487E" w:rsidP="0029487E">
      <w:pPr>
        <w:suppressAutoHyphens/>
        <w:spacing w:after="0" w:line="240" w:lineRule="auto"/>
        <w:ind w:left="426"/>
        <w:jc w:val="both"/>
        <w:rPr>
          <w:rFonts w:ascii="Arial" w:eastAsia="Times New Roman" w:hAnsi="Arial" w:cs="Arial"/>
          <w:kern w:val="0"/>
          <w:lang w:eastAsia="ar-SA"/>
          <w14:ligatures w14:val="none"/>
        </w:rPr>
      </w:pP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0628FAD4"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lastRenderedPageBreak/>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77777777"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6D2B3F6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w:t>
      </w:r>
      <w:r w:rsidR="004B496E">
        <w:rPr>
          <w:rFonts w:ascii="Arial" w:eastAsia="Times New Roman" w:hAnsi="Arial" w:cs="Arial"/>
          <w:kern w:val="0"/>
          <w:lang w:eastAsia="ar-SA"/>
          <w14:ligatures w14:val="none"/>
        </w:rPr>
        <w:t>3</w:t>
      </w:r>
      <w:r w:rsidR="004B496E" w:rsidRPr="00AA7DBE">
        <w:rPr>
          <w:rFonts w:ascii="Arial" w:eastAsia="Times New Roman" w:hAnsi="Arial" w:cs="Arial"/>
          <w:kern w:val="0"/>
          <w:lang w:eastAsia="ar-SA"/>
          <w14:ligatures w14:val="none"/>
        </w:rPr>
        <w:t xml:space="preserve"> </w:t>
      </w:r>
      <w:r w:rsidR="00E36253" w:rsidRPr="00AA7DBE">
        <w:rPr>
          <w:rFonts w:ascii="Arial" w:eastAsia="Times New Roman" w:hAnsi="Arial" w:cs="Arial"/>
          <w:kern w:val="0"/>
          <w:lang w:eastAsia="ar-SA"/>
          <w14:ligatures w14:val="none"/>
        </w:rPr>
        <w:t xml:space="preserve">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przed udostępnieniem pomieszczenia użytkownikom, </w:t>
      </w:r>
      <w:r w:rsidRPr="00AA7DBE">
        <w:rPr>
          <w:rFonts w:ascii="Arial" w:eastAsia="Times New Roman" w:hAnsi="Arial" w:cs="Arial"/>
          <w:kern w:val="0"/>
          <w:lang w:eastAsia="ar-SA"/>
          <w14:ligatures w14:val="none"/>
        </w:rPr>
        <w:lastRenderedPageBreak/>
        <w:t>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(słownie: …………………… złotych …./100).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C1DD823" w:rsidR="00257BF3"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 xml:space="preserve">Strony ustalają wynagrodzenie miesięczne dla Wykonawcy z tytułu wykonania </w:t>
      </w:r>
      <w:r w:rsidR="00293D0F">
        <w:rPr>
          <w:rFonts w:ascii="Arial" w:eastAsia="Times New Roman" w:hAnsi="Arial" w:cs="Arial"/>
          <w:bCs/>
          <w:kern w:val="0"/>
          <w:lang w:eastAsia="ar-SA"/>
          <w14:ligatures w14:val="none"/>
        </w:rPr>
        <w:t xml:space="preserve">usług objętych przedmiotem </w:t>
      </w:r>
      <w:r w:rsidR="00257BF3" w:rsidRPr="00257BF3">
        <w:rPr>
          <w:rFonts w:ascii="Arial" w:eastAsia="Times New Roman" w:hAnsi="Arial" w:cs="Arial"/>
          <w:bCs/>
          <w:kern w:val="0"/>
          <w:lang w:eastAsia="ar-SA"/>
          <w14:ligatures w14:val="none"/>
        </w:rPr>
        <w:t>umowy</w:t>
      </w:r>
      <w:r w:rsidR="00257BF3">
        <w:rPr>
          <w:rFonts w:ascii="Arial" w:eastAsia="Times New Roman" w:hAnsi="Arial" w:cs="Arial"/>
          <w:bCs/>
          <w:kern w:val="0"/>
          <w:lang w:eastAsia="ar-SA"/>
          <w14:ligatures w14:val="none"/>
        </w:rPr>
        <w:t>:</w:t>
      </w:r>
    </w:p>
    <w:p w14:paraId="0C1504FB" w14:textId="15953908" w:rsidR="00257BF3" w:rsidRPr="00280EBB"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 zł  + VAT, co daje kwotę: …………..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z zastrzeżeniem ust. 6</w:t>
      </w:r>
      <w:r w:rsidRPr="00280EBB">
        <w:rPr>
          <w:rFonts w:ascii="Arial" w:eastAsia="Times New Roman" w:hAnsi="Arial" w:cs="Arial"/>
          <w:kern w:val="0"/>
          <w:lang w:eastAsia="ar-SA"/>
          <w14:ligatures w14:val="none"/>
        </w:rPr>
        <w:t>,</w:t>
      </w:r>
    </w:p>
    <w:p w14:paraId="50F4CE0B" w14:textId="2C88EA4F" w:rsidR="003B49D9" w:rsidRPr="00280EBB" w:rsidRDefault="00257BF3" w:rsidP="003B49D9">
      <w:pPr>
        <w:suppressAutoHyphens/>
        <w:spacing w:after="0" w:line="240" w:lineRule="auto"/>
        <w:ind w:left="360"/>
        <w:jc w:val="both"/>
        <w:rPr>
          <w:rFonts w:ascii="Arial" w:eastAsia="Times New Roman" w:hAnsi="Arial" w:cs="Arial"/>
          <w:b/>
          <w:kern w:val="0"/>
          <w:lang w:eastAsia="ar-SA"/>
          <w14:ligatures w14:val="none"/>
        </w:rPr>
      </w:pPr>
      <w:r w:rsidRPr="00280EBB">
        <w:rPr>
          <w:rFonts w:ascii="Arial" w:eastAsia="Times New Roman" w:hAnsi="Arial" w:cs="Arial"/>
          <w:kern w:val="0"/>
          <w:lang w:eastAsia="ar-SA"/>
          <w14:ligatures w14:val="none"/>
        </w:rPr>
        <w:t xml:space="preserve">b) w okresie od 1 lipca do 31 sierpnia na kwotę: netto ……….. zł  + VAT, co daje kwotę: ………….. zł brutto (przy stawce …… zł za 1m2/miesiąc, dla powierzchni ………. m2), z zastrzeżeniem ust. 6. </w:t>
      </w:r>
    </w:p>
    <w:p w14:paraId="5A9161E6" w14:textId="2FF981CB"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W przypadku, jeżeli </w:t>
      </w:r>
      <w:r w:rsidR="00293D0F">
        <w:rPr>
          <w:rFonts w:ascii="Arial" w:eastAsia="Times New Roman" w:hAnsi="Arial" w:cs="Arial"/>
          <w:kern w:val="0"/>
          <w:lang w:eastAsia="ar-SA"/>
          <w14:ligatures w14:val="none"/>
        </w:rPr>
        <w:t>usługa objęta przedmiotem umowy</w:t>
      </w:r>
      <w:r w:rsidRPr="00AA7DBE">
        <w:rPr>
          <w:rFonts w:ascii="Arial" w:eastAsia="Times New Roman" w:hAnsi="Arial" w:cs="Arial"/>
          <w:kern w:val="0"/>
          <w:lang w:eastAsia="ar-SA"/>
          <w14:ligatures w14:val="none"/>
        </w:rPr>
        <w:t xml:space="preserve"> </w:t>
      </w:r>
      <w:r w:rsidR="00293D0F">
        <w:rPr>
          <w:rFonts w:ascii="Arial" w:eastAsia="Times New Roman" w:hAnsi="Arial" w:cs="Arial"/>
          <w:kern w:val="0"/>
          <w:lang w:eastAsia="ar-SA"/>
          <w14:ligatures w14:val="none"/>
        </w:rPr>
        <w:t xml:space="preserve">będzie wykonywana przez Wykonawcę </w:t>
      </w:r>
      <w:r w:rsidRPr="00AA7DBE">
        <w:rPr>
          <w:rFonts w:ascii="Arial" w:eastAsia="Times New Roman" w:hAnsi="Arial" w:cs="Arial"/>
          <w:kern w:val="0"/>
          <w:lang w:eastAsia="ar-SA"/>
          <w14:ligatures w14:val="none"/>
        </w:rPr>
        <w:t>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(t.j.: Dz.U. 2023, poz. 1790 z późn. zm.).</w:t>
      </w:r>
    </w:p>
    <w:p w14:paraId="7E974033" w14:textId="17EFAEE8"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r w:rsidR="00712F60" w:rsidRPr="00A33EAC">
        <w:rPr>
          <w:rFonts w:ascii="Arial" w:eastAsia="Times New Roman" w:hAnsi="Arial" w:cs="Arial"/>
          <w:kern w:val="0"/>
          <w:lang w:eastAsia="ar-SA"/>
          <w14:ligatures w14:val="none"/>
        </w:rPr>
        <w:t xml:space="preserve">t.j.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późn.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(KSeF),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KSeF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1) w polu Podmiot 3 wg struktury pliku XML - identyfikator wewnętrzny Zamawiającego– IDwew,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lastRenderedPageBreak/>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KSeF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p.z.p.)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ListParagraph"/>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ListParagraph"/>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xml:space="preserve">,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w:t>
      </w:r>
      <w:r w:rsidRPr="00AA7DBE">
        <w:rPr>
          <w:rFonts w:ascii="Arial" w:eastAsia="Times New Roman" w:hAnsi="Arial" w:cs="Arial"/>
          <w:kern w:val="0"/>
          <w:lang w:eastAsia="pl-PL"/>
          <w14:ligatures w14:val="none"/>
        </w:rPr>
        <w:lastRenderedPageBreak/>
        <w:t>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Zmiana wysokości wynagrodzenia obowiązywać będzie od dnia wejścia w życie zmian, o których mowa w ust. 1, z zastrzeżeniem art. 439 ust. 3 p.z.p..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0F9C8DFC" w14:textId="77777777" w:rsidR="009F4058" w:rsidRPr="009F4058" w:rsidRDefault="009F4058" w:rsidP="009F4058">
      <w:pPr>
        <w:pStyle w:val="ListParagraph"/>
        <w:numPr>
          <w:ilvl w:val="3"/>
          <w:numId w:val="9"/>
        </w:numPr>
        <w:spacing w:after="0" w:line="240" w:lineRule="auto"/>
        <w:ind w:left="426" w:hanging="426"/>
        <w:jc w:val="both"/>
        <w:rPr>
          <w:rFonts w:ascii="Arial" w:eastAsia="Times New Roman" w:hAnsi="Arial" w:cs="Arial"/>
          <w:kern w:val="0"/>
          <w:lang w:eastAsia="pl-PL"/>
          <w14:ligatures w14:val="none"/>
        </w:rPr>
      </w:pPr>
      <w:r w:rsidRPr="009F4058">
        <w:rPr>
          <w:rFonts w:ascii="Arial" w:eastAsia="Times New Roman" w:hAnsi="Arial" w:cs="Arial"/>
          <w:kern w:val="0"/>
          <w:lang w:eastAsia="pl-PL"/>
          <w14:ligatures w14:val="none"/>
        </w:rPr>
        <w:t>W przypadku zmiany, o której mowa w ust. 1 lit. a) wynagrodzenie Wykonawcy ulegnie zmianie o wartość całkowitego kosztu Wykonawcy, wykazanego przez Wykonawcę, wynikającą ze zwiększenia wynagrodzeń osób bezpośrednio wykonujących przedmiot niniejszej umowy, w tym w wyniku wykonywania przez nich pracy w godzinach nocnych, wskazanych w przedstawionych dokumentach, wynikającą z wyliczenia zgodnego z liczbą etatów wskazaną przez Wykonawcę w swojej ofercie, do wysokości aktualnie obowiązującego minimalnego wynagrodzenia, z uwzględnieniem wszystkich obciążeń publicznoprawnych od kwoty wzrostu minimalnego wynagrodzenia,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D7ABEE" w:rsidR="003B49D9" w:rsidRPr="00AA7DBE" w:rsidRDefault="003B49D9" w:rsidP="00621BAF">
      <w:pPr>
        <w:pStyle w:val="ListParagraph"/>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p.z.p.) związanych z realizacją przedmiotu niniejszej umowy przekroczy </w:t>
      </w:r>
      <w:r w:rsidR="003025A4" w:rsidRPr="009F4058">
        <w:rPr>
          <w:rFonts w:ascii="Arial" w:eastAsia="Times New Roman" w:hAnsi="Arial" w:cs="Arial"/>
          <w:bCs/>
          <w:iCs/>
          <w:kern w:val="0"/>
          <w:lang w:eastAsia="pl-PL"/>
          <w14:ligatures w14:val="none"/>
        </w:rPr>
        <w:t>3%</w:t>
      </w:r>
      <w:r w:rsidR="003025A4" w:rsidRPr="003025A4">
        <w:rPr>
          <w:rFonts w:ascii="Arial" w:eastAsia="Times New Roman" w:hAnsi="Arial" w:cs="Arial"/>
          <w:bCs/>
          <w:iCs/>
          <w:color w:val="EE0000"/>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33B389B6" w:rsidR="003B49D9" w:rsidRPr="009A33DB" w:rsidRDefault="003B49D9" w:rsidP="00621BAF">
      <w:pPr>
        <w:pStyle w:val="ListParagraph"/>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w:t>
      </w:r>
      <w:r w:rsidR="005A3366">
        <w:rPr>
          <w:rFonts w:ascii="Arial" w:eastAsia="Times New Roman" w:hAnsi="Arial" w:cs="Arial"/>
          <w:bCs/>
          <w:iCs/>
          <w:kern w:val="0"/>
          <w:lang w:eastAsia="pl-PL"/>
          <w14:ligatures w14:val="none"/>
        </w:rPr>
        <w:t>przystąpieniem do realizacji</w:t>
      </w:r>
      <w:r w:rsidRPr="00AA7DBE">
        <w:rPr>
          <w:rFonts w:ascii="Arial" w:eastAsia="Times New Roman" w:hAnsi="Arial" w:cs="Arial"/>
          <w:bCs/>
          <w:iCs/>
          <w:kern w:val="0"/>
          <w:lang w:eastAsia="pl-PL"/>
          <w14:ligatures w14:val="none"/>
        </w:rPr>
        <w:t xml:space="preserve"> </w:t>
      </w:r>
      <w:r w:rsidR="005A3366">
        <w:rPr>
          <w:rFonts w:ascii="Arial" w:eastAsia="Times New Roman" w:hAnsi="Arial" w:cs="Arial"/>
          <w:bCs/>
          <w:iCs/>
          <w:kern w:val="0"/>
          <w:lang w:eastAsia="pl-PL"/>
          <w14:ligatures w14:val="none"/>
        </w:rPr>
        <w:t>zgodnie z</w:t>
      </w:r>
      <w:r w:rsidRPr="00AA7DBE">
        <w:rPr>
          <w:rFonts w:ascii="Arial" w:eastAsia="Times New Roman" w:hAnsi="Arial" w:cs="Arial"/>
          <w:bCs/>
          <w:iCs/>
          <w:kern w:val="0"/>
          <w:lang w:eastAsia="pl-PL"/>
          <w14:ligatures w14:val="none"/>
        </w:rPr>
        <w:t xml:space="preserve"> pkt</w:t>
      </w:r>
      <w:r w:rsidRPr="009A33DB">
        <w:rPr>
          <w:rFonts w:ascii="Arial" w:eastAsia="Times New Roman" w:hAnsi="Arial" w:cs="Arial"/>
          <w:bCs/>
          <w:iCs/>
          <w:kern w:val="0"/>
          <w:lang w:eastAsia="pl-PL"/>
          <w14:ligatures w14:val="none"/>
        </w:rPr>
        <w:t xml:space="preserve">. </w:t>
      </w:r>
      <w:r w:rsidR="00D418FD">
        <w:rPr>
          <w:rFonts w:ascii="Arial" w:eastAsia="Times New Roman" w:hAnsi="Arial" w:cs="Arial"/>
          <w:bCs/>
          <w:iCs/>
          <w:kern w:val="0"/>
          <w:lang w:eastAsia="pl-PL"/>
          <w14:ligatures w14:val="none"/>
        </w:rPr>
        <w:t>8</w:t>
      </w:r>
      <w:r w:rsidRPr="009A33DB">
        <w:rPr>
          <w:rFonts w:ascii="Arial" w:eastAsia="Times New Roman" w:hAnsi="Arial" w:cs="Arial"/>
          <w:bCs/>
          <w:iCs/>
          <w:kern w:val="0"/>
          <w:lang w:eastAsia="pl-PL"/>
          <w14:ligatures w14:val="none"/>
        </w:rPr>
        <w:t xml:space="preserve"> rozdz. III SWZ) - </w:t>
      </w:r>
      <w:r w:rsidRPr="009A33DB">
        <w:rPr>
          <w:rFonts w:ascii="Arial" w:eastAsia="Times New Roman" w:hAnsi="Arial" w:cs="Arial"/>
          <w:bCs/>
          <w:iCs/>
          <w:kern w:val="0"/>
          <w:u w:val="single"/>
          <w:lang w:eastAsia="pl-PL"/>
          <w14:ligatures w14:val="none"/>
        </w:rPr>
        <w:t>dla pierwszej waloryzacji,</w:t>
      </w:r>
    </w:p>
    <w:p w14:paraId="2697CBDB" w14:textId="44D146D6" w:rsidR="003B49D9" w:rsidRPr="009A33DB" w:rsidRDefault="003B49D9" w:rsidP="00621BAF">
      <w:pPr>
        <w:pStyle w:val="ListParagraph"/>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t>
      </w:r>
      <w:r w:rsidRPr="009A33DB">
        <w:rPr>
          <w:rFonts w:ascii="Arial" w:eastAsia="Times New Roman" w:hAnsi="Arial" w:cs="Arial"/>
          <w:bCs/>
          <w:iCs/>
          <w:kern w:val="0"/>
          <w:lang w:eastAsia="pl-PL"/>
          <w14:ligatures w14:val="none"/>
        </w:rPr>
        <w:lastRenderedPageBreak/>
        <w:t xml:space="preserve">wykazano przekroczenia </w:t>
      </w:r>
      <w:r w:rsidR="003025A4" w:rsidRPr="009A33DB">
        <w:rPr>
          <w:rFonts w:ascii="Arial" w:eastAsia="Times New Roman" w:hAnsi="Arial" w:cs="Arial"/>
          <w:bCs/>
          <w:iCs/>
          <w:kern w:val="0"/>
          <w:lang w:eastAsia="pl-PL"/>
          <w14:ligatures w14:val="none"/>
        </w:rPr>
        <w:t>3%</w:t>
      </w:r>
      <w:r w:rsidR="00C615E1"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procent</w:t>
      </w:r>
      <w:r w:rsidR="0004629D" w:rsidRPr="009A33DB">
        <w:rPr>
          <w:rFonts w:ascii="Arial" w:eastAsia="Times New Roman" w:hAnsi="Arial" w:cs="Arial"/>
          <w:bCs/>
          <w:iCs/>
          <w:kern w:val="0"/>
          <w:lang w:eastAsia="pl-PL"/>
          <w14:ligatures w14:val="none"/>
        </w:rPr>
        <w:t>)</w:t>
      </w:r>
      <w:r w:rsidRPr="009A33DB">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w:t>
      </w:r>
      <w:r w:rsidR="005A3366" w:rsidRPr="009A33DB">
        <w:rPr>
          <w:rFonts w:ascii="Arial" w:eastAsia="Times New Roman" w:hAnsi="Arial" w:cs="Arial"/>
          <w:bCs/>
          <w:iCs/>
          <w:kern w:val="0"/>
          <w:lang w:eastAsia="pl-PL"/>
          <w14:ligatures w14:val="none"/>
        </w:rPr>
        <w:t xml:space="preserve">przystąpieniem do realizacji zgodnie z pkt. </w:t>
      </w:r>
      <w:r w:rsidR="00D418FD">
        <w:rPr>
          <w:rFonts w:ascii="Arial" w:eastAsia="Times New Roman" w:hAnsi="Arial" w:cs="Arial"/>
          <w:bCs/>
          <w:iCs/>
          <w:kern w:val="0"/>
          <w:lang w:eastAsia="pl-PL"/>
          <w14:ligatures w14:val="none"/>
        </w:rPr>
        <w:t>8</w:t>
      </w:r>
      <w:r w:rsidR="005A3366" w:rsidRPr="009A33DB">
        <w:rPr>
          <w:rFonts w:ascii="Arial" w:eastAsia="Times New Roman" w:hAnsi="Arial" w:cs="Arial"/>
          <w:bCs/>
          <w:iCs/>
          <w:kern w:val="0"/>
          <w:lang w:eastAsia="pl-PL"/>
          <w14:ligatures w14:val="none"/>
        </w:rPr>
        <w:t xml:space="preserve"> rozdz. III SWZ</w:t>
      </w:r>
      <w:r w:rsidRPr="009A33DB">
        <w:rPr>
          <w:rFonts w:ascii="Arial" w:eastAsia="Times New Roman" w:hAnsi="Arial" w:cs="Arial"/>
          <w:bCs/>
          <w:iCs/>
          <w:kern w:val="0"/>
          <w:lang w:eastAsia="pl-PL"/>
          <w14:ligatures w14:val="none"/>
        </w:rPr>
        <w:t xml:space="preserve">), - </w:t>
      </w:r>
      <w:r w:rsidRPr="009A33DB">
        <w:rPr>
          <w:rFonts w:ascii="Arial" w:eastAsia="Times New Roman" w:hAnsi="Arial" w:cs="Arial"/>
          <w:bCs/>
          <w:iCs/>
          <w:kern w:val="0"/>
          <w:u w:val="single"/>
          <w:lang w:eastAsia="pl-PL"/>
          <w14:ligatures w14:val="none"/>
        </w:rPr>
        <w:t>dla kolejnej waloryzacji</w:t>
      </w:r>
      <w:r w:rsidRPr="009A33DB">
        <w:rPr>
          <w:rFonts w:ascii="Arial" w:eastAsia="Times New Roman" w:hAnsi="Arial" w:cs="Arial"/>
          <w:bCs/>
          <w:iCs/>
          <w:kern w:val="0"/>
          <w:lang w:eastAsia="pl-PL"/>
          <w14:ligatures w14:val="none"/>
        </w:rPr>
        <w:t>,</w:t>
      </w:r>
    </w:p>
    <w:p w14:paraId="28746275" w14:textId="685FFA48" w:rsidR="003B49D9" w:rsidRPr="009A33DB" w:rsidRDefault="003B49D9" w:rsidP="00621BAF">
      <w:pPr>
        <w:pStyle w:val="ListParagraph"/>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 xml:space="preserve">przy czym każdorazowo Strona przedłoży dokumenty potwierdzające zmianę ceny tych materiałów lub kosztów (oddzielne dokumenty dla każdej ceny jednostkowej materiału lub kosztu, dla którego wskazano w szczegółowym wyliczeniu Wykonawcy złożonym zgodnie z pkt. </w:t>
      </w:r>
      <w:r w:rsidR="00D418FD">
        <w:rPr>
          <w:rFonts w:ascii="Arial" w:eastAsia="Times New Roman" w:hAnsi="Arial" w:cs="Arial"/>
          <w:bCs/>
          <w:iCs/>
          <w:kern w:val="0"/>
          <w:lang w:eastAsia="pl-PL"/>
          <w14:ligatures w14:val="none"/>
        </w:rPr>
        <w:t>8</w:t>
      </w:r>
      <w:r w:rsidR="005A3366"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rozdz. </w:t>
      </w:r>
      <w:r w:rsidRPr="00AA7DBE">
        <w:rPr>
          <w:rFonts w:ascii="Arial" w:eastAsia="Times New Roman" w:hAnsi="Arial" w:cs="Arial"/>
          <w:bCs/>
          <w:iCs/>
          <w:kern w:val="0"/>
          <w:lang w:eastAsia="pl-PL"/>
          <w14:ligatures w14:val="none"/>
        </w:rPr>
        <w:t>III SWZ procentowy udział w kosztach Wykonawcy (suma tych procentowych udziałów wszystkich skalkulowanych materiałów lub kosztów w miesięcznym wynagrodzeniu Wykonawcy netto została wskazana w formularzu oferty Wykonawcy w pkt</w:t>
      </w:r>
      <w:r w:rsidRPr="009A33DB">
        <w:rPr>
          <w:rFonts w:ascii="Arial" w:eastAsia="Times New Roman" w:hAnsi="Arial" w:cs="Arial"/>
          <w:bCs/>
          <w:iCs/>
          <w:kern w:val="0"/>
          <w:lang w:eastAsia="pl-PL"/>
          <w14:ligatures w14:val="none"/>
        </w:rPr>
        <w:t xml:space="preserve">. </w:t>
      </w:r>
      <w:r w:rsidR="005A3366"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E7AC955" w:rsidR="003B49D9" w:rsidRPr="009A33DB" w:rsidRDefault="003B49D9" w:rsidP="00621BAF">
      <w:pPr>
        <w:pStyle w:val="ListParagraph"/>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9A33DB">
        <w:rPr>
          <w:rFonts w:ascii="Arial" w:eastAsia="Times New Roman" w:hAnsi="Arial" w:cs="Arial"/>
          <w:bCs/>
          <w:iCs/>
          <w:kern w:val="0"/>
          <w:lang w:eastAsia="pl-PL"/>
          <w14:ligatures w14:val="none"/>
        </w:rPr>
        <w:t>5</w:t>
      </w:r>
      <w:r w:rsidRPr="009A33DB">
        <w:rPr>
          <w:rFonts w:ascii="Arial" w:eastAsia="Times New Roman" w:hAnsi="Arial" w:cs="Arial"/>
          <w:bCs/>
          <w:iCs/>
          <w:kern w:val="0"/>
          <w:lang w:eastAsia="pl-PL"/>
          <w14:ligatures w14:val="none"/>
        </w:rPr>
        <w:t xml:space="preserve"> r, poz. </w:t>
      </w:r>
      <w:r w:rsidR="004339F0" w:rsidRPr="009A33DB">
        <w:rPr>
          <w:rFonts w:ascii="Arial" w:eastAsia="Times New Roman" w:hAnsi="Arial" w:cs="Arial"/>
          <w:bCs/>
          <w:iCs/>
          <w:kern w:val="0"/>
          <w:lang w:eastAsia="pl-PL"/>
          <w14:ligatures w14:val="none"/>
        </w:rPr>
        <w:t>1</w:t>
      </w:r>
      <w:r w:rsidR="00712F60" w:rsidRPr="009A33DB">
        <w:rPr>
          <w:rFonts w:ascii="Arial" w:eastAsia="Times New Roman" w:hAnsi="Arial" w:cs="Arial"/>
          <w:bCs/>
          <w:iCs/>
          <w:kern w:val="0"/>
          <w:lang w:eastAsia="pl-PL"/>
          <w14:ligatures w14:val="none"/>
        </w:rPr>
        <w:t>749</w:t>
      </w:r>
      <w:r w:rsidRPr="009A33DB">
        <w:rPr>
          <w:rFonts w:ascii="Arial" w:eastAsia="Times New Roman" w:hAnsi="Arial" w:cs="Arial"/>
          <w:bCs/>
          <w:iCs/>
          <w:kern w:val="0"/>
          <w:lang w:eastAsia="pl-PL"/>
          <w14:ligatures w14:val="none"/>
        </w:rPr>
        <w:t xml:space="preserve"> z późn. zm., art. 25 ust. 11), jednak w sumie nie więcej niż o 10 (dziesięć) procent w całym okresie trwania Umowy względem wynagrodzenia wskazanego w § 7 ust. 1,</w:t>
      </w:r>
    </w:p>
    <w:p w14:paraId="42BB8C8D" w14:textId="13822671"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 xml:space="preserve">zmianie ulegnie wysokość wynagrodzenia w części przeznaczonej na zakup materiałów i pokrycie pozostałych kosztów przez Wykonawcę (procentowo wskazana w szczegółowym wyliczeniu przedłożonym przez Wykonawcę zgodnie z pkt. </w:t>
      </w:r>
      <w:r w:rsidR="009A33DB" w:rsidRPr="009A33DB">
        <w:rPr>
          <w:rFonts w:ascii="Arial" w:eastAsia="Times New Roman" w:hAnsi="Arial" w:cs="Arial"/>
          <w:bCs/>
          <w:iCs/>
          <w:kern w:val="0"/>
          <w:lang w:eastAsia="pl-PL"/>
          <w14:ligatures w14:val="none"/>
        </w:rPr>
        <w:t>8</w:t>
      </w:r>
      <w:r w:rsidRPr="009A33DB">
        <w:rPr>
          <w:rFonts w:ascii="Arial" w:eastAsia="Times New Roman" w:hAnsi="Arial" w:cs="Arial"/>
          <w:bCs/>
          <w:iCs/>
          <w:kern w:val="0"/>
          <w:lang w:eastAsia="pl-PL"/>
          <w14:ligatures w14:val="none"/>
        </w:rPr>
        <w:t xml:space="preserve"> rozdziału </w:t>
      </w:r>
      <w:r w:rsidR="009A33DB" w:rsidRPr="009A33DB">
        <w:rPr>
          <w:rFonts w:ascii="Arial" w:eastAsia="Times New Roman" w:hAnsi="Arial" w:cs="Arial"/>
          <w:bCs/>
          <w:iCs/>
          <w:kern w:val="0"/>
          <w:lang w:eastAsia="pl-PL"/>
          <w14:ligatures w14:val="none"/>
        </w:rPr>
        <w:t>III</w:t>
      </w:r>
      <w:r w:rsidRPr="009A33DB">
        <w:rPr>
          <w:rFonts w:ascii="Arial" w:eastAsia="Times New Roman" w:hAnsi="Arial" w:cs="Arial"/>
          <w:bCs/>
          <w:iCs/>
          <w:kern w:val="0"/>
          <w:lang w:eastAsia="pl-PL"/>
          <w14:ligatures w14:val="none"/>
        </w:rPr>
        <w:t xml:space="preserve"> SWZ, maksymalnie procentowa wartość wskazana przez Wykonawcę w formularzu oferty pkt. </w:t>
      </w:r>
      <w:r w:rsidR="00711ED1"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xml:space="preserve">; przy danej waloryzacji strony mogą w aneksie wskazać zmianę udziału procentowego dla poszczególnego materiału lub kosztu jeśli waloryzacja nie dotyczyła każdego materiału lub kosztu podanego w szczegółowym wyliczeniu Wykonawcy złożonym zgodnie z pkt. </w:t>
      </w:r>
      <w:r w:rsidR="009A33DB" w:rsidRPr="009A33DB">
        <w:rPr>
          <w:rFonts w:ascii="Arial" w:eastAsia="Times New Roman" w:hAnsi="Arial" w:cs="Arial"/>
          <w:bCs/>
          <w:iCs/>
          <w:kern w:val="0"/>
          <w:lang w:eastAsia="pl-PL"/>
          <w14:ligatures w14:val="none"/>
        </w:rPr>
        <w:t>8</w:t>
      </w:r>
      <w:r w:rsidRPr="009A33DB">
        <w:rPr>
          <w:rFonts w:ascii="Arial" w:eastAsia="Times New Roman" w:hAnsi="Arial" w:cs="Arial"/>
          <w:bCs/>
          <w:iCs/>
          <w:kern w:val="0"/>
          <w:lang w:eastAsia="pl-PL"/>
          <w14:ligatures w14:val="none"/>
        </w:rPr>
        <w:t xml:space="preserve"> rozdziału </w:t>
      </w:r>
      <w:r w:rsidR="009A33DB" w:rsidRPr="009A33DB">
        <w:rPr>
          <w:rFonts w:ascii="Arial" w:eastAsia="Times New Roman" w:hAnsi="Arial" w:cs="Arial"/>
          <w:bCs/>
          <w:iCs/>
          <w:kern w:val="0"/>
          <w:lang w:eastAsia="pl-PL"/>
          <w14:ligatures w14:val="none"/>
        </w:rPr>
        <w:t>III</w:t>
      </w:r>
      <w:r w:rsidRPr="009A33DB">
        <w:rPr>
          <w:rFonts w:ascii="Arial" w:eastAsia="Times New Roman" w:hAnsi="Arial" w:cs="Arial"/>
          <w:bCs/>
          <w:iCs/>
          <w:kern w:val="0"/>
          <w:lang w:eastAsia="pl-PL"/>
          <w14:ligatures w14:val="none"/>
        </w:rPr>
        <w:t xml:space="preserve"> SWZ, a zmiana udziału wynika z dokonanego przeliczenia wynagrodzenia miesięcznego Wykonawcy, wskazany przez Wykonawcę w formularzu oferty w pkt </w:t>
      </w:r>
      <w:r w:rsidR="005A3366" w:rsidRPr="009A33DB">
        <w:rPr>
          <w:rFonts w:ascii="Arial" w:eastAsia="Times New Roman" w:hAnsi="Arial" w:cs="Arial"/>
          <w:bCs/>
          <w:iCs/>
          <w:kern w:val="0"/>
          <w:lang w:eastAsia="pl-PL"/>
          <w14:ligatures w14:val="none"/>
        </w:rPr>
        <w:t xml:space="preserve">4 </w:t>
      </w:r>
      <w:r w:rsidRPr="009A33DB">
        <w:rPr>
          <w:rFonts w:ascii="Arial" w:eastAsia="Times New Roman" w:hAnsi="Arial" w:cs="Arial"/>
          <w:bCs/>
          <w:iCs/>
          <w:kern w:val="0"/>
          <w:lang w:eastAsia="pl-PL"/>
          <w14:ligatures w14:val="none"/>
        </w:rPr>
        <w:t xml:space="preserve">maksymalny udział </w:t>
      </w:r>
      <w:r w:rsidRPr="00AA7DBE">
        <w:rPr>
          <w:rFonts w:ascii="Arial" w:eastAsia="Times New Roman" w:hAnsi="Arial" w:cs="Arial"/>
          <w:bCs/>
          <w:iCs/>
          <w:kern w:val="0"/>
          <w:lang w:eastAsia="pl-PL"/>
          <w14:ligatures w14:val="none"/>
        </w:rPr>
        <w:t>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pierwsza waloryzacja może nastąpić po upływie 6 (sześciu) miesięcy od daty zawarcia  Umowy, z zastrzeżeniem art. 439 ust. 3 p.z.p.</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w:t>
      </w:r>
      <w:r w:rsidRPr="00AA7DBE">
        <w:rPr>
          <w:rFonts w:ascii="Arial" w:eastAsia="Times New Roman" w:hAnsi="Arial" w:cs="Arial"/>
          <w:bCs/>
          <w:iCs/>
          <w:kern w:val="0"/>
          <w:lang w:eastAsia="pl-PL"/>
          <w14:ligatures w14:val="none"/>
        </w:rPr>
        <w:lastRenderedPageBreak/>
        <w:t xml:space="preserve">o którym mowa w pkt. d) lub e), wówczas zmiana obowiązuje nie wcześniej, niż od pierwszego dnia miesiąca następującego po miesiącu,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23310E86"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pzp,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346C98C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poż.,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xml:space="preserve">, a także w innych przypadkach wskazanych w treści Umowy, w szczególności naruszenia postanowień § 5 ust. 1 pkt. a), d), j), § 4 ust. </w:t>
      </w:r>
      <w:r w:rsidR="001C2B6C">
        <w:rPr>
          <w:rFonts w:ascii="Arial" w:eastAsia="Times New Roman" w:hAnsi="Arial" w:cs="Arial"/>
          <w:kern w:val="0"/>
          <w:lang w:eastAsia="ar-SA"/>
          <w14:ligatures w14:val="none"/>
        </w:rPr>
        <w:t xml:space="preserve">2, 3, </w:t>
      </w:r>
      <w:r w:rsidRPr="00AA7DBE">
        <w:rPr>
          <w:rFonts w:ascii="Arial" w:eastAsia="Times New Roman" w:hAnsi="Arial" w:cs="Arial"/>
          <w:kern w:val="0"/>
          <w:lang w:eastAsia="ar-SA"/>
          <w14:ligatures w14:val="none"/>
        </w:rPr>
        <w:t>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274E9435" w:rsidR="003B49D9" w:rsidRPr="00FF5F5E"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0C987EFD" w14:textId="77777777" w:rsidR="00FF5F5E" w:rsidRPr="002F346D" w:rsidRDefault="00FF5F5E" w:rsidP="00FF5F5E">
      <w:pPr>
        <w:suppressAutoHyphens/>
        <w:spacing w:after="0" w:line="240" w:lineRule="auto"/>
        <w:ind w:left="360"/>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 xml:space="preserve">(tzn. miesiąc </w:t>
      </w:r>
      <w:r w:rsidRPr="00AA7DBE">
        <w:rPr>
          <w:rFonts w:ascii="Arial" w:eastAsia="Times New Roman" w:hAnsi="Arial" w:cs="Arial"/>
          <w:kern w:val="0"/>
          <w:lang w:eastAsia="ar-SA"/>
          <w14:ligatures w14:val="none"/>
        </w:rPr>
        <w:lastRenderedPageBreak/>
        <w:t>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044265E9" w:rsidR="003B49D9" w:rsidRPr="009F405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W przypadku </w:t>
      </w:r>
      <w:r w:rsidR="00E141DC" w:rsidRPr="009F4058">
        <w:rPr>
          <w:rFonts w:ascii="Arial" w:eastAsia="Times New Roman" w:hAnsi="Arial" w:cs="Arial"/>
          <w:kern w:val="0"/>
          <w:lang w:eastAsia="ar-SA"/>
          <w14:ligatures w14:val="none"/>
        </w:rPr>
        <w:t xml:space="preserve">stwierdzenia w danym dniu </w:t>
      </w:r>
      <w:r w:rsidRPr="009F4058">
        <w:rPr>
          <w:rFonts w:ascii="Arial" w:eastAsia="Times New Roman" w:hAnsi="Arial" w:cs="Arial"/>
          <w:kern w:val="0"/>
          <w:lang w:eastAsia="ar-SA"/>
          <w14:ligatures w14:val="none"/>
        </w:rPr>
        <w:t>używania przez Wykonawcę środków nieodpowiednich do czyszczonej powierzchni, nie posiadających kart charakterystyki lub też nieskutecznych,</w:t>
      </w:r>
      <w:r w:rsidR="00E66896">
        <w:rPr>
          <w:rFonts w:ascii="Arial" w:eastAsia="Times New Roman" w:hAnsi="Arial" w:cs="Arial"/>
          <w:kern w:val="0"/>
          <w:lang w:eastAsia="ar-SA"/>
          <w14:ligatures w14:val="none"/>
        </w:rPr>
        <w:t xml:space="preserve"> a także w przypadku używan</w:t>
      </w:r>
      <w:r w:rsidR="00A559E5">
        <w:rPr>
          <w:rFonts w:ascii="Arial" w:eastAsia="Times New Roman" w:hAnsi="Arial" w:cs="Arial"/>
          <w:kern w:val="0"/>
          <w:lang w:eastAsia="ar-SA"/>
          <w14:ligatures w14:val="none"/>
        </w:rPr>
        <w:t>ia</w:t>
      </w:r>
      <w:r w:rsidR="00E66896">
        <w:rPr>
          <w:rFonts w:ascii="Arial" w:eastAsia="Times New Roman" w:hAnsi="Arial" w:cs="Arial"/>
          <w:kern w:val="0"/>
          <w:lang w:eastAsia="ar-SA"/>
          <w14:ligatures w14:val="none"/>
        </w:rPr>
        <w:t xml:space="preserve"> asortymentu nieujętego w </w:t>
      </w:r>
      <w:r w:rsidR="00A274E4">
        <w:rPr>
          <w:rFonts w:ascii="Arial" w:eastAsia="Times New Roman"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sidR="00E66896">
        <w:rPr>
          <w:rFonts w:ascii="Arial" w:eastAsia="Times New Roman" w:hAnsi="Arial" w:cs="Arial"/>
          <w:kern w:val="0"/>
          <w:lang w:eastAsia="ar-SA"/>
          <w14:ligatures w14:val="none"/>
        </w:rPr>
        <w:t xml:space="preserve">Zestawieniu (o którym mowa w § 4 ust. 2), </w:t>
      </w:r>
      <w:r w:rsidRPr="009F4058">
        <w:rPr>
          <w:rFonts w:ascii="Arial" w:eastAsia="Times New Roman" w:hAnsi="Arial" w:cs="Arial"/>
          <w:kern w:val="0"/>
          <w:lang w:eastAsia="ar-SA"/>
          <w14:ligatures w14:val="none"/>
        </w:rPr>
        <w:t>Zamawiając</w:t>
      </w:r>
      <w:r w:rsidR="00E141DC" w:rsidRPr="009F4058">
        <w:rPr>
          <w:rFonts w:ascii="Arial" w:eastAsia="Times New Roman" w:hAnsi="Arial" w:cs="Arial"/>
          <w:kern w:val="0"/>
          <w:lang w:eastAsia="ar-SA"/>
          <w14:ligatures w14:val="none"/>
        </w:rPr>
        <w:t>y</w:t>
      </w:r>
      <w:r w:rsidRPr="009F4058">
        <w:rPr>
          <w:rFonts w:ascii="Arial" w:eastAsia="Times New Roman" w:hAnsi="Arial" w:cs="Arial"/>
          <w:kern w:val="0"/>
          <w:lang w:eastAsia="ar-SA"/>
          <w14:ligatures w14:val="none"/>
        </w:rPr>
        <w:t xml:space="preserve"> </w:t>
      </w:r>
      <w:r w:rsidR="00E141DC" w:rsidRPr="009F4058">
        <w:rPr>
          <w:rFonts w:ascii="Arial" w:eastAsia="Times New Roman" w:hAnsi="Arial" w:cs="Arial"/>
          <w:kern w:val="0"/>
          <w:lang w:eastAsia="ar-SA"/>
          <w14:ligatures w14:val="none"/>
        </w:rPr>
        <w:t xml:space="preserve">ma </w:t>
      </w:r>
      <w:r w:rsidRPr="009F4058">
        <w:rPr>
          <w:rFonts w:ascii="Arial" w:eastAsia="Times New Roman" w:hAnsi="Arial" w:cs="Arial"/>
          <w:kern w:val="0"/>
          <w:lang w:eastAsia="ar-SA"/>
          <w14:ligatures w14:val="none"/>
        </w:rPr>
        <w:t xml:space="preserve">prawo naliczenia kary umownej </w:t>
      </w:r>
      <w:r w:rsidR="00E141DC" w:rsidRPr="009F4058">
        <w:rPr>
          <w:rFonts w:ascii="Arial" w:eastAsia="Times New Roman" w:hAnsi="Arial" w:cs="Arial"/>
          <w:kern w:val="0"/>
          <w:lang w:eastAsia="ar-SA"/>
          <w14:ligatures w14:val="none"/>
        </w:rPr>
        <w:t xml:space="preserve">odnośnie tego dnia </w:t>
      </w:r>
      <w:r w:rsidRPr="009F4058">
        <w:rPr>
          <w:rFonts w:ascii="Arial" w:eastAsia="Times New Roman" w:hAnsi="Arial" w:cs="Arial"/>
          <w:kern w:val="0"/>
          <w:lang w:eastAsia="ar-SA"/>
          <w14:ligatures w14:val="none"/>
        </w:rPr>
        <w:t xml:space="preserve">w </w:t>
      </w:r>
      <w:r w:rsidR="00CA19CA" w:rsidRPr="009F4058">
        <w:rPr>
          <w:rFonts w:ascii="Arial" w:eastAsia="Times New Roman" w:hAnsi="Arial" w:cs="Arial"/>
          <w:kern w:val="0"/>
          <w:lang w:eastAsia="ar-SA"/>
          <w14:ligatures w14:val="none"/>
        </w:rPr>
        <w:t xml:space="preserve">wyższej wysokości tj. w </w:t>
      </w:r>
      <w:r w:rsidRPr="009F4058">
        <w:rPr>
          <w:rFonts w:ascii="Arial" w:eastAsia="Times New Roman" w:hAnsi="Arial" w:cs="Arial"/>
          <w:kern w:val="0"/>
          <w:lang w:eastAsia="ar-SA"/>
          <w14:ligatures w14:val="none"/>
        </w:rPr>
        <w:t xml:space="preserve">wysokości </w:t>
      </w:r>
      <w:r w:rsidR="00E66896">
        <w:rPr>
          <w:rFonts w:ascii="Arial" w:eastAsia="Times New Roman" w:hAnsi="Arial" w:cs="Arial"/>
          <w:kern w:val="0"/>
          <w:lang w:eastAsia="ar-SA"/>
          <w14:ligatures w14:val="none"/>
        </w:rPr>
        <w:t>6</w:t>
      </w:r>
      <w:r w:rsidRPr="009F4058">
        <w:rPr>
          <w:rFonts w:ascii="Arial" w:eastAsia="Times New Roman" w:hAnsi="Arial" w:cs="Arial"/>
          <w:kern w:val="0"/>
          <w:lang w:eastAsia="ar-SA"/>
          <w14:ligatures w14:val="none"/>
        </w:rPr>
        <w:t>%</w:t>
      </w:r>
      <w:r w:rsidR="00CA19CA" w:rsidRPr="009F4058">
        <w:rPr>
          <w:rFonts w:ascii="Arial" w:eastAsia="Times New Roman" w:hAnsi="Arial" w:cs="Arial"/>
          <w:kern w:val="0"/>
          <w:lang w:eastAsia="ar-SA"/>
          <w14:ligatures w14:val="none"/>
        </w:rPr>
        <w:t xml:space="preserve"> (zamiast 5 %)</w:t>
      </w:r>
      <w:r w:rsidRPr="009F4058">
        <w:rPr>
          <w:rFonts w:ascii="Arial" w:eastAsia="Times New Roman" w:hAnsi="Arial" w:cs="Arial"/>
          <w:kern w:val="0"/>
          <w:lang w:eastAsia="ar-SA"/>
          <w14:ligatures w14:val="none"/>
        </w:rPr>
        <w:t xml:space="preserve"> wartości brutto faktury wystawionej za dany miesiąc</w:t>
      </w:r>
      <w:r w:rsidR="00CA19CA" w:rsidRPr="009F4058">
        <w:rPr>
          <w:rFonts w:ascii="Arial" w:eastAsia="Times New Roman" w:hAnsi="Arial" w:cs="Arial"/>
          <w:kern w:val="0"/>
          <w:lang w:eastAsia="ar-SA"/>
          <w14:ligatures w14:val="none"/>
        </w:rPr>
        <w:t>, za każdy dzień, w którym stwierdzono taki przypadek nienależytego wykonania umowy.</w:t>
      </w:r>
      <w:r w:rsidR="00E141DC" w:rsidRPr="009F4058">
        <w:rPr>
          <w:rFonts w:ascii="Arial" w:eastAsia="Times New Roman" w:hAnsi="Arial" w:cs="Arial"/>
          <w:kern w:val="0"/>
          <w:lang w:eastAsia="ar-SA"/>
          <w14:ligatures w14:val="none"/>
        </w:rPr>
        <w:t xml:space="preserve">  </w:t>
      </w:r>
      <w:r w:rsidRPr="009F4058">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79C135CA" w14:textId="06F53E60" w:rsidR="006933CF" w:rsidRPr="00FF5F5E" w:rsidRDefault="006933CF"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w:t>
      </w:r>
      <w:r w:rsidR="001F6642">
        <w:rPr>
          <w:rFonts w:ascii="Arial" w:eastAsia="Times New Roman" w:hAnsi="Arial" w:cs="Arial"/>
          <w:kern w:val="0"/>
          <w:lang w:eastAsia="ar-SA"/>
          <w14:ligatures w14:val="none"/>
        </w:rPr>
        <w:t>10</w:t>
      </w:r>
      <w:r>
        <w:rPr>
          <w:rFonts w:ascii="Arial" w:eastAsia="Times New Roman" w:hAnsi="Arial" w:cs="Arial"/>
          <w:kern w:val="0"/>
          <w:lang w:eastAsia="ar-SA"/>
          <w14:ligatures w14:val="none"/>
        </w:rPr>
        <w:t>00</w:t>
      </w:r>
      <w:r w:rsidRPr="00D44C98">
        <w:rPr>
          <w:rFonts w:ascii="Arial" w:eastAsia="Times New Roman" w:hAnsi="Arial" w:cs="Arial"/>
          <w:kern w:val="0"/>
          <w:lang w:eastAsia="ar-SA"/>
          <w14:ligatures w14:val="none"/>
        </w:rPr>
        <w:t xml:space="preserve">,00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w:t>
      </w:r>
      <w:r>
        <w:rPr>
          <w:rFonts w:ascii="Arial" w:eastAsia="Times New Roman" w:hAnsi="Arial" w:cs="Arial"/>
          <w:kern w:val="0"/>
          <w:lang w:eastAsia="pl-PL"/>
          <w14:ligatures w14:val="none"/>
        </w:rPr>
        <w:t xml:space="preserve"> </w:t>
      </w:r>
      <w:r w:rsidR="00BD276F">
        <w:rPr>
          <w:rFonts w:ascii="Arial" w:eastAsia="Times New Roman" w:hAnsi="Arial" w:cs="Arial"/>
          <w:kern w:val="0"/>
          <w:lang w:eastAsia="pl-PL"/>
          <w14:ligatures w14:val="none"/>
        </w:rPr>
        <w:t xml:space="preserve">Zamawiającemu przez Wykonawcę </w:t>
      </w:r>
      <w:r w:rsidR="0074289A">
        <w:rPr>
          <w:rFonts w:ascii="Arial" w:eastAsia="Times New Roman" w:hAnsi="Arial" w:cs="Arial"/>
          <w:kern w:val="0"/>
          <w:lang w:eastAsia="pl-PL"/>
          <w14:ligatures w14:val="none"/>
        </w:rPr>
        <w:t xml:space="preserve">prawidłowego </w:t>
      </w:r>
      <w:r>
        <w:rPr>
          <w:rFonts w:ascii="Arial" w:eastAsia="Times New Roman" w:hAnsi="Arial" w:cs="Arial"/>
          <w:kern w:val="0"/>
          <w:lang w:eastAsia="pl-PL"/>
          <w14:ligatures w14:val="none"/>
        </w:rPr>
        <w:t>Zestawienia</w:t>
      </w:r>
      <w:r w:rsidR="0074289A">
        <w:rPr>
          <w:rFonts w:ascii="Arial" w:eastAsia="Times New Roman" w:hAnsi="Arial" w:cs="Arial"/>
          <w:kern w:val="0"/>
          <w:lang w:eastAsia="pl-PL"/>
          <w14:ligatures w14:val="none"/>
        </w:rPr>
        <w:t>, o</w:t>
      </w:r>
      <w:r w:rsidR="005318A7">
        <w:rPr>
          <w:rFonts w:ascii="Arial" w:eastAsia="Times New Roman" w:hAnsi="Arial" w:cs="Arial"/>
          <w:kern w:val="0"/>
          <w:lang w:eastAsia="pl-PL"/>
          <w14:ligatures w14:val="none"/>
        </w:rPr>
        <w:t> </w:t>
      </w:r>
      <w:r w:rsidR="0074289A">
        <w:rPr>
          <w:rFonts w:ascii="Arial" w:eastAsia="Times New Roman" w:hAnsi="Arial" w:cs="Arial"/>
          <w:kern w:val="0"/>
          <w:lang w:eastAsia="pl-PL"/>
          <w14:ligatures w14:val="none"/>
        </w:rPr>
        <w:t xml:space="preserve">którym mowa w </w:t>
      </w:r>
      <w:r w:rsidR="00BD276F">
        <w:rPr>
          <w:rFonts w:ascii="Arial" w:eastAsia="Times New Roman" w:hAnsi="Arial" w:cs="Arial"/>
          <w:kern w:val="0"/>
          <w:lang w:eastAsia="pl-PL"/>
          <w14:ligatures w14:val="none"/>
        </w:rPr>
        <w:t>§ 4 ust. 2.</w:t>
      </w:r>
    </w:p>
    <w:p w14:paraId="490B3A3D" w14:textId="4336B8EF"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B73BEB0"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2674181"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 którym Wykonawca zawarł umowę o podwykonawstwo w rozumieniu art. 7 pkt 27) ustawy z dnia 11 września 2019 r. o zamówieniach publicznych (dalej „pzp”),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pzp,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5CE91D3E" w14:textId="77777777" w:rsidR="00FF5F5E" w:rsidRDefault="00FF5F5E" w:rsidP="003B49D9">
      <w:pPr>
        <w:spacing w:after="0" w:line="240" w:lineRule="auto"/>
        <w:jc w:val="center"/>
        <w:rPr>
          <w:rFonts w:ascii="Arial" w:eastAsia="Times New Roman" w:hAnsi="Arial" w:cs="Arial"/>
          <w:bCs/>
          <w:kern w:val="0"/>
          <w:lang w:eastAsia="pl-PL"/>
          <w14:ligatures w14:val="none"/>
        </w:rPr>
      </w:pPr>
    </w:p>
    <w:p w14:paraId="3EB85719" w14:textId="77777777" w:rsidR="00FF5F5E" w:rsidRDefault="00FF5F5E" w:rsidP="003B49D9">
      <w:pPr>
        <w:spacing w:after="0" w:line="240" w:lineRule="auto"/>
        <w:jc w:val="center"/>
        <w:rPr>
          <w:rFonts w:ascii="Arial" w:eastAsia="Times New Roman" w:hAnsi="Arial" w:cs="Arial"/>
          <w:bCs/>
          <w:kern w:val="0"/>
          <w:lang w:eastAsia="pl-PL"/>
          <w14:ligatures w14:val="none"/>
        </w:rPr>
      </w:pPr>
    </w:p>
    <w:p w14:paraId="3EE35F66" w14:textId="77777777" w:rsidR="00FF5F5E" w:rsidRDefault="00FF5F5E" w:rsidP="003B49D9">
      <w:pPr>
        <w:spacing w:after="0" w:line="240" w:lineRule="auto"/>
        <w:jc w:val="center"/>
        <w:rPr>
          <w:rFonts w:ascii="Arial" w:eastAsia="Times New Roman" w:hAnsi="Arial" w:cs="Arial"/>
          <w:bCs/>
          <w:kern w:val="0"/>
          <w:lang w:eastAsia="pl-PL"/>
          <w14:ligatures w14:val="none"/>
        </w:rPr>
      </w:pPr>
    </w:p>
    <w:p w14:paraId="6CEF3D05" w14:textId="094F365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11</w:t>
      </w:r>
    </w:p>
    <w:p w14:paraId="3104C761" w14:textId="48E5EF73" w:rsidR="003B49D9"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381FEB04" w14:textId="77777777" w:rsidR="00E92A7A" w:rsidRPr="00AA7DBE" w:rsidRDefault="00E92A7A" w:rsidP="003B49D9">
      <w:pPr>
        <w:suppressAutoHyphens/>
        <w:spacing w:after="0" w:line="240" w:lineRule="auto"/>
        <w:jc w:val="both"/>
        <w:rPr>
          <w:rFonts w:ascii="Arial" w:eastAsia="Times New Roman" w:hAnsi="Arial" w:cs="Arial"/>
          <w:bCs/>
          <w:kern w:val="0"/>
          <w:lang w:eastAsia="ar-SA"/>
          <w14:ligatures w14:val="none"/>
        </w:rPr>
      </w:pP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p.z.p.),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w innych przypadkach wskazanych w art. 455 p.z.p..</w:t>
      </w:r>
    </w:p>
    <w:p w14:paraId="26462347" w14:textId="77777777" w:rsidR="003B49D9" w:rsidRDefault="003B49D9" w:rsidP="003B49D9">
      <w:pPr>
        <w:spacing w:after="0" w:line="240" w:lineRule="auto"/>
        <w:jc w:val="center"/>
        <w:rPr>
          <w:rFonts w:ascii="Arial" w:eastAsia="Times New Roman" w:hAnsi="Arial" w:cs="Arial"/>
          <w:b/>
          <w:kern w:val="0"/>
          <w:lang w:eastAsia="pl-PL"/>
          <w14:ligatures w14:val="none"/>
        </w:rPr>
      </w:pPr>
    </w:p>
    <w:p w14:paraId="48314121" w14:textId="77777777" w:rsidR="009A33DB" w:rsidRPr="00AA7DBE" w:rsidRDefault="009A33DB"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1</w:t>
      </w:r>
      <w:r w:rsidR="009E717D" w:rsidRPr="00AA7DBE">
        <w:rPr>
          <w:rFonts w:ascii="Arial" w:eastAsia="Times New Roman" w:hAnsi="Arial" w:cs="Arial"/>
          <w:bCs/>
          <w:kern w:val="0"/>
          <w:lang w:eastAsia="pl-PL"/>
          <w14:ligatures w14:val="none"/>
        </w:rPr>
        <w:t>6</w:t>
      </w:r>
      <w:bookmarkStart w:id="7" w:name="_GoBack"/>
      <w:bookmarkEnd w:id="7"/>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9B472C">
          <w:rPr>
            <w:rStyle w:val="Hyperlink"/>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26B9F8F0"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5EF99B32" w14:textId="30A9957D" w:rsidR="003B49D9" w:rsidRPr="00AA7DBE" w:rsidRDefault="001B37BD" w:rsidP="001B37BD">
      <w:pPr>
        <w:spacing w:after="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 xml:space="preserve">egzemplarzach, po jednym dla każdej ze stron./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28C3BF5B" w14:textId="77777777" w:rsidR="003B49D9" w:rsidRPr="00AA7DBE" w:rsidRDefault="003B49D9" w:rsidP="003B49D9">
      <w:pPr>
        <w:spacing w:after="0" w:line="240" w:lineRule="auto"/>
        <w:jc w:val="center"/>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r w:rsidRPr="00AA7DBE">
        <w:rPr>
          <w:rFonts w:ascii="Arial" w:eastAsia="Times New Roman" w:hAnsi="Arial" w:cs="Arial"/>
          <w:kern w:val="0"/>
          <w:lang w:eastAsia="ar-SA"/>
          <w14:ligatures w14:val="none"/>
        </w:rPr>
        <w:t>k.p.</w:t>
      </w: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092BEA">
      <w:pPr>
        <w:suppressAutoHyphens/>
        <w:spacing w:after="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EC07F3" w16cex:dateUtc="2026-07-06T12: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E2CB44" w16cid:durableId="6EEC07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EC6C7" w14:textId="77777777" w:rsidR="00B11BE4" w:rsidRDefault="00B11BE4">
      <w:pPr>
        <w:spacing w:after="0" w:line="240" w:lineRule="auto"/>
      </w:pPr>
      <w:r>
        <w:separator/>
      </w:r>
    </w:p>
  </w:endnote>
  <w:endnote w:type="continuationSeparator" w:id="0">
    <w:p w14:paraId="24258925" w14:textId="77777777" w:rsidR="00B11BE4" w:rsidRDefault="00B1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D030" w14:textId="77777777" w:rsidR="00D3104E" w:rsidRDefault="009E717D" w:rsidP="000D04A3">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7B976759" w14:textId="77777777" w:rsidR="00D3104E" w:rsidRDefault="00D3104E" w:rsidP="000D04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4802" w14:textId="1AA07DC1" w:rsidR="00D3104E" w:rsidRDefault="009E717D">
    <w:pPr>
      <w:pStyle w:val="Footer"/>
      <w:jc w:val="right"/>
    </w:pPr>
    <w:r>
      <w:fldChar w:fldCharType="begin"/>
    </w:r>
    <w:r>
      <w:instrText>PAGE   \* MERGEFORMAT</w:instrText>
    </w:r>
    <w:r>
      <w:fldChar w:fldCharType="separate"/>
    </w:r>
    <w:r w:rsidR="00FF5F5E">
      <w:rPr>
        <w:noProof/>
      </w:rPr>
      <w:t>14</w:t>
    </w:r>
    <w:r>
      <w:fldChar w:fldCharType="end"/>
    </w:r>
  </w:p>
  <w:p w14:paraId="15202B81" w14:textId="77777777" w:rsidR="00D3104E" w:rsidRDefault="00D3104E" w:rsidP="000D04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2F4D2" w14:textId="77777777" w:rsidR="00B11BE4" w:rsidRDefault="00B11BE4">
      <w:pPr>
        <w:spacing w:after="0" w:line="240" w:lineRule="auto"/>
      </w:pPr>
      <w:r>
        <w:separator/>
      </w:r>
    </w:p>
  </w:footnote>
  <w:footnote w:type="continuationSeparator" w:id="0">
    <w:p w14:paraId="1609A635" w14:textId="77777777" w:rsidR="00B11BE4" w:rsidRDefault="00B1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8DA95" w14:textId="6A66A4D3" w:rsidR="00D3104E" w:rsidRPr="00E157A9" w:rsidRDefault="009E717D" w:rsidP="00E157A9">
    <w:pPr>
      <w:pStyle w:val="Title"/>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354C4D">
      <w:rPr>
        <w:rFonts w:ascii="Arial" w:hAnsi="Arial" w:cs="Arial"/>
        <w:bCs/>
        <w:i/>
        <w:iCs/>
        <w:sz w:val="20"/>
        <w:szCs w:val="20"/>
      </w:rPr>
      <w:t>ZP3/8626/26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16"/>
  </w:num>
  <w:num w:numId="2">
    <w:abstractNumId w:val="1"/>
  </w:num>
  <w:num w:numId="3">
    <w:abstractNumId w:val="4"/>
  </w:num>
  <w:num w:numId="4">
    <w:abstractNumId w:val="17"/>
  </w:num>
  <w:num w:numId="5">
    <w:abstractNumId w:val="11"/>
  </w:num>
  <w:num w:numId="6">
    <w:abstractNumId w:val="0"/>
  </w:num>
  <w:num w:numId="7">
    <w:abstractNumId w:val="2"/>
  </w:num>
  <w:num w:numId="8">
    <w:abstractNumId w:val="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3"/>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0"/>
  </w:num>
  <w:num w:numId="18">
    <w:abstractNumId w:val="15"/>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D9"/>
    <w:rsid w:val="0000385B"/>
    <w:rsid w:val="00010198"/>
    <w:rsid w:val="00014DB8"/>
    <w:rsid w:val="0002706B"/>
    <w:rsid w:val="0004629D"/>
    <w:rsid w:val="000635F7"/>
    <w:rsid w:val="000653A7"/>
    <w:rsid w:val="00065E5C"/>
    <w:rsid w:val="00066DDB"/>
    <w:rsid w:val="000904C2"/>
    <w:rsid w:val="00092BEA"/>
    <w:rsid w:val="000A2E2C"/>
    <w:rsid w:val="000A7B2E"/>
    <w:rsid w:val="000C26EB"/>
    <w:rsid w:val="000E3946"/>
    <w:rsid w:val="000F0C69"/>
    <w:rsid w:val="00105E26"/>
    <w:rsid w:val="001228BD"/>
    <w:rsid w:val="0012420E"/>
    <w:rsid w:val="00137F23"/>
    <w:rsid w:val="00143E47"/>
    <w:rsid w:val="001778E2"/>
    <w:rsid w:val="00191598"/>
    <w:rsid w:val="001B37BD"/>
    <w:rsid w:val="001C2B6C"/>
    <w:rsid w:val="001F6642"/>
    <w:rsid w:val="002074F8"/>
    <w:rsid w:val="00210C43"/>
    <w:rsid w:val="00215F36"/>
    <w:rsid w:val="0024435A"/>
    <w:rsid w:val="00257BF3"/>
    <w:rsid w:val="00263E4C"/>
    <w:rsid w:val="00280B14"/>
    <w:rsid w:val="00280EBB"/>
    <w:rsid w:val="00293D0F"/>
    <w:rsid w:val="0029487E"/>
    <w:rsid w:val="00296B1B"/>
    <w:rsid w:val="002A024C"/>
    <w:rsid w:val="002C6ADD"/>
    <w:rsid w:val="002D48F3"/>
    <w:rsid w:val="002F346D"/>
    <w:rsid w:val="003025A4"/>
    <w:rsid w:val="00321086"/>
    <w:rsid w:val="00325D80"/>
    <w:rsid w:val="003268C5"/>
    <w:rsid w:val="00334D14"/>
    <w:rsid w:val="00334FEE"/>
    <w:rsid w:val="003353B6"/>
    <w:rsid w:val="00350DF0"/>
    <w:rsid w:val="00353CAD"/>
    <w:rsid w:val="00354C4D"/>
    <w:rsid w:val="00386DE9"/>
    <w:rsid w:val="003B49D9"/>
    <w:rsid w:val="003C5D9C"/>
    <w:rsid w:val="003D762B"/>
    <w:rsid w:val="00403788"/>
    <w:rsid w:val="004143BC"/>
    <w:rsid w:val="00424CCF"/>
    <w:rsid w:val="0043076B"/>
    <w:rsid w:val="004339F0"/>
    <w:rsid w:val="0043709A"/>
    <w:rsid w:val="00437676"/>
    <w:rsid w:val="004A3F7B"/>
    <w:rsid w:val="004B0EB6"/>
    <w:rsid w:val="004B496E"/>
    <w:rsid w:val="004E63C7"/>
    <w:rsid w:val="004F5556"/>
    <w:rsid w:val="005318A7"/>
    <w:rsid w:val="00573075"/>
    <w:rsid w:val="00573AEC"/>
    <w:rsid w:val="005861B3"/>
    <w:rsid w:val="00596890"/>
    <w:rsid w:val="005A3366"/>
    <w:rsid w:val="005C094C"/>
    <w:rsid w:val="005C7213"/>
    <w:rsid w:val="005C78E7"/>
    <w:rsid w:val="005D7C52"/>
    <w:rsid w:val="005F7D4D"/>
    <w:rsid w:val="00602F44"/>
    <w:rsid w:val="00603521"/>
    <w:rsid w:val="00621BAF"/>
    <w:rsid w:val="0062202C"/>
    <w:rsid w:val="006345DD"/>
    <w:rsid w:val="00641BEA"/>
    <w:rsid w:val="00655F0F"/>
    <w:rsid w:val="00656CE4"/>
    <w:rsid w:val="00660662"/>
    <w:rsid w:val="00660977"/>
    <w:rsid w:val="0066681E"/>
    <w:rsid w:val="0067444A"/>
    <w:rsid w:val="006933CF"/>
    <w:rsid w:val="0070544E"/>
    <w:rsid w:val="00711ED1"/>
    <w:rsid w:val="00712F60"/>
    <w:rsid w:val="00715F4A"/>
    <w:rsid w:val="007221A7"/>
    <w:rsid w:val="00731801"/>
    <w:rsid w:val="00740E28"/>
    <w:rsid w:val="007418AB"/>
    <w:rsid w:val="0074289A"/>
    <w:rsid w:val="007668DE"/>
    <w:rsid w:val="00775322"/>
    <w:rsid w:val="007770EF"/>
    <w:rsid w:val="0078022D"/>
    <w:rsid w:val="00793C5F"/>
    <w:rsid w:val="007B7393"/>
    <w:rsid w:val="007F1753"/>
    <w:rsid w:val="00815E7A"/>
    <w:rsid w:val="00825C9F"/>
    <w:rsid w:val="0082728B"/>
    <w:rsid w:val="00841FC6"/>
    <w:rsid w:val="008748DF"/>
    <w:rsid w:val="0088486F"/>
    <w:rsid w:val="0089102B"/>
    <w:rsid w:val="008A257D"/>
    <w:rsid w:val="008A394F"/>
    <w:rsid w:val="008C2B44"/>
    <w:rsid w:val="008D2600"/>
    <w:rsid w:val="00924188"/>
    <w:rsid w:val="00940148"/>
    <w:rsid w:val="0095194B"/>
    <w:rsid w:val="00965FB2"/>
    <w:rsid w:val="0096626C"/>
    <w:rsid w:val="00967F25"/>
    <w:rsid w:val="00997FE7"/>
    <w:rsid w:val="009A33DB"/>
    <w:rsid w:val="009B7220"/>
    <w:rsid w:val="009D2014"/>
    <w:rsid w:val="009E717D"/>
    <w:rsid w:val="009F4058"/>
    <w:rsid w:val="00A03C3E"/>
    <w:rsid w:val="00A11BB6"/>
    <w:rsid w:val="00A14481"/>
    <w:rsid w:val="00A24F66"/>
    <w:rsid w:val="00A274E4"/>
    <w:rsid w:val="00A30AB4"/>
    <w:rsid w:val="00A33EAC"/>
    <w:rsid w:val="00A508A4"/>
    <w:rsid w:val="00A559E5"/>
    <w:rsid w:val="00A634B3"/>
    <w:rsid w:val="00A66042"/>
    <w:rsid w:val="00A762EF"/>
    <w:rsid w:val="00A76771"/>
    <w:rsid w:val="00A86352"/>
    <w:rsid w:val="00A91455"/>
    <w:rsid w:val="00A9776C"/>
    <w:rsid w:val="00AA7A54"/>
    <w:rsid w:val="00AA7DBE"/>
    <w:rsid w:val="00AD3696"/>
    <w:rsid w:val="00AE24D2"/>
    <w:rsid w:val="00AE2C83"/>
    <w:rsid w:val="00AF29B1"/>
    <w:rsid w:val="00B11BE4"/>
    <w:rsid w:val="00B57100"/>
    <w:rsid w:val="00B91449"/>
    <w:rsid w:val="00B97194"/>
    <w:rsid w:val="00BB483B"/>
    <w:rsid w:val="00BC1253"/>
    <w:rsid w:val="00BD276F"/>
    <w:rsid w:val="00BE4FE6"/>
    <w:rsid w:val="00BF6B2E"/>
    <w:rsid w:val="00C022F3"/>
    <w:rsid w:val="00C21968"/>
    <w:rsid w:val="00C345B2"/>
    <w:rsid w:val="00C43D9A"/>
    <w:rsid w:val="00C562D1"/>
    <w:rsid w:val="00C57F1C"/>
    <w:rsid w:val="00C615E1"/>
    <w:rsid w:val="00C72972"/>
    <w:rsid w:val="00C83FD2"/>
    <w:rsid w:val="00C85F63"/>
    <w:rsid w:val="00C970D3"/>
    <w:rsid w:val="00CA19CA"/>
    <w:rsid w:val="00CA47C5"/>
    <w:rsid w:val="00CE449E"/>
    <w:rsid w:val="00D020B8"/>
    <w:rsid w:val="00D3104E"/>
    <w:rsid w:val="00D418FD"/>
    <w:rsid w:val="00D44C98"/>
    <w:rsid w:val="00D46879"/>
    <w:rsid w:val="00D64EC1"/>
    <w:rsid w:val="00DA7F38"/>
    <w:rsid w:val="00DB79D4"/>
    <w:rsid w:val="00DE457D"/>
    <w:rsid w:val="00DF1289"/>
    <w:rsid w:val="00DF57D4"/>
    <w:rsid w:val="00E1105C"/>
    <w:rsid w:val="00E1327A"/>
    <w:rsid w:val="00E141DC"/>
    <w:rsid w:val="00E157A9"/>
    <w:rsid w:val="00E36253"/>
    <w:rsid w:val="00E50CAE"/>
    <w:rsid w:val="00E66896"/>
    <w:rsid w:val="00E92A7A"/>
    <w:rsid w:val="00EA1EF4"/>
    <w:rsid w:val="00EC6944"/>
    <w:rsid w:val="00ED15AA"/>
    <w:rsid w:val="00EF0E1D"/>
    <w:rsid w:val="00EF1C11"/>
    <w:rsid w:val="00F2341E"/>
    <w:rsid w:val="00F25A22"/>
    <w:rsid w:val="00F30B9D"/>
    <w:rsid w:val="00F440DF"/>
    <w:rsid w:val="00F57CEF"/>
    <w:rsid w:val="00F63544"/>
    <w:rsid w:val="00F636C8"/>
    <w:rsid w:val="00F6605D"/>
    <w:rsid w:val="00F83267"/>
    <w:rsid w:val="00FA1411"/>
    <w:rsid w:val="00FB31CF"/>
    <w:rsid w:val="00FC7C17"/>
    <w:rsid w:val="00FF5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9D9"/>
    <w:rPr>
      <w:rFonts w:eastAsiaTheme="majorEastAsia" w:cstheme="majorBidi"/>
      <w:color w:val="272727" w:themeColor="text1" w:themeTint="D8"/>
    </w:rPr>
  </w:style>
  <w:style w:type="paragraph" w:styleId="Title">
    <w:name w:val="Title"/>
    <w:basedOn w:val="Normal"/>
    <w:next w:val="Normal"/>
    <w:link w:val="TitleChar"/>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9D9"/>
    <w:pPr>
      <w:spacing w:before="160"/>
      <w:jc w:val="center"/>
    </w:pPr>
    <w:rPr>
      <w:i/>
      <w:iCs/>
      <w:color w:val="404040" w:themeColor="text1" w:themeTint="BF"/>
    </w:rPr>
  </w:style>
  <w:style w:type="character" w:customStyle="1" w:styleId="QuoteChar">
    <w:name w:val="Quote Char"/>
    <w:basedOn w:val="DefaultParagraphFont"/>
    <w:link w:val="Quote"/>
    <w:uiPriority w:val="29"/>
    <w:rsid w:val="003B49D9"/>
    <w:rPr>
      <w:i/>
      <w:iCs/>
      <w:color w:val="404040" w:themeColor="text1" w:themeTint="BF"/>
    </w:rPr>
  </w:style>
  <w:style w:type="paragraph" w:styleId="ListParagraph">
    <w:name w:val="List Paragraph"/>
    <w:basedOn w:val="Normal"/>
    <w:uiPriority w:val="99"/>
    <w:qFormat/>
    <w:rsid w:val="003B49D9"/>
    <w:pPr>
      <w:ind w:left="720"/>
      <w:contextualSpacing/>
    </w:pPr>
  </w:style>
  <w:style w:type="character" w:styleId="IntenseEmphasis">
    <w:name w:val="Intense Emphasis"/>
    <w:basedOn w:val="DefaultParagraphFont"/>
    <w:uiPriority w:val="21"/>
    <w:qFormat/>
    <w:rsid w:val="003B49D9"/>
    <w:rPr>
      <w:i/>
      <w:iCs/>
      <w:color w:val="0F4761" w:themeColor="accent1" w:themeShade="BF"/>
    </w:rPr>
  </w:style>
  <w:style w:type="paragraph" w:styleId="IntenseQuote">
    <w:name w:val="Intense Quote"/>
    <w:basedOn w:val="Normal"/>
    <w:next w:val="Normal"/>
    <w:link w:val="IntenseQuoteChar"/>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9D9"/>
    <w:rPr>
      <w:i/>
      <w:iCs/>
      <w:color w:val="0F4761" w:themeColor="accent1" w:themeShade="BF"/>
    </w:rPr>
  </w:style>
  <w:style w:type="character" w:styleId="IntenseReference">
    <w:name w:val="Intense Reference"/>
    <w:basedOn w:val="DefaultParagraphFont"/>
    <w:uiPriority w:val="32"/>
    <w:qFormat/>
    <w:rsid w:val="003B49D9"/>
    <w:rPr>
      <w:b/>
      <w:bCs/>
      <w:smallCaps/>
      <w:color w:val="0F4761" w:themeColor="accent1" w:themeShade="BF"/>
      <w:spacing w:val="5"/>
    </w:rPr>
  </w:style>
  <w:style w:type="character" w:styleId="PageNumber">
    <w:name w:val="page number"/>
    <w:basedOn w:val="DefaultParagraphFont"/>
    <w:uiPriority w:val="99"/>
    <w:rsid w:val="003B49D9"/>
    <w:rPr>
      <w:rFonts w:cs="Times New Roman"/>
    </w:rPr>
  </w:style>
  <w:style w:type="paragraph" w:styleId="Footer">
    <w:name w:val="footer"/>
    <w:basedOn w:val="Normal"/>
    <w:link w:val="FooterChar"/>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FooterChar">
    <w:name w:val="Footer Char"/>
    <w:basedOn w:val="DefaultParagraphFont"/>
    <w:link w:val="Footer"/>
    <w:uiPriority w:val="99"/>
    <w:rsid w:val="003B49D9"/>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uiPriority w:val="99"/>
    <w:unhideWhenUsed/>
    <w:rsid w:val="00CE44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CE449E"/>
  </w:style>
  <w:style w:type="character" w:styleId="CommentReference">
    <w:name w:val="annotation reference"/>
    <w:basedOn w:val="DefaultParagraphFont"/>
    <w:uiPriority w:val="99"/>
    <w:semiHidden/>
    <w:unhideWhenUsed/>
    <w:rsid w:val="003C5D9C"/>
    <w:rPr>
      <w:sz w:val="16"/>
      <w:szCs w:val="16"/>
    </w:rPr>
  </w:style>
  <w:style w:type="paragraph" w:styleId="CommentText">
    <w:name w:val="annotation text"/>
    <w:basedOn w:val="Normal"/>
    <w:link w:val="CommentTextChar"/>
    <w:uiPriority w:val="99"/>
    <w:unhideWhenUsed/>
    <w:rsid w:val="003C5D9C"/>
    <w:pPr>
      <w:spacing w:line="240" w:lineRule="auto"/>
    </w:pPr>
    <w:rPr>
      <w:sz w:val="20"/>
      <w:szCs w:val="20"/>
    </w:rPr>
  </w:style>
  <w:style w:type="character" w:customStyle="1" w:styleId="CommentTextChar">
    <w:name w:val="Comment Text Char"/>
    <w:basedOn w:val="DefaultParagraphFont"/>
    <w:link w:val="CommentText"/>
    <w:uiPriority w:val="99"/>
    <w:rsid w:val="003C5D9C"/>
    <w:rPr>
      <w:sz w:val="20"/>
      <w:szCs w:val="20"/>
    </w:rPr>
  </w:style>
  <w:style w:type="paragraph" w:styleId="CommentSubject">
    <w:name w:val="annotation subject"/>
    <w:basedOn w:val="CommentText"/>
    <w:next w:val="CommentText"/>
    <w:link w:val="CommentSubjectChar"/>
    <w:uiPriority w:val="99"/>
    <w:semiHidden/>
    <w:unhideWhenUsed/>
    <w:rsid w:val="003C5D9C"/>
    <w:rPr>
      <w:b/>
      <w:bCs/>
    </w:rPr>
  </w:style>
  <w:style w:type="character" w:customStyle="1" w:styleId="CommentSubjectChar">
    <w:name w:val="Comment Subject Char"/>
    <w:basedOn w:val="CommentTextChar"/>
    <w:link w:val="CommentSubject"/>
    <w:uiPriority w:val="99"/>
    <w:semiHidden/>
    <w:rsid w:val="003C5D9C"/>
    <w:rPr>
      <w:b/>
      <w:bCs/>
      <w:sz w:val="20"/>
      <w:szCs w:val="20"/>
    </w:rPr>
  </w:style>
  <w:style w:type="paragraph" w:styleId="BalloonText">
    <w:name w:val="Balloon Text"/>
    <w:basedOn w:val="Normal"/>
    <w:link w:val="BalloonTextChar"/>
    <w:uiPriority w:val="99"/>
    <w:semiHidden/>
    <w:unhideWhenUsed/>
    <w:rsid w:val="003C5D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D9C"/>
    <w:rPr>
      <w:rFonts w:ascii="Segoe UI" w:hAnsi="Segoe UI" w:cs="Segoe UI"/>
      <w:sz w:val="18"/>
      <w:szCs w:val="18"/>
    </w:rPr>
  </w:style>
  <w:style w:type="paragraph" w:styleId="Revision">
    <w:name w:val="Revision"/>
    <w:hidden/>
    <w:uiPriority w:val="99"/>
    <w:semiHidden/>
    <w:rsid w:val="00C83FD2"/>
    <w:pPr>
      <w:spacing w:after="0" w:line="240" w:lineRule="auto"/>
    </w:pPr>
  </w:style>
  <w:style w:type="character" w:styleId="Hyperlink">
    <w:name w:val="Hyperlink"/>
    <w:basedOn w:val="DefaultParagraphFont"/>
    <w:uiPriority w:val="99"/>
    <w:unhideWhenUsed/>
    <w:rsid w:val="00E92A7A"/>
    <w:rPr>
      <w:color w:val="467886" w:themeColor="hyperlink"/>
      <w:u w:val="single"/>
    </w:rPr>
  </w:style>
  <w:style w:type="character" w:customStyle="1" w:styleId="UnresolvedMention">
    <w:name w:val="Unresolved Mention"/>
    <w:basedOn w:val="DefaultParagraphFont"/>
    <w:uiPriority w:val="99"/>
    <w:semiHidden/>
    <w:unhideWhenUsed/>
    <w:rsid w:val="00E9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7424</Words>
  <Characters>44548</Characters>
  <Application>Microsoft Office Word</Application>
  <DocSecurity>0</DocSecurity>
  <Lines>371</Lines>
  <Paragraphs>103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51869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2026-07-06T10:37:00Z</cp:lastPrinted>
  <dcterms:created xsi:type="dcterms:W3CDTF">2026-07-08T08:35:00Z</dcterms:created>
  <dcterms:modified xsi:type="dcterms:W3CDTF">2026-07-08T08:35:00Z</dcterms:modified>
</cp:coreProperties>
</file>