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7E78D138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4C29FB">
        <w:rPr>
          <w:bCs/>
          <w:i w:val="0"/>
          <w:szCs w:val="24"/>
        </w:rPr>
        <w:t xml:space="preserve">Załącznik nr </w:t>
      </w:r>
      <w:r w:rsidR="009E5638">
        <w:rPr>
          <w:bCs/>
          <w:i w:val="0"/>
          <w:szCs w:val="24"/>
        </w:rPr>
        <w:t>9</w:t>
      </w:r>
      <w:r w:rsidR="007666D6" w:rsidRPr="004C29F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C29F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4C29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C29F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C29FB">
        <w:rPr>
          <w:rFonts w:ascii="Times New Roman" w:hAnsi="Times New Roman"/>
          <w:sz w:val="24"/>
          <w:szCs w:val="24"/>
        </w:rPr>
        <w:t>ustawy z dnia 11 września 2019</w:t>
      </w:r>
      <w:r w:rsidR="004C29FB">
        <w:rPr>
          <w:rFonts w:ascii="Times New Roman" w:hAnsi="Times New Roman"/>
          <w:sz w:val="24"/>
          <w:szCs w:val="24"/>
        </w:rPr>
        <w:t xml:space="preserve"> </w:t>
      </w:r>
      <w:r w:rsidRPr="004C29FB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BE3BC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65D01A69" w14:textId="4797A4BD" w:rsidR="002822AC" w:rsidRDefault="00D9281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2822AC" w:rsidRPr="002822AC">
        <w:rPr>
          <w:rFonts w:ascii="Times New Roman" w:hAnsi="Times New Roman"/>
          <w:b/>
          <w:sz w:val="24"/>
          <w:szCs w:val="24"/>
        </w:rPr>
        <w:t xml:space="preserve">pieka serwisowa </w:t>
      </w:r>
      <w:r>
        <w:rPr>
          <w:rFonts w:ascii="Times New Roman" w:hAnsi="Times New Roman"/>
          <w:b/>
          <w:sz w:val="24"/>
          <w:szCs w:val="24"/>
        </w:rPr>
        <w:t xml:space="preserve">strategicznej </w:t>
      </w:r>
      <w:r w:rsidR="002822AC" w:rsidRPr="002822AC">
        <w:rPr>
          <w:rFonts w:ascii="Times New Roman" w:hAnsi="Times New Roman"/>
          <w:b/>
          <w:sz w:val="24"/>
          <w:szCs w:val="24"/>
        </w:rPr>
        <w:t>aparatury medycznej</w:t>
      </w:r>
    </w:p>
    <w:p w14:paraId="612B4201" w14:textId="6A5C00DB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9281E">
        <w:rPr>
          <w:rFonts w:ascii="Times New Roman" w:eastAsia="Times New Roman" w:hAnsi="Times New Roman"/>
          <w:b/>
          <w:sz w:val="24"/>
          <w:szCs w:val="24"/>
          <w:lang w:eastAsia="pl-PL"/>
        </w:rPr>
        <w:t>43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2822AC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C29F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robót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dostaw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C29F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Default="004C29FB">
    <w:pPr>
      <w:pStyle w:val="Nagwek"/>
      <w:rPr>
        <w:rFonts w:ascii="Arial" w:hAnsi="Arial" w:cs="Arial"/>
        <w:sz w:val="20"/>
        <w:szCs w:val="20"/>
      </w:rPr>
    </w:pPr>
  </w:p>
  <w:p w14:paraId="5402AB61" w14:textId="48A2662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26C8A">
      <w:rPr>
        <w:rFonts w:ascii="Arial" w:hAnsi="Arial" w:cs="Arial"/>
        <w:sz w:val="20"/>
        <w:szCs w:val="20"/>
      </w:rPr>
      <w:t>ZP/</w:t>
    </w:r>
    <w:r w:rsidR="00D9281E">
      <w:rPr>
        <w:rFonts w:ascii="Arial" w:hAnsi="Arial" w:cs="Arial"/>
        <w:sz w:val="20"/>
        <w:szCs w:val="20"/>
      </w:rPr>
      <w:t>43</w:t>
    </w:r>
    <w:r w:rsidR="00426C8A">
      <w:rPr>
        <w:rFonts w:ascii="Arial" w:hAnsi="Arial" w:cs="Arial"/>
        <w:sz w:val="20"/>
        <w:szCs w:val="20"/>
      </w:rPr>
      <w:t>/202</w:t>
    </w:r>
    <w:r w:rsidR="002822AC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386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822AC"/>
    <w:rsid w:val="003A486D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564730"/>
    <w:rsid w:val="005D63B0"/>
    <w:rsid w:val="00620476"/>
    <w:rsid w:val="00657A47"/>
    <w:rsid w:val="006B3A95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E5638"/>
    <w:rsid w:val="00A56A6F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5</cp:revision>
  <cp:lastPrinted>2025-07-28T08:59:00Z</cp:lastPrinted>
  <dcterms:created xsi:type="dcterms:W3CDTF">2026-04-03T08:17:00Z</dcterms:created>
  <dcterms:modified xsi:type="dcterms:W3CDTF">2026-07-13T11:51:00Z</dcterms:modified>
</cp:coreProperties>
</file>