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F61DE" w:rsidRPr="00EF61DE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F61DE" w:rsidRPr="00EF61DE">
        <w:rPr>
          <w:rFonts w:ascii="Calibri" w:hAnsi="Calibri" w:cs="Calibri"/>
          <w:b/>
        </w:rPr>
        <w:t>CRZP/151/2026/AZP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F61DE" w:rsidRPr="00EF61DE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F61DE" w:rsidRPr="00EF61DE">
        <w:rPr>
          <w:rFonts w:ascii="Calibri" w:hAnsi="Calibri" w:cs="Calibri"/>
          <w:b/>
        </w:rPr>
        <w:t>Remont tarasu przy basenie budynku Wydziału Nawigacyjnego przy Al. Jana Pawła II 3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A8E" w:rsidRDefault="00B93A8E">
      <w:r>
        <w:separator/>
      </w:r>
    </w:p>
  </w:endnote>
  <w:endnote w:type="continuationSeparator" w:id="0">
    <w:p w:rsidR="00B93A8E" w:rsidRDefault="00B9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61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61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A8E" w:rsidRDefault="00B93A8E">
      <w:r>
        <w:separator/>
      </w:r>
    </w:p>
  </w:footnote>
  <w:footnote w:type="continuationSeparator" w:id="0">
    <w:p w:rsidR="00B93A8E" w:rsidRDefault="00B9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1DE" w:rsidRDefault="00EF6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F61D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tarasu przy basenie budynku Wydziału Nawigacyjnego przy Al. Jana Pawła II 3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1DE" w:rsidRDefault="00EF6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B93A8E"/>
    <w:rsid w:val="00C043D7"/>
    <w:rsid w:val="00C559E9"/>
    <w:rsid w:val="00C86644"/>
    <w:rsid w:val="00D77B57"/>
    <w:rsid w:val="00D86D2F"/>
    <w:rsid w:val="00D945FF"/>
    <w:rsid w:val="00E024B4"/>
    <w:rsid w:val="00EF61DE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9E98AD01-60A9-49BB-8ECB-AF1A25C1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2026-07-31T06:54:00Z</dcterms:created>
  <dcterms:modified xsi:type="dcterms:W3CDTF">2026-07-31T06:54:00Z</dcterms:modified>
</cp:coreProperties>
</file>