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04702BB" w14:textId="77777777" w:rsidR="005F4965" w:rsidRDefault="00690088">
      <w:pPr>
        <w:pStyle w:val="Podtytu"/>
        <w:jc w:val="left"/>
        <w:rPr>
          <w:sz w:val="22"/>
          <w:szCs w:val="22"/>
        </w:rPr>
      </w:pPr>
      <w:r>
        <w:rPr>
          <w:b/>
          <w:sz w:val="22"/>
          <w:szCs w:val="22"/>
        </w:rPr>
        <w:t xml:space="preserve">                                                                                                                                                                                                                                                                                                                                                                                                                                                                                                                                                                                                    </w:t>
      </w:r>
    </w:p>
    <w:p w14:paraId="6F40AAC7" w14:textId="77777777" w:rsidR="005F4965" w:rsidRDefault="00690088">
      <w:pPr>
        <w:pStyle w:val="Nagwek1"/>
        <w:numPr>
          <w:ilvl w:val="0"/>
          <w:numId w:val="0"/>
        </w:numPr>
        <w:tabs>
          <w:tab w:val="left" w:pos="0"/>
        </w:tabs>
        <w:ind w:left="360"/>
        <w:jc w:val="right"/>
        <w:rPr>
          <w:sz w:val="22"/>
          <w:szCs w:val="22"/>
        </w:rPr>
      </w:pPr>
      <w:r>
        <w:rPr>
          <w:b/>
          <w:sz w:val="22"/>
          <w:szCs w:val="22"/>
        </w:rPr>
        <w:t>Załącznik Nr 4</w:t>
      </w:r>
    </w:p>
    <w:p w14:paraId="1EE49566" w14:textId="77777777" w:rsidR="005F4965" w:rsidRDefault="00690088">
      <w:pPr>
        <w:pStyle w:val="Nagwek20"/>
        <w:jc w:val="left"/>
        <w:rPr>
          <w:sz w:val="22"/>
          <w:szCs w:val="22"/>
        </w:rPr>
      </w:pPr>
      <w:r>
        <w:rPr>
          <w:sz w:val="22"/>
          <w:szCs w:val="22"/>
        </w:rPr>
        <w:tab/>
      </w:r>
      <w:r>
        <w:rPr>
          <w:sz w:val="22"/>
          <w:szCs w:val="22"/>
        </w:rPr>
        <w:tab/>
      </w:r>
      <w:r>
        <w:rPr>
          <w:sz w:val="22"/>
          <w:szCs w:val="22"/>
        </w:rPr>
        <w:tab/>
      </w:r>
      <w:r>
        <w:rPr>
          <w:sz w:val="22"/>
          <w:szCs w:val="22"/>
        </w:rPr>
        <w:tab/>
      </w:r>
      <w:r>
        <w:rPr>
          <w:sz w:val="22"/>
          <w:szCs w:val="22"/>
        </w:rPr>
        <w:tab/>
        <w:t>PROJEKT UMOWY</w:t>
      </w:r>
    </w:p>
    <w:p w14:paraId="42441C55" w14:textId="77777777" w:rsidR="005F4965" w:rsidRDefault="005F4965">
      <w:pPr>
        <w:tabs>
          <w:tab w:val="left" w:pos="0"/>
        </w:tabs>
        <w:rPr>
          <w:sz w:val="22"/>
          <w:szCs w:val="22"/>
        </w:rPr>
      </w:pPr>
    </w:p>
    <w:p w14:paraId="49FFBE26" w14:textId="77777777" w:rsidR="005F4965" w:rsidRDefault="00690088">
      <w:pPr>
        <w:tabs>
          <w:tab w:val="left" w:pos="0"/>
        </w:tabs>
      </w:pPr>
      <w:r>
        <w:rPr>
          <w:sz w:val="22"/>
          <w:szCs w:val="22"/>
        </w:rPr>
        <w:t>zawarta w dniu ………………………….. r. w Krakowie pomiędzy:</w:t>
      </w:r>
    </w:p>
    <w:p w14:paraId="732E8667" w14:textId="77777777" w:rsidR="005F4965" w:rsidRDefault="005F4965">
      <w:pPr>
        <w:tabs>
          <w:tab w:val="left" w:pos="0"/>
        </w:tabs>
        <w:rPr>
          <w:sz w:val="22"/>
          <w:szCs w:val="22"/>
        </w:rPr>
      </w:pPr>
    </w:p>
    <w:p w14:paraId="5AE70C03" w14:textId="77777777" w:rsidR="005F4965" w:rsidRDefault="005F4965">
      <w:pPr>
        <w:tabs>
          <w:tab w:val="left" w:pos="0"/>
        </w:tabs>
        <w:rPr>
          <w:sz w:val="22"/>
          <w:szCs w:val="22"/>
        </w:rPr>
      </w:pPr>
    </w:p>
    <w:p w14:paraId="6CC4ACD3" w14:textId="77777777" w:rsidR="005F4965" w:rsidRDefault="00690088">
      <w:pPr>
        <w:tabs>
          <w:tab w:val="left" w:pos="0"/>
        </w:tabs>
        <w:jc w:val="both"/>
      </w:pPr>
      <w:r>
        <w:rPr>
          <w:b/>
          <w:sz w:val="22"/>
          <w:szCs w:val="22"/>
        </w:rPr>
        <w:t>Szpitalem Miejskim Specjalistycznym im. Gabriela Narutowicza w Krakowie</w:t>
      </w:r>
      <w:r>
        <w:rPr>
          <w:sz w:val="22"/>
          <w:szCs w:val="22"/>
        </w:rPr>
        <w:t xml:space="preserve">, </w:t>
      </w:r>
      <w:r>
        <w:rPr>
          <w:sz w:val="22"/>
          <w:szCs w:val="22"/>
        </w:rPr>
        <w:br/>
        <w:t>ul. Prądnicka 35-37; 31-202 Kraków,  zwanym dalej „</w:t>
      </w:r>
      <w:r>
        <w:rPr>
          <w:b/>
          <w:sz w:val="22"/>
          <w:szCs w:val="22"/>
        </w:rPr>
        <w:t>Zamawiającym” lub „Szpitalem”</w:t>
      </w:r>
      <w:r>
        <w:rPr>
          <w:sz w:val="22"/>
          <w:szCs w:val="22"/>
        </w:rPr>
        <w:t xml:space="preserve"> reprezentowanym przez:</w:t>
      </w:r>
    </w:p>
    <w:p w14:paraId="5026FD68" w14:textId="77777777" w:rsidR="005F4965" w:rsidRDefault="00690088">
      <w:pPr>
        <w:tabs>
          <w:tab w:val="left" w:pos="0"/>
        </w:tabs>
        <w:rPr>
          <w:sz w:val="22"/>
          <w:szCs w:val="22"/>
        </w:rPr>
      </w:pPr>
      <w:r>
        <w:rPr>
          <w:sz w:val="22"/>
          <w:szCs w:val="22"/>
        </w:rPr>
        <w:t>………………………………………………………………………………………..</w:t>
      </w:r>
    </w:p>
    <w:p w14:paraId="02D46836" w14:textId="77777777" w:rsidR="005F4965" w:rsidRDefault="005F4965">
      <w:pPr>
        <w:tabs>
          <w:tab w:val="left" w:pos="0"/>
        </w:tabs>
        <w:rPr>
          <w:sz w:val="22"/>
          <w:szCs w:val="22"/>
        </w:rPr>
      </w:pPr>
    </w:p>
    <w:p w14:paraId="29AE8289" w14:textId="77777777" w:rsidR="005F4965" w:rsidRDefault="00690088">
      <w:pPr>
        <w:tabs>
          <w:tab w:val="left" w:pos="0"/>
        </w:tabs>
        <w:rPr>
          <w:sz w:val="22"/>
          <w:szCs w:val="22"/>
        </w:rPr>
      </w:pPr>
      <w:r>
        <w:rPr>
          <w:sz w:val="22"/>
          <w:szCs w:val="22"/>
        </w:rPr>
        <w:t>wpisanym do rejestru stowarzyszeń, innych organizacji społecznych i zawodowych, fundacji oraz samodzielnych publicznych zakładów opieki zdrowotnej prowadzonego przez Sąd Rejonowy dla Krakowa –Śródmieścia w Krakowie Wydział XI Gospodarczy pod nr KRS: 0000024083</w:t>
      </w:r>
    </w:p>
    <w:p w14:paraId="26D28DFA" w14:textId="77777777" w:rsidR="005F4965" w:rsidRDefault="00690088">
      <w:pPr>
        <w:tabs>
          <w:tab w:val="left" w:pos="0"/>
        </w:tabs>
        <w:rPr>
          <w:sz w:val="22"/>
          <w:szCs w:val="22"/>
        </w:rPr>
      </w:pPr>
      <w:r>
        <w:rPr>
          <w:sz w:val="22"/>
          <w:szCs w:val="22"/>
        </w:rPr>
        <w:t>NIP: 945-19-32-621    REGON: 357207664</w:t>
      </w:r>
    </w:p>
    <w:p w14:paraId="769D6FE2" w14:textId="77777777" w:rsidR="005F4965" w:rsidRDefault="00690088">
      <w:pPr>
        <w:tabs>
          <w:tab w:val="left" w:pos="0"/>
        </w:tabs>
        <w:rPr>
          <w:sz w:val="22"/>
          <w:szCs w:val="22"/>
        </w:rPr>
      </w:pPr>
      <w:r>
        <w:rPr>
          <w:sz w:val="22"/>
          <w:szCs w:val="22"/>
        </w:rPr>
        <w:t>a</w:t>
      </w:r>
    </w:p>
    <w:p w14:paraId="10DA168F" w14:textId="77777777" w:rsidR="005F4965" w:rsidRDefault="00690088">
      <w:pPr>
        <w:widowControl w:val="0"/>
        <w:autoSpaceDE w:val="0"/>
        <w:jc w:val="both"/>
        <w:rPr>
          <w:b/>
          <w:bCs/>
          <w:sz w:val="22"/>
          <w:szCs w:val="22"/>
        </w:rPr>
      </w:pPr>
      <w:r>
        <w:rPr>
          <w:b/>
          <w:bCs/>
          <w:sz w:val="22"/>
          <w:szCs w:val="22"/>
        </w:rPr>
        <w:t>…………………………………………………………………………………….</w:t>
      </w:r>
    </w:p>
    <w:p w14:paraId="19A01D54" w14:textId="77777777" w:rsidR="005F4965" w:rsidRDefault="00690088">
      <w:pPr>
        <w:widowControl w:val="0"/>
        <w:autoSpaceDE w:val="0"/>
        <w:jc w:val="both"/>
        <w:rPr>
          <w:b/>
          <w:bCs/>
          <w:sz w:val="22"/>
          <w:szCs w:val="22"/>
        </w:rPr>
      </w:pPr>
      <w:r>
        <w:rPr>
          <w:b/>
          <w:bCs/>
          <w:sz w:val="22"/>
          <w:szCs w:val="22"/>
        </w:rPr>
        <w:t>…………………………………………………………………………………….</w:t>
      </w:r>
    </w:p>
    <w:p w14:paraId="2E91EDE4" w14:textId="77777777" w:rsidR="005F4965" w:rsidRDefault="00690088">
      <w:pPr>
        <w:widowControl w:val="0"/>
        <w:autoSpaceDE w:val="0"/>
        <w:jc w:val="both"/>
      </w:pPr>
      <w:r>
        <w:rPr>
          <w:b/>
          <w:bCs/>
          <w:sz w:val="22"/>
          <w:szCs w:val="22"/>
        </w:rPr>
        <w:t xml:space="preserve">zwaną dalej  „Wykonawcą”, </w:t>
      </w:r>
      <w:r>
        <w:rPr>
          <w:sz w:val="22"/>
          <w:szCs w:val="22"/>
        </w:rPr>
        <w:t>reprezentowaną/</w:t>
      </w:r>
      <w:proofErr w:type="spellStart"/>
      <w:r>
        <w:rPr>
          <w:sz w:val="22"/>
          <w:szCs w:val="22"/>
        </w:rPr>
        <w:t>ym</w:t>
      </w:r>
      <w:proofErr w:type="spellEnd"/>
      <w:r>
        <w:rPr>
          <w:sz w:val="22"/>
          <w:szCs w:val="22"/>
        </w:rPr>
        <w:t xml:space="preserve"> przez</w:t>
      </w:r>
      <w:r>
        <w:rPr>
          <w:b/>
          <w:bCs/>
          <w:sz w:val="22"/>
          <w:szCs w:val="22"/>
        </w:rPr>
        <w:t>:……………………….</w:t>
      </w:r>
    </w:p>
    <w:p w14:paraId="2F601D85" w14:textId="77777777" w:rsidR="005F4965" w:rsidRDefault="005F4965">
      <w:pPr>
        <w:widowControl w:val="0"/>
        <w:autoSpaceDE w:val="0"/>
        <w:jc w:val="both"/>
        <w:rPr>
          <w:b/>
          <w:bCs/>
          <w:sz w:val="22"/>
          <w:szCs w:val="22"/>
        </w:rPr>
      </w:pPr>
    </w:p>
    <w:p w14:paraId="15593B0E" w14:textId="77777777" w:rsidR="005F4965" w:rsidRDefault="00690088">
      <w:pPr>
        <w:widowControl w:val="0"/>
        <w:autoSpaceDE w:val="0"/>
        <w:jc w:val="both"/>
        <w:rPr>
          <w:sz w:val="22"/>
          <w:szCs w:val="22"/>
        </w:rPr>
      </w:pPr>
      <w:r>
        <w:rPr>
          <w:b/>
          <w:sz w:val="22"/>
          <w:szCs w:val="22"/>
        </w:rPr>
        <w:t>Definicje</w:t>
      </w:r>
    </w:p>
    <w:p w14:paraId="1B3B435B" w14:textId="77777777" w:rsidR="005F4965" w:rsidRDefault="00690088">
      <w:pPr>
        <w:widowControl w:val="0"/>
        <w:autoSpaceDE w:val="0"/>
        <w:jc w:val="both"/>
        <w:rPr>
          <w:sz w:val="22"/>
          <w:szCs w:val="22"/>
        </w:rPr>
      </w:pPr>
      <w:r>
        <w:rPr>
          <w:sz w:val="22"/>
          <w:szCs w:val="22"/>
        </w:rPr>
        <w:t>Ilekroć w niniejszej umowie mowa o:</w:t>
      </w:r>
    </w:p>
    <w:p w14:paraId="4B93C789" w14:textId="77777777" w:rsidR="005F4965" w:rsidRDefault="00690088">
      <w:pPr>
        <w:tabs>
          <w:tab w:val="left" w:pos="0"/>
        </w:tabs>
        <w:jc w:val="both"/>
      </w:pPr>
      <w:r>
        <w:rPr>
          <w:b/>
          <w:sz w:val="22"/>
          <w:szCs w:val="22"/>
        </w:rPr>
        <w:t>Dniach roboczych -</w:t>
      </w:r>
      <w:r>
        <w:rPr>
          <w:sz w:val="22"/>
          <w:szCs w:val="22"/>
        </w:rPr>
        <w:t xml:space="preserve"> należy przez to rozumieć  dni od poniedziałku do piątku, z wyjątkiem dni ustawowo wolnych od pracy w rozumieniu ustawy z dnia 18 stycznia 1951 r.</w:t>
      </w:r>
    </w:p>
    <w:p w14:paraId="7F5AA590" w14:textId="77777777" w:rsidR="005F4965" w:rsidRDefault="00690088">
      <w:pPr>
        <w:tabs>
          <w:tab w:val="left" w:pos="0"/>
        </w:tabs>
        <w:jc w:val="both"/>
      </w:pPr>
      <w:r>
        <w:rPr>
          <w:b/>
          <w:sz w:val="22"/>
          <w:szCs w:val="22"/>
        </w:rPr>
        <w:t>Punkcie odbioru</w:t>
      </w:r>
      <w:r>
        <w:rPr>
          <w:sz w:val="22"/>
          <w:szCs w:val="22"/>
        </w:rPr>
        <w:t xml:space="preserve">- należy przez to rozumieć pomieszczenie na odpady medyczne znajdujące się </w:t>
      </w:r>
      <w:r>
        <w:rPr>
          <w:sz w:val="22"/>
          <w:szCs w:val="22"/>
        </w:rPr>
        <w:br/>
        <w:t xml:space="preserve">u Zamawiającego. </w:t>
      </w:r>
    </w:p>
    <w:p w14:paraId="538E7A80" w14:textId="77777777" w:rsidR="005F4965" w:rsidRDefault="005F4965">
      <w:pPr>
        <w:rPr>
          <w:b/>
          <w:sz w:val="22"/>
          <w:szCs w:val="22"/>
        </w:rPr>
      </w:pPr>
    </w:p>
    <w:p w14:paraId="1BFE5DA3" w14:textId="77777777" w:rsidR="005F4965" w:rsidRDefault="00690088">
      <w:pPr>
        <w:rPr>
          <w:sz w:val="22"/>
          <w:szCs w:val="22"/>
        </w:rPr>
      </w:pPr>
      <w:r>
        <w:rPr>
          <w:sz w:val="22"/>
          <w:szCs w:val="22"/>
        </w:rPr>
        <w:t>Integralną część umowy stanowi Załącznik – formularz ofertowy.</w:t>
      </w:r>
    </w:p>
    <w:p w14:paraId="085B0797" w14:textId="77777777" w:rsidR="005F4965" w:rsidRDefault="005F4965">
      <w:pPr>
        <w:pStyle w:val="Tekstpodstawowy"/>
        <w:jc w:val="center"/>
        <w:rPr>
          <w:b/>
          <w:sz w:val="22"/>
          <w:szCs w:val="22"/>
        </w:rPr>
      </w:pPr>
    </w:p>
    <w:p w14:paraId="273EE960" w14:textId="77777777" w:rsidR="005F4965" w:rsidRDefault="00690088">
      <w:pPr>
        <w:suppressAutoHyphens w:val="0"/>
        <w:jc w:val="both"/>
        <w:rPr>
          <w:sz w:val="22"/>
          <w:szCs w:val="22"/>
        </w:rPr>
      </w:pPr>
      <w:r w:rsidRPr="00690088">
        <w:rPr>
          <w:sz w:val="22"/>
          <w:szCs w:val="22"/>
        </w:rPr>
        <w:t xml:space="preserve">W  rezultacie dokonania przez Zamawiającego wyboru oferty Wykonawcy w przetargu nieograniczonym </w:t>
      </w:r>
      <w:r w:rsidRPr="00690088">
        <w:rPr>
          <w:b/>
          <w:sz w:val="22"/>
          <w:szCs w:val="22"/>
        </w:rPr>
        <w:t>nr</w:t>
      </w:r>
      <w:r>
        <w:rPr>
          <w:b/>
          <w:sz w:val="22"/>
          <w:szCs w:val="22"/>
        </w:rPr>
        <w:t xml:space="preserve"> sprawy:</w:t>
      </w:r>
      <w:r w:rsidRPr="00690088">
        <w:rPr>
          <w:b/>
          <w:sz w:val="22"/>
          <w:szCs w:val="22"/>
        </w:rPr>
        <w:t xml:space="preserve"> ZP/</w:t>
      </w:r>
      <w:r>
        <w:rPr>
          <w:b/>
          <w:sz w:val="22"/>
          <w:szCs w:val="22"/>
        </w:rPr>
        <w:t>42/</w:t>
      </w:r>
      <w:r w:rsidRPr="00690088">
        <w:rPr>
          <w:b/>
          <w:sz w:val="22"/>
          <w:szCs w:val="22"/>
        </w:rPr>
        <w:t>20</w:t>
      </w:r>
      <w:r>
        <w:rPr>
          <w:b/>
          <w:sz w:val="22"/>
          <w:szCs w:val="22"/>
        </w:rPr>
        <w:t>26</w:t>
      </w:r>
      <w:r>
        <w:rPr>
          <w:b/>
          <w:bCs/>
          <w:sz w:val="22"/>
          <w:szCs w:val="22"/>
        </w:rPr>
        <w:t xml:space="preserve"> pn. Usługa w zakresie odbioru, transportu oraz unieszkodliwiania odpadów medycznych, </w:t>
      </w:r>
      <w:r w:rsidRPr="00690088">
        <w:rPr>
          <w:sz w:val="22"/>
          <w:szCs w:val="22"/>
        </w:rPr>
        <w:t>zgodnie z</w:t>
      </w:r>
      <w:r>
        <w:rPr>
          <w:sz w:val="22"/>
          <w:szCs w:val="22"/>
        </w:rPr>
        <w:t> </w:t>
      </w:r>
      <w:r w:rsidRPr="00690088">
        <w:rPr>
          <w:sz w:val="22"/>
          <w:szCs w:val="22"/>
        </w:rPr>
        <w:t xml:space="preserve">przepisami ustawy z dnia </w:t>
      </w:r>
      <w:r>
        <w:rPr>
          <w:sz w:val="22"/>
          <w:szCs w:val="22"/>
        </w:rPr>
        <w:t xml:space="preserve">11 września </w:t>
      </w:r>
      <w:r w:rsidRPr="00690088">
        <w:rPr>
          <w:sz w:val="22"/>
          <w:szCs w:val="22"/>
        </w:rPr>
        <w:t>20</w:t>
      </w:r>
      <w:r>
        <w:rPr>
          <w:sz w:val="22"/>
          <w:szCs w:val="22"/>
        </w:rPr>
        <w:t>19</w:t>
      </w:r>
      <w:r w:rsidRPr="00690088">
        <w:rPr>
          <w:sz w:val="22"/>
          <w:szCs w:val="22"/>
        </w:rPr>
        <w:t xml:space="preserve"> r. Prawo zamówień publicznych</w:t>
      </w:r>
      <w:r>
        <w:rPr>
          <w:sz w:val="22"/>
          <w:szCs w:val="22"/>
        </w:rPr>
        <w:t xml:space="preserve">, </w:t>
      </w:r>
      <w:r w:rsidRPr="00690088">
        <w:rPr>
          <w:sz w:val="22"/>
          <w:szCs w:val="22"/>
        </w:rPr>
        <w:t xml:space="preserve">została zawarta umowa o następującej treści: </w:t>
      </w:r>
    </w:p>
    <w:p w14:paraId="338BC039" w14:textId="77777777" w:rsidR="005F4965" w:rsidRDefault="005F4965">
      <w:pPr>
        <w:suppressAutoHyphens w:val="0"/>
        <w:jc w:val="center"/>
        <w:rPr>
          <w:b/>
          <w:bCs/>
          <w:sz w:val="22"/>
          <w:szCs w:val="22"/>
          <w:lang w:eastAsia="pl-PL"/>
        </w:rPr>
      </w:pPr>
    </w:p>
    <w:p w14:paraId="135A14F7" w14:textId="77777777" w:rsidR="005F4965" w:rsidRDefault="00690088">
      <w:pPr>
        <w:pStyle w:val="Tekstpodstawowy"/>
        <w:jc w:val="center"/>
        <w:rPr>
          <w:sz w:val="22"/>
          <w:szCs w:val="22"/>
        </w:rPr>
      </w:pPr>
      <w:r>
        <w:rPr>
          <w:b/>
          <w:sz w:val="22"/>
          <w:szCs w:val="22"/>
        </w:rPr>
        <w:t>§ 1</w:t>
      </w:r>
    </w:p>
    <w:p w14:paraId="01E2FB6F" w14:textId="77777777" w:rsidR="005F4965" w:rsidRDefault="00690088">
      <w:pPr>
        <w:pStyle w:val="Tekstpodstawowy"/>
        <w:numPr>
          <w:ilvl w:val="0"/>
          <w:numId w:val="11"/>
        </w:numPr>
        <w:jc w:val="both"/>
        <w:rPr>
          <w:sz w:val="22"/>
          <w:szCs w:val="22"/>
        </w:rPr>
      </w:pPr>
      <w:r>
        <w:rPr>
          <w:bCs/>
          <w:sz w:val="22"/>
          <w:szCs w:val="22"/>
        </w:rPr>
        <w:t>Przedmiotem niniejszej umowy jest</w:t>
      </w:r>
      <w:r>
        <w:rPr>
          <w:b/>
          <w:sz w:val="22"/>
          <w:szCs w:val="22"/>
        </w:rPr>
        <w:t xml:space="preserve"> </w:t>
      </w:r>
      <w:bookmarkStart w:id="0" w:name="_Hlk30422582"/>
      <w:r>
        <w:rPr>
          <w:b/>
          <w:sz w:val="22"/>
          <w:szCs w:val="22"/>
        </w:rPr>
        <w:t xml:space="preserve">usługa w zakresie odbioru, transportu </w:t>
      </w:r>
      <w:r>
        <w:rPr>
          <w:b/>
          <w:sz w:val="22"/>
          <w:szCs w:val="22"/>
        </w:rPr>
        <w:br/>
        <w:t xml:space="preserve">oraz unieszkodliwiania odpadów medycznych </w:t>
      </w:r>
      <w:bookmarkEnd w:id="0"/>
      <w:r>
        <w:rPr>
          <w:b/>
          <w:sz w:val="22"/>
          <w:szCs w:val="22"/>
        </w:rPr>
        <w:t xml:space="preserve"> </w:t>
      </w:r>
      <w:r>
        <w:rPr>
          <w:sz w:val="22"/>
          <w:szCs w:val="22"/>
        </w:rPr>
        <w:t>zwana dalej „usługą”</w:t>
      </w:r>
      <w:r>
        <w:rPr>
          <w:b/>
          <w:sz w:val="22"/>
          <w:szCs w:val="22"/>
        </w:rPr>
        <w:t xml:space="preserve"> </w:t>
      </w:r>
    </w:p>
    <w:p w14:paraId="7BD49189" w14:textId="4D471EE8" w:rsidR="005F4965" w:rsidRDefault="00690088">
      <w:pPr>
        <w:numPr>
          <w:ilvl w:val="0"/>
          <w:numId w:val="11"/>
        </w:numPr>
        <w:tabs>
          <w:tab w:val="left" w:pos="426"/>
        </w:tabs>
        <w:jc w:val="both"/>
        <w:rPr>
          <w:b/>
          <w:sz w:val="22"/>
          <w:szCs w:val="22"/>
        </w:rPr>
      </w:pPr>
      <w:r>
        <w:rPr>
          <w:color w:val="000000"/>
          <w:sz w:val="22"/>
          <w:szCs w:val="22"/>
        </w:rP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w:t>
      </w:r>
      <w:r>
        <w:rPr>
          <w:sz w:val="22"/>
          <w:szCs w:val="22"/>
        </w:rPr>
        <w:t>42</w:t>
      </w:r>
      <w:r>
        <w:rPr>
          <w:color w:val="000000"/>
          <w:sz w:val="22"/>
          <w:szCs w:val="22"/>
        </w:rPr>
        <w:t>/2026.</w:t>
      </w:r>
    </w:p>
    <w:p w14:paraId="24E0282A" w14:textId="77777777" w:rsidR="005F4965" w:rsidRDefault="005F4965">
      <w:pPr>
        <w:pStyle w:val="Tekstpodstawowy"/>
        <w:jc w:val="center"/>
        <w:rPr>
          <w:b/>
          <w:sz w:val="22"/>
          <w:szCs w:val="22"/>
        </w:rPr>
      </w:pPr>
      <w:bookmarkStart w:id="1" w:name="_Hlk75333013"/>
      <w:bookmarkEnd w:id="1"/>
    </w:p>
    <w:p w14:paraId="46719352" w14:textId="77777777" w:rsidR="005F4965" w:rsidRDefault="00690088">
      <w:pPr>
        <w:pStyle w:val="Tekstpodstawowy"/>
        <w:jc w:val="center"/>
        <w:rPr>
          <w:sz w:val="22"/>
          <w:szCs w:val="22"/>
        </w:rPr>
      </w:pPr>
      <w:r>
        <w:rPr>
          <w:b/>
          <w:sz w:val="22"/>
          <w:szCs w:val="22"/>
        </w:rPr>
        <w:t>§ 2</w:t>
      </w:r>
    </w:p>
    <w:p w14:paraId="0E2D963F" w14:textId="77777777" w:rsidR="005F4965" w:rsidRDefault="00690088">
      <w:pPr>
        <w:pStyle w:val="Tekstpodstawowy"/>
        <w:numPr>
          <w:ilvl w:val="0"/>
          <w:numId w:val="5"/>
        </w:numPr>
        <w:ind w:left="567" w:hanging="501"/>
        <w:jc w:val="both"/>
        <w:rPr>
          <w:sz w:val="22"/>
          <w:szCs w:val="22"/>
        </w:rPr>
      </w:pPr>
      <w:r>
        <w:rPr>
          <w:sz w:val="22"/>
          <w:szCs w:val="22"/>
        </w:rPr>
        <w:t xml:space="preserve">Świadczenie usługi </w:t>
      </w:r>
      <w:r>
        <w:rPr>
          <w:b/>
          <w:sz w:val="22"/>
          <w:szCs w:val="22"/>
        </w:rPr>
        <w:t>w zakresie odbioru, transportu i unieszkodliwiania odpadów medycznych</w:t>
      </w:r>
      <w:r>
        <w:rPr>
          <w:sz w:val="22"/>
          <w:szCs w:val="22"/>
        </w:rPr>
        <w:t xml:space="preserve"> (kod: 180102*, 180103*, 180106*, 180107, 180108*, 180101, 180109), odbywać się będzie zgodnie z przepisami: </w:t>
      </w:r>
    </w:p>
    <w:p w14:paraId="05E9A01E" w14:textId="55EF7586" w:rsidR="005F4965" w:rsidRDefault="00690088">
      <w:pPr>
        <w:pStyle w:val="Tekstpodstawowy"/>
        <w:numPr>
          <w:ilvl w:val="0"/>
          <w:numId w:val="21"/>
        </w:numPr>
        <w:ind w:left="1134" w:hanging="283"/>
        <w:jc w:val="both"/>
        <w:rPr>
          <w:sz w:val="22"/>
          <w:szCs w:val="22"/>
        </w:rPr>
      </w:pPr>
      <w:r>
        <w:rPr>
          <w:sz w:val="22"/>
          <w:szCs w:val="22"/>
        </w:rPr>
        <w:t>Ustawy z dnia 14.12.2012 r. o odpadach</w:t>
      </w:r>
      <w:r w:rsidR="003B77EB">
        <w:rPr>
          <w:sz w:val="22"/>
          <w:szCs w:val="22"/>
        </w:rPr>
        <w:t>,</w:t>
      </w:r>
      <w:r>
        <w:rPr>
          <w:sz w:val="22"/>
          <w:szCs w:val="22"/>
        </w:rPr>
        <w:t xml:space="preserve">  </w:t>
      </w:r>
    </w:p>
    <w:p w14:paraId="6EB05F56" w14:textId="1306341A" w:rsidR="005F4965" w:rsidRDefault="00690088">
      <w:pPr>
        <w:pStyle w:val="Tekstpodstawowy"/>
        <w:numPr>
          <w:ilvl w:val="0"/>
          <w:numId w:val="21"/>
        </w:numPr>
        <w:ind w:left="1134" w:hanging="282"/>
        <w:jc w:val="both"/>
        <w:rPr>
          <w:sz w:val="22"/>
          <w:szCs w:val="22"/>
        </w:rPr>
      </w:pPr>
      <w:bookmarkStart w:id="2" w:name="_Hlk245880"/>
      <w:bookmarkEnd w:id="2"/>
      <w:r>
        <w:rPr>
          <w:sz w:val="22"/>
          <w:szCs w:val="22"/>
        </w:rPr>
        <w:t xml:space="preserve">Rozporządzenia Ministra Zdrowia z dnia 05.10.2017 r. w sprawie szczegółowego sposobu postępowania z odpadami medycznymi, </w:t>
      </w:r>
    </w:p>
    <w:p w14:paraId="7F46482C" w14:textId="42092B9B" w:rsidR="005F4965" w:rsidRDefault="00690088">
      <w:pPr>
        <w:pStyle w:val="Tekstpodstawowy"/>
        <w:numPr>
          <w:ilvl w:val="0"/>
          <w:numId w:val="21"/>
        </w:numPr>
        <w:ind w:left="1134" w:hanging="282"/>
        <w:jc w:val="both"/>
        <w:rPr>
          <w:sz w:val="22"/>
          <w:szCs w:val="22"/>
        </w:rPr>
      </w:pPr>
      <w:r>
        <w:rPr>
          <w:sz w:val="22"/>
          <w:szCs w:val="22"/>
        </w:rPr>
        <w:t>Rozporządzenia  Ministra Klimatu z dnia 2 stycznia 2020 r. w sprawie katalogu odpadów,</w:t>
      </w:r>
    </w:p>
    <w:p w14:paraId="464BA969" w14:textId="37ED25FF" w:rsidR="005F4965" w:rsidRDefault="00690088">
      <w:pPr>
        <w:pStyle w:val="Tekstpodstawowy"/>
        <w:numPr>
          <w:ilvl w:val="0"/>
          <w:numId w:val="21"/>
        </w:numPr>
        <w:ind w:left="1134" w:hanging="282"/>
        <w:jc w:val="both"/>
        <w:rPr>
          <w:sz w:val="22"/>
          <w:szCs w:val="22"/>
        </w:rPr>
      </w:pPr>
      <w:r>
        <w:rPr>
          <w:sz w:val="22"/>
          <w:szCs w:val="22"/>
        </w:rPr>
        <w:t xml:space="preserve">Rozporządzenia Ministra Środowiska z dnia 07.10.2016 r. w sprawie szczegółowych wymagań dla transportu odpadów, </w:t>
      </w:r>
    </w:p>
    <w:p w14:paraId="5FAEEA7F" w14:textId="496EAD21" w:rsidR="005F4965" w:rsidRDefault="00690088">
      <w:pPr>
        <w:pStyle w:val="Tekstpodstawowy"/>
        <w:numPr>
          <w:ilvl w:val="0"/>
          <w:numId w:val="21"/>
        </w:numPr>
        <w:ind w:left="1134" w:hanging="282"/>
        <w:jc w:val="both"/>
        <w:rPr>
          <w:sz w:val="22"/>
          <w:szCs w:val="22"/>
        </w:rPr>
      </w:pPr>
      <w:r>
        <w:rPr>
          <w:sz w:val="22"/>
          <w:szCs w:val="22"/>
        </w:rPr>
        <w:t>Rozporządzenia Ministra Klimatu i Środowiska z dnia 26 listopada 2021 r. w sprawie  unieszkodliwiania oraz magazynowania odpadów medycznych i odpadów weterynaryjnych,</w:t>
      </w:r>
    </w:p>
    <w:p w14:paraId="546703AB" w14:textId="1D4BB135" w:rsidR="005F4965" w:rsidRDefault="00690088">
      <w:pPr>
        <w:pStyle w:val="Tekstpodstawowy"/>
        <w:numPr>
          <w:ilvl w:val="0"/>
          <w:numId w:val="21"/>
        </w:numPr>
        <w:ind w:left="1134" w:hanging="282"/>
        <w:jc w:val="both"/>
        <w:rPr>
          <w:sz w:val="22"/>
          <w:szCs w:val="22"/>
        </w:rPr>
      </w:pPr>
      <w:bookmarkStart w:id="3" w:name="_Hlk535239262"/>
      <w:r>
        <w:rPr>
          <w:sz w:val="22"/>
          <w:szCs w:val="22"/>
        </w:rPr>
        <w:t>Ustawy z dnia 19.08.2011 r. o przewozie towarów niebezpiecznych</w:t>
      </w:r>
      <w:bookmarkEnd w:id="3"/>
      <w:r>
        <w:rPr>
          <w:sz w:val="22"/>
          <w:szCs w:val="22"/>
        </w:rPr>
        <w:t>,</w:t>
      </w:r>
    </w:p>
    <w:p w14:paraId="0F04A8CA" w14:textId="59827805" w:rsidR="005F4965" w:rsidRDefault="00690088">
      <w:pPr>
        <w:pStyle w:val="Tekstpodstawowy"/>
        <w:numPr>
          <w:ilvl w:val="0"/>
          <w:numId w:val="21"/>
        </w:numPr>
        <w:ind w:left="1134" w:hanging="282"/>
        <w:jc w:val="both"/>
        <w:rPr>
          <w:sz w:val="22"/>
          <w:szCs w:val="22"/>
        </w:rPr>
      </w:pPr>
      <w:r>
        <w:rPr>
          <w:sz w:val="22"/>
          <w:szCs w:val="22"/>
        </w:rPr>
        <w:lastRenderedPageBreak/>
        <w:t>Ustawy z dnia 27.04 2001 r. Prawo ochrony środowiska,</w:t>
      </w:r>
    </w:p>
    <w:p w14:paraId="40CC15EA" w14:textId="10957782" w:rsidR="005F4965" w:rsidRDefault="00690088">
      <w:pPr>
        <w:pStyle w:val="Tekstpodstawowy"/>
        <w:numPr>
          <w:ilvl w:val="0"/>
          <w:numId w:val="21"/>
        </w:numPr>
        <w:ind w:left="1134" w:hanging="282"/>
        <w:jc w:val="both"/>
        <w:rPr>
          <w:sz w:val="22"/>
          <w:szCs w:val="22"/>
        </w:rPr>
      </w:pPr>
      <w:r>
        <w:rPr>
          <w:sz w:val="22"/>
          <w:szCs w:val="22"/>
        </w:rPr>
        <w:t xml:space="preserve">Umowy europejskiej dotyczącej międzynarodowego przewozu drogowego towarów niebezpiecznych (ADR), sporządzona w Genewie dnia 30.09.1957 r. wraz ze zmianami obowiązującymi od dnia ich wejścia w życie w stosunku do Rzeczypospolitej Polskiej, ogłoszonymi we właściwy sposób. </w:t>
      </w:r>
    </w:p>
    <w:p w14:paraId="70718540" w14:textId="77777777" w:rsidR="005F4965" w:rsidRDefault="00690088">
      <w:pPr>
        <w:numPr>
          <w:ilvl w:val="0"/>
          <w:numId w:val="5"/>
        </w:numPr>
        <w:ind w:left="567" w:hanging="425"/>
        <w:jc w:val="both"/>
        <w:rPr>
          <w:sz w:val="22"/>
          <w:szCs w:val="22"/>
        </w:rPr>
      </w:pPr>
      <w:r>
        <w:rPr>
          <w:sz w:val="22"/>
          <w:szCs w:val="22"/>
        </w:rPr>
        <w:t xml:space="preserve">Strony zgodnie ustalają, że odpady, o których mowa w ust.1 powyżej, będą unieszkodliwiane przez Wykonawcę poprzez spalanie w spalarni odpadów znajdującej </w:t>
      </w:r>
      <w:r>
        <w:rPr>
          <w:sz w:val="22"/>
          <w:szCs w:val="22"/>
          <w:u w:val="single"/>
        </w:rPr>
        <w:t>się na terenie województwa małopolskiego, tj. pod adresem: ……………………</w:t>
      </w:r>
      <w:r>
        <w:rPr>
          <w:rStyle w:val="Odwoanieprzypisudolnego"/>
          <w:sz w:val="22"/>
          <w:szCs w:val="22"/>
          <w:u w:val="single"/>
        </w:rPr>
        <w:footnoteReference w:id="1"/>
      </w:r>
      <w:r>
        <w:rPr>
          <w:sz w:val="22"/>
          <w:szCs w:val="22"/>
        </w:rPr>
        <w:t xml:space="preserve"> , zgodnie z zasadą bliskości wynikającą z art. 20 ust. 3 i art. 20 ust. 6 Ustawy o odpadach.</w:t>
      </w:r>
    </w:p>
    <w:p w14:paraId="0B4BACBD" w14:textId="77777777" w:rsidR="005F4965" w:rsidRPr="00562F94" w:rsidRDefault="00690088">
      <w:pPr>
        <w:pStyle w:val="Tekstpodstawowy"/>
        <w:numPr>
          <w:ilvl w:val="0"/>
          <w:numId w:val="5"/>
        </w:numPr>
        <w:ind w:left="567" w:hanging="425"/>
        <w:jc w:val="both"/>
        <w:rPr>
          <w:sz w:val="22"/>
          <w:szCs w:val="22"/>
        </w:rPr>
      </w:pPr>
      <w:r w:rsidRPr="00562F94">
        <w:rPr>
          <w:sz w:val="22"/>
          <w:szCs w:val="22"/>
        </w:rPr>
        <w:t xml:space="preserve">Umowa zostaje zawarta na czas określony, </w:t>
      </w:r>
      <w:r w:rsidRPr="00562F94">
        <w:rPr>
          <w:b/>
          <w:bCs/>
          <w:sz w:val="22"/>
          <w:szCs w:val="22"/>
        </w:rPr>
        <w:t xml:space="preserve">24 miesięcy tj. od dnia jej zawarcia  </w:t>
      </w:r>
      <w:r w:rsidRPr="00562F94">
        <w:rPr>
          <w:sz w:val="22"/>
          <w:szCs w:val="22"/>
        </w:rPr>
        <w:t>z zastrzeżeniem ust. 4 i 5 poniżej.</w:t>
      </w:r>
    </w:p>
    <w:p w14:paraId="712E952A" w14:textId="77777777" w:rsidR="005F4965" w:rsidRDefault="00690088">
      <w:pPr>
        <w:numPr>
          <w:ilvl w:val="0"/>
          <w:numId w:val="5"/>
        </w:numPr>
        <w:ind w:left="567" w:hanging="425"/>
        <w:jc w:val="both"/>
        <w:rPr>
          <w:sz w:val="22"/>
          <w:szCs w:val="22"/>
        </w:rPr>
      </w:pPr>
      <w:r>
        <w:rPr>
          <w:sz w:val="22"/>
          <w:szCs w:val="22"/>
        </w:rPr>
        <w:t>W przypadku wyczerpania kwoty, brutto o której mowa w § 8 ust. 1 umowy, umowa ulega rozwiązaniu.</w:t>
      </w:r>
    </w:p>
    <w:p w14:paraId="231D698A" w14:textId="77777777" w:rsidR="005F4965" w:rsidRDefault="00690088">
      <w:pPr>
        <w:numPr>
          <w:ilvl w:val="0"/>
          <w:numId w:val="5"/>
        </w:numPr>
        <w:ind w:left="567" w:hanging="425"/>
        <w:jc w:val="both"/>
        <w:rPr>
          <w:sz w:val="22"/>
          <w:szCs w:val="22"/>
        </w:rPr>
      </w:pPr>
      <w:r>
        <w:rPr>
          <w:sz w:val="22"/>
          <w:szCs w:val="22"/>
        </w:rPr>
        <w:t xml:space="preserve">W przypadku nie wyczerpania kwoty brutto, o której mowa w § 8 ust. 1 umowy, umowa może ulec przedłużeniu na pisemny wniosek Zamawiającego do wyczerpania tej kwoty, jednak na okres nie dłuższy niż 6 miesięcy. </w:t>
      </w:r>
    </w:p>
    <w:p w14:paraId="3A66A195" w14:textId="77777777" w:rsidR="005F4965" w:rsidRDefault="00690088">
      <w:pPr>
        <w:numPr>
          <w:ilvl w:val="0"/>
          <w:numId w:val="5"/>
        </w:numPr>
        <w:ind w:left="567" w:hanging="425"/>
        <w:jc w:val="both"/>
        <w:rPr>
          <w:sz w:val="22"/>
          <w:szCs w:val="22"/>
        </w:rPr>
      </w:pPr>
      <w:r>
        <w:rPr>
          <w:sz w:val="22"/>
          <w:szCs w:val="22"/>
        </w:rPr>
        <w:t>Przedłużenie umowy w zakresie określonym w ust. 5 powyżej winno nastąpić w formie  aneksu.</w:t>
      </w:r>
    </w:p>
    <w:p w14:paraId="0E51B1CA" w14:textId="77777777" w:rsidR="005F4965" w:rsidRDefault="005F4965">
      <w:pPr>
        <w:ind w:left="502"/>
        <w:jc w:val="both"/>
        <w:rPr>
          <w:sz w:val="22"/>
          <w:szCs w:val="22"/>
        </w:rPr>
      </w:pPr>
    </w:p>
    <w:p w14:paraId="6F1E51FF" w14:textId="77777777" w:rsidR="005F4965" w:rsidRDefault="00690088">
      <w:pPr>
        <w:jc w:val="center"/>
        <w:rPr>
          <w:sz w:val="22"/>
          <w:szCs w:val="22"/>
        </w:rPr>
      </w:pPr>
      <w:r>
        <w:rPr>
          <w:b/>
          <w:sz w:val="22"/>
          <w:szCs w:val="22"/>
        </w:rPr>
        <w:t>§ 3</w:t>
      </w:r>
    </w:p>
    <w:p w14:paraId="793C85A4" w14:textId="77777777" w:rsidR="005F4965" w:rsidRDefault="00690088">
      <w:pPr>
        <w:pStyle w:val="Tekstpodstawowy"/>
        <w:numPr>
          <w:ilvl w:val="0"/>
          <w:numId w:val="7"/>
        </w:numPr>
        <w:jc w:val="both"/>
        <w:rPr>
          <w:sz w:val="22"/>
          <w:szCs w:val="22"/>
        </w:rPr>
      </w:pPr>
      <w:r>
        <w:rPr>
          <w:sz w:val="22"/>
          <w:szCs w:val="22"/>
        </w:rPr>
        <w:t>Wykonawca zobowiązany jest do dostarczenia Zamawiającemu do Punktu odbioru oznakowanych numerem kodu podgrupy odpadów:</w:t>
      </w:r>
    </w:p>
    <w:p w14:paraId="21DFD4E6" w14:textId="77777777" w:rsidR="005F4965" w:rsidRDefault="00690088">
      <w:pPr>
        <w:pStyle w:val="Tekstpodstawowy"/>
        <w:numPr>
          <w:ilvl w:val="0"/>
          <w:numId w:val="19"/>
        </w:numPr>
        <w:jc w:val="both"/>
        <w:rPr>
          <w:sz w:val="22"/>
          <w:szCs w:val="22"/>
        </w:rPr>
      </w:pPr>
      <w:r>
        <w:rPr>
          <w:sz w:val="22"/>
          <w:szCs w:val="22"/>
        </w:rPr>
        <w:t>zamykanych, czystych i zdezynfekowanych kontenerów do przechowywania</w:t>
      </w:r>
      <w:r>
        <w:rPr>
          <w:sz w:val="22"/>
          <w:szCs w:val="22"/>
        </w:rPr>
        <w:br/>
        <w:t>i transportu odpadów o pojemności 1,1 m</w:t>
      </w:r>
      <w:r>
        <w:rPr>
          <w:sz w:val="22"/>
          <w:szCs w:val="22"/>
          <w:vertAlign w:val="superscript"/>
        </w:rPr>
        <w:t>3</w:t>
      </w:r>
      <w:r>
        <w:rPr>
          <w:sz w:val="22"/>
          <w:szCs w:val="22"/>
        </w:rPr>
        <w:t xml:space="preserve"> każdy dla podgrupy 180103* (szt. 11) </w:t>
      </w:r>
      <w:r>
        <w:rPr>
          <w:sz w:val="22"/>
          <w:szCs w:val="22"/>
        </w:rPr>
        <w:br/>
        <w:t>i   180102* (szt. 1).</w:t>
      </w:r>
    </w:p>
    <w:p w14:paraId="22F739D2" w14:textId="77777777" w:rsidR="005F4965" w:rsidRDefault="00690088">
      <w:pPr>
        <w:pStyle w:val="Tekstpodstawowy"/>
        <w:numPr>
          <w:ilvl w:val="0"/>
          <w:numId w:val="19"/>
        </w:numPr>
        <w:jc w:val="both"/>
        <w:rPr>
          <w:sz w:val="22"/>
          <w:szCs w:val="22"/>
        </w:rPr>
      </w:pPr>
      <w:r>
        <w:rPr>
          <w:sz w:val="22"/>
          <w:szCs w:val="22"/>
        </w:rPr>
        <w:t xml:space="preserve">zamykanych, czystych i zdezynfekowanych  pojemników o pojemności 100-200 litrów po jednym dla podgrup 180101, 180106*, 180107, 180108* i 180109, </w:t>
      </w:r>
    </w:p>
    <w:p w14:paraId="017204F6" w14:textId="77777777" w:rsidR="005F4965" w:rsidRDefault="00690088">
      <w:pPr>
        <w:pStyle w:val="Tekstpodstawowy"/>
        <w:numPr>
          <w:ilvl w:val="0"/>
          <w:numId w:val="19"/>
        </w:numPr>
        <w:tabs>
          <w:tab w:val="left" w:pos="340"/>
          <w:tab w:val="left" w:pos="396"/>
          <w:tab w:val="left" w:pos="510"/>
          <w:tab w:val="left" w:pos="851"/>
          <w:tab w:val="left" w:pos="2154"/>
          <w:tab w:val="left" w:pos="2381"/>
          <w:tab w:val="left" w:pos="3742"/>
          <w:tab w:val="left" w:pos="4082"/>
        </w:tabs>
        <w:suppressAutoHyphens w:val="0"/>
        <w:jc w:val="both"/>
        <w:rPr>
          <w:sz w:val="22"/>
          <w:szCs w:val="22"/>
        </w:rPr>
      </w:pPr>
      <w:r>
        <w:rPr>
          <w:sz w:val="22"/>
          <w:szCs w:val="22"/>
        </w:rPr>
        <w:t xml:space="preserve">jednego wymiennego, twardo ściennego z tworzywa sztucznego, zamykanego, czystego i zdezynfekowanego pojemnika o pojemności 5 litrów na zlewanie zużytego ksylenu, wewnętrzna średnica otworu wlewowego nie mniej niż 3 cm, kod 180106*  </w:t>
      </w:r>
      <w:r>
        <w:rPr>
          <w:sz w:val="22"/>
          <w:szCs w:val="22"/>
        </w:rPr>
        <w:br/>
        <w:t>- pojemnik dostarczany 1 raz w miesiącu;</w:t>
      </w:r>
    </w:p>
    <w:p w14:paraId="0E34F26A" w14:textId="77777777" w:rsidR="005F4965" w:rsidRDefault="00690088">
      <w:pPr>
        <w:pStyle w:val="Tekstpodstawowy"/>
        <w:numPr>
          <w:ilvl w:val="0"/>
          <w:numId w:val="19"/>
        </w:numPr>
        <w:tabs>
          <w:tab w:val="left" w:pos="340"/>
          <w:tab w:val="left" w:pos="396"/>
          <w:tab w:val="left" w:pos="510"/>
          <w:tab w:val="left" w:pos="851"/>
          <w:tab w:val="left" w:pos="2154"/>
          <w:tab w:val="left" w:pos="2381"/>
          <w:tab w:val="left" w:pos="3742"/>
          <w:tab w:val="left" w:pos="4082"/>
        </w:tabs>
        <w:suppressAutoHyphens w:val="0"/>
        <w:jc w:val="both"/>
        <w:rPr>
          <w:sz w:val="22"/>
          <w:szCs w:val="22"/>
        </w:rPr>
      </w:pPr>
      <w:r>
        <w:rPr>
          <w:sz w:val="22"/>
          <w:szCs w:val="22"/>
        </w:rPr>
        <w:t xml:space="preserve">czterech wymiennych twardo ściennych z tworzywa sztucznego, zamykanych, czystych </w:t>
      </w:r>
      <w:r>
        <w:rPr>
          <w:sz w:val="22"/>
          <w:szCs w:val="22"/>
        </w:rPr>
        <w:br/>
        <w:t>i zdezynfekowanych pojemników typu kanister o pojemności 5 litrów na zlewanie formaliny, wewnętrzna średnica otworu wlewowego nie mniej niż 3 cm - kod: 180106* - pojemniki dostarczane 1 raz w miesiącu;</w:t>
      </w:r>
    </w:p>
    <w:p w14:paraId="204483F5" w14:textId="77777777" w:rsidR="005F4965" w:rsidRDefault="00690088">
      <w:pPr>
        <w:numPr>
          <w:ilvl w:val="0"/>
          <w:numId w:val="19"/>
        </w:numPr>
        <w:jc w:val="both"/>
        <w:rPr>
          <w:sz w:val="22"/>
          <w:szCs w:val="22"/>
        </w:rPr>
      </w:pPr>
      <w:r>
        <w:rPr>
          <w:sz w:val="22"/>
          <w:szCs w:val="22"/>
        </w:rPr>
        <w:t>jednego wymiennego pojemnika/kontenera o pojemności ok. 50 litrów koloru czerwonego, wytrzymałego, odpornego na działanie wilgoci i środków chemicznych, wykonany w sposób umożliwiający dezynfekcję, z możliwością szczelnego zamknięcia na wysoce zakaźne odpady medyczne.</w:t>
      </w:r>
    </w:p>
    <w:p w14:paraId="7F871CDD" w14:textId="77777777" w:rsidR="005F4965" w:rsidRDefault="00690088">
      <w:pPr>
        <w:pStyle w:val="Tekstpodstawowy"/>
        <w:numPr>
          <w:ilvl w:val="0"/>
          <w:numId w:val="7"/>
        </w:numPr>
        <w:jc w:val="both"/>
        <w:rPr>
          <w:sz w:val="22"/>
          <w:szCs w:val="22"/>
        </w:rPr>
      </w:pPr>
      <w:r>
        <w:rPr>
          <w:sz w:val="22"/>
          <w:szCs w:val="22"/>
        </w:rPr>
        <w:t xml:space="preserve">Wykonawca zobowiązany jest do dostarczenia odpowiedniej ilości oznaczeń (średnio 15 000 szt./m-c) w formie samoprzylepnych etykiet z następującymi danymi: </w:t>
      </w:r>
    </w:p>
    <w:p w14:paraId="7D6B3E15" w14:textId="77777777" w:rsidR="005F4965" w:rsidRDefault="00690088">
      <w:pPr>
        <w:pStyle w:val="Tekstpodstawowy"/>
        <w:numPr>
          <w:ilvl w:val="0"/>
          <w:numId w:val="23"/>
        </w:numPr>
        <w:jc w:val="both"/>
        <w:rPr>
          <w:sz w:val="22"/>
          <w:szCs w:val="22"/>
        </w:rPr>
      </w:pPr>
      <w:r>
        <w:rPr>
          <w:sz w:val="22"/>
          <w:szCs w:val="22"/>
        </w:rPr>
        <w:t>ODPADY MEDYCZNE</w:t>
      </w:r>
    </w:p>
    <w:p w14:paraId="1639B487" w14:textId="77777777" w:rsidR="005F4965" w:rsidRDefault="00690088">
      <w:pPr>
        <w:pStyle w:val="Tekstpodstawowy"/>
        <w:numPr>
          <w:ilvl w:val="0"/>
          <w:numId w:val="9"/>
        </w:numPr>
        <w:jc w:val="both"/>
        <w:rPr>
          <w:sz w:val="22"/>
          <w:szCs w:val="22"/>
        </w:rPr>
      </w:pPr>
      <w:r>
        <w:rPr>
          <w:sz w:val="22"/>
          <w:szCs w:val="22"/>
        </w:rPr>
        <w:t xml:space="preserve">kod odpadów medycznych w nich przechowywanych, </w:t>
      </w:r>
    </w:p>
    <w:p w14:paraId="3ECF4D20" w14:textId="77777777" w:rsidR="005F4965" w:rsidRDefault="00690088">
      <w:pPr>
        <w:pStyle w:val="Tekstpodstawowy"/>
        <w:numPr>
          <w:ilvl w:val="0"/>
          <w:numId w:val="9"/>
        </w:numPr>
        <w:jc w:val="both"/>
        <w:rPr>
          <w:sz w:val="22"/>
          <w:szCs w:val="22"/>
        </w:rPr>
      </w:pPr>
      <w:r>
        <w:rPr>
          <w:sz w:val="22"/>
          <w:szCs w:val="22"/>
        </w:rPr>
        <w:t>nazwa wytwórcy odpadów medycznych – SMS im. G. Narutowicza w Krakowie,</w:t>
      </w:r>
    </w:p>
    <w:p w14:paraId="31CE934D" w14:textId="77777777" w:rsidR="005F4965" w:rsidRDefault="00690088">
      <w:pPr>
        <w:pStyle w:val="Tekstpodstawowy"/>
        <w:numPr>
          <w:ilvl w:val="0"/>
          <w:numId w:val="9"/>
        </w:numPr>
        <w:jc w:val="both"/>
        <w:rPr>
          <w:sz w:val="22"/>
          <w:szCs w:val="22"/>
        </w:rPr>
      </w:pPr>
      <w:r>
        <w:rPr>
          <w:sz w:val="22"/>
          <w:szCs w:val="22"/>
        </w:rPr>
        <w:t>nr REGON 357207664,</w:t>
      </w:r>
    </w:p>
    <w:p w14:paraId="5CF5C02C" w14:textId="77777777" w:rsidR="005F4965" w:rsidRDefault="00690088">
      <w:pPr>
        <w:pStyle w:val="Tekstpodstawowy"/>
        <w:numPr>
          <w:ilvl w:val="0"/>
          <w:numId w:val="9"/>
        </w:numPr>
        <w:jc w:val="both"/>
        <w:rPr>
          <w:sz w:val="22"/>
          <w:szCs w:val="22"/>
        </w:rPr>
      </w:pPr>
      <w:r>
        <w:rPr>
          <w:sz w:val="22"/>
          <w:szCs w:val="22"/>
        </w:rPr>
        <w:t xml:space="preserve">nr ks. rejestrowej wytwórcy odpadów medycznych w rejestrze podmiotów wykonujących działalność medyczną, o której mowa w ustawie z dnia 15 kwietnia </w:t>
      </w:r>
      <w:r>
        <w:rPr>
          <w:sz w:val="22"/>
          <w:szCs w:val="22"/>
        </w:rPr>
        <w:br/>
        <w:t xml:space="preserve">2011 r. o działalności leczniczej (000000005594) wraz z podaniem organu rejestrowego (W-12), </w:t>
      </w:r>
    </w:p>
    <w:p w14:paraId="5ADA3199" w14:textId="77777777" w:rsidR="005F4965" w:rsidRDefault="00690088">
      <w:pPr>
        <w:pStyle w:val="Tekstpodstawowy"/>
        <w:numPr>
          <w:ilvl w:val="0"/>
          <w:numId w:val="9"/>
        </w:numPr>
        <w:jc w:val="both"/>
        <w:rPr>
          <w:sz w:val="22"/>
          <w:szCs w:val="22"/>
        </w:rPr>
      </w:pPr>
      <w:r>
        <w:rPr>
          <w:sz w:val="22"/>
          <w:szCs w:val="22"/>
        </w:rPr>
        <w:t xml:space="preserve">datę i godzinę otwarcia, </w:t>
      </w:r>
    </w:p>
    <w:p w14:paraId="7FAD9DB5" w14:textId="77777777" w:rsidR="005F4965" w:rsidRDefault="00690088">
      <w:pPr>
        <w:pStyle w:val="Tekstpodstawowy"/>
        <w:numPr>
          <w:ilvl w:val="0"/>
          <w:numId w:val="9"/>
        </w:numPr>
        <w:jc w:val="both"/>
        <w:rPr>
          <w:sz w:val="22"/>
          <w:szCs w:val="22"/>
        </w:rPr>
      </w:pPr>
      <w:r>
        <w:rPr>
          <w:sz w:val="22"/>
          <w:szCs w:val="22"/>
        </w:rPr>
        <w:t>datę i godzinę zamknięcia.</w:t>
      </w:r>
    </w:p>
    <w:p w14:paraId="428834DF" w14:textId="77777777" w:rsidR="005F4965" w:rsidRDefault="00690088">
      <w:pPr>
        <w:pStyle w:val="Tekstpodstawowy"/>
        <w:numPr>
          <w:ilvl w:val="0"/>
          <w:numId w:val="9"/>
        </w:numPr>
        <w:jc w:val="both"/>
        <w:rPr>
          <w:sz w:val="22"/>
          <w:szCs w:val="22"/>
        </w:rPr>
      </w:pPr>
      <w:r>
        <w:rPr>
          <w:sz w:val="22"/>
          <w:szCs w:val="22"/>
        </w:rPr>
        <w:t xml:space="preserve">ODDZIAŁ /KOM. ORGANIZACYJNA </w:t>
      </w:r>
    </w:p>
    <w:p w14:paraId="7E611C42" w14:textId="77777777" w:rsidR="005F4965" w:rsidRDefault="00690088">
      <w:pPr>
        <w:pStyle w:val="Tekstpodstawowy"/>
        <w:numPr>
          <w:ilvl w:val="0"/>
          <w:numId w:val="7"/>
        </w:numPr>
        <w:jc w:val="both"/>
        <w:rPr>
          <w:sz w:val="22"/>
          <w:szCs w:val="22"/>
        </w:rPr>
      </w:pPr>
      <w:r>
        <w:rPr>
          <w:sz w:val="22"/>
          <w:szCs w:val="22"/>
        </w:rPr>
        <w:t>Wykonawca zobowiązany jest do dostarczenia odpowiedniej ilości oznaczeń do oznaczenia wysoce zakaźnych odpadów medycznych – średnio 20 </w:t>
      </w:r>
      <w:proofErr w:type="spellStart"/>
      <w:r>
        <w:rPr>
          <w:sz w:val="22"/>
          <w:szCs w:val="22"/>
        </w:rPr>
        <w:t>szt</w:t>
      </w:r>
      <w:proofErr w:type="spellEnd"/>
      <w:r>
        <w:rPr>
          <w:sz w:val="22"/>
          <w:szCs w:val="22"/>
        </w:rPr>
        <w:t xml:space="preserve">/m-c w formie samoprzylepnych etykiet z następującymi danymi: </w:t>
      </w:r>
    </w:p>
    <w:p w14:paraId="6E861A97" w14:textId="77777777" w:rsidR="005F4965" w:rsidRDefault="00690088">
      <w:pPr>
        <w:pStyle w:val="Tekstpodstawowy"/>
        <w:numPr>
          <w:ilvl w:val="0"/>
          <w:numId w:val="10"/>
        </w:numPr>
        <w:jc w:val="both"/>
        <w:rPr>
          <w:sz w:val="22"/>
          <w:szCs w:val="22"/>
        </w:rPr>
      </w:pPr>
      <w:r>
        <w:rPr>
          <w:sz w:val="22"/>
          <w:szCs w:val="22"/>
        </w:rPr>
        <w:lastRenderedPageBreak/>
        <w:t>WYSOCE ZAKAŹNE ODPADY MEDYCZNE – MATERIAŁ ZAKAŹNY DLA LUDZI</w:t>
      </w:r>
    </w:p>
    <w:p w14:paraId="29B7148F" w14:textId="77777777" w:rsidR="005F4965" w:rsidRDefault="00690088">
      <w:pPr>
        <w:pStyle w:val="Tekstpodstawowy"/>
        <w:numPr>
          <w:ilvl w:val="0"/>
          <w:numId w:val="27"/>
        </w:numPr>
        <w:jc w:val="both"/>
        <w:rPr>
          <w:sz w:val="22"/>
          <w:szCs w:val="22"/>
        </w:rPr>
      </w:pPr>
      <w:bookmarkStart w:id="4" w:name="_Hlk246201"/>
      <w:bookmarkEnd w:id="4"/>
      <w:r>
        <w:rPr>
          <w:sz w:val="22"/>
          <w:szCs w:val="22"/>
        </w:rPr>
        <w:t xml:space="preserve">kod odpadów medycznych w nich przechowywanych, </w:t>
      </w:r>
    </w:p>
    <w:p w14:paraId="6F9C759B" w14:textId="77777777" w:rsidR="005F4965" w:rsidRDefault="00690088">
      <w:pPr>
        <w:pStyle w:val="Tekstpodstawowy"/>
        <w:numPr>
          <w:ilvl w:val="0"/>
          <w:numId w:val="27"/>
        </w:numPr>
        <w:jc w:val="both"/>
        <w:rPr>
          <w:sz w:val="22"/>
          <w:szCs w:val="22"/>
        </w:rPr>
      </w:pPr>
      <w:r>
        <w:rPr>
          <w:sz w:val="22"/>
          <w:szCs w:val="22"/>
        </w:rPr>
        <w:t>nazwa wytwórcy odpadów medycznych - SMS im. G. Narutowicza w Krakowie,</w:t>
      </w:r>
    </w:p>
    <w:p w14:paraId="6058BC55" w14:textId="77777777" w:rsidR="005F4965" w:rsidRDefault="00690088">
      <w:pPr>
        <w:pStyle w:val="Tekstpodstawowy"/>
        <w:numPr>
          <w:ilvl w:val="0"/>
          <w:numId w:val="27"/>
        </w:numPr>
        <w:jc w:val="both"/>
        <w:rPr>
          <w:sz w:val="22"/>
          <w:szCs w:val="22"/>
        </w:rPr>
      </w:pPr>
      <w:r>
        <w:rPr>
          <w:sz w:val="22"/>
          <w:szCs w:val="22"/>
        </w:rPr>
        <w:t xml:space="preserve">nr REGON 357207664 wytwórcy odpadów medycznych, </w:t>
      </w:r>
    </w:p>
    <w:p w14:paraId="473E00FD" w14:textId="77777777" w:rsidR="005F4965" w:rsidRDefault="00690088">
      <w:pPr>
        <w:pStyle w:val="Tekstpodstawowy"/>
        <w:numPr>
          <w:ilvl w:val="0"/>
          <w:numId w:val="27"/>
        </w:numPr>
        <w:jc w:val="both"/>
        <w:rPr>
          <w:sz w:val="22"/>
          <w:szCs w:val="22"/>
        </w:rPr>
      </w:pPr>
      <w:r>
        <w:rPr>
          <w:sz w:val="22"/>
          <w:szCs w:val="22"/>
        </w:rPr>
        <w:t>nr księgi rejestrowej wytwórcy odpadów medycznych w rejestrze podmiotów wykonujących działalność leczniczą (000000005594) wraz z podaniem organu rejestrowego (W-12),</w:t>
      </w:r>
    </w:p>
    <w:p w14:paraId="30B8CA45" w14:textId="77777777" w:rsidR="005F4965" w:rsidRDefault="00690088">
      <w:pPr>
        <w:pStyle w:val="Tekstpodstawowy"/>
        <w:numPr>
          <w:ilvl w:val="0"/>
          <w:numId w:val="27"/>
        </w:numPr>
        <w:jc w:val="both"/>
        <w:rPr>
          <w:sz w:val="22"/>
          <w:szCs w:val="22"/>
        </w:rPr>
      </w:pPr>
      <w:r>
        <w:rPr>
          <w:sz w:val="22"/>
          <w:szCs w:val="22"/>
        </w:rPr>
        <w:t xml:space="preserve">datę i godzinę otwarcia, </w:t>
      </w:r>
    </w:p>
    <w:p w14:paraId="3C34832C" w14:textId="77777777" w:rsidR="005F4965" w:rsidRDefault="00690088">
      <w:pPr>
        <w:pStyle w:val="Tekstpodstawowy"/>
        <w:numPr>
          <w:ilvl w:val="0"/>
          <w:numId w:val="27"/>
        </w:numPr>
        <w:jc w:val="both"/>
        <w:rPr>
          <w:sz w:val="22"/>
          <w:szCs w:val="22"/>
        </w:rPr>
      </w:pPr>
      <w:r>
        <w:rPr>
          <w:sz w:val="22"/>
          <w:szCs w:val="22"/>
        </w:rPr>
        <w:t>datę i godzinę zamknięcia</w:t>
      </w:r>
    </w:p>
    <w:p w14:paraId="4598FB1D" w14:textId="77777777" w:rsidR="005F4965" w:rsidRDefault="00690088">
      <w:pPr>
        <w:pStyle w:val="Tekstpodstawowy"/>
        <w:numPr>
          <w:ilvl w:val="0"/>
          <w:numId w:val="9"/>
        </w:numPr>
        <w:jc w:val="both"/>
        <w:rPr>
          <w:sz w:val="22"/>
          <w:szCs w:val="22"/>
        </w:rPr>
      </w:pPr>
      <w:r>
        <w:rPr>
          <w:sz w:val="22"/>
          <w:szCs w:val="22"/>
        </w:rPr>
        <w:t xml:space="preserve">ODDZIAŁ /KOM. ORGANIZACYJNA </w:t>
      </w:r>
    </w:p>
    <w:p w14:paraId="18E64FFE" w14:textId="77777777" w:rsidR="005F4965" w:rsidRDefault="00690088">
      <w:pPr>
        <w:pStyle w:val="Tekstpodstawowy"/>
        <w:numPr>
          <w:ilvl w:val="0"/>
          <w:numId w:val="10"/>
        </w:numPr>
        <w:jc w:val="both"/>
        <w:rPr>
          <w:sz w:val="22"/>
          <w:szCs w:val="22"/>
        </w:rPr>
      </w:pPr>
      <w:r>
        <w:rPr>
          <w:sz w:val="22"/>
          <w:szCs w:val="22"/>
        </w:rPr>
        <w:t>ze znakiem ostrzegającym przed zagrożeniem biologicznym określonym w przepisach wydanych na podst. art. 222 § 3 ustawy z dnia 26 czerwca 1974 r. Kodeks pracy oraz umieszczonym poniżej napisem „WYSOCE ZAKAŹNE ODPADY MEDYCZNE – MATERIAŁ ZAKAŹNY DLA LUDZI” – czcionka czerwona, drukowanymi literami.</w:t>
      </w:r>
    </w:p>
    <w:p w14:paraId="56978F8D" w14:textId="77777777" w:rsidR="005F4965" w:rsidRDefault="00690088">
      <w:pPr>
        <w:pStyle w:val="Tekstpodstawowy"/>
        <w:numPr>
          <w:ilvl w:val="0"/>
          <w:numId w:val="7"/>
        </w:numPr>
        <w:jc w:val="both"/>
        <w:rPr>
          <w:sz w:val="22"/>
          <w:szCs w:val="22"/>
        </w:rPr>
      </w:pPr>
      <w:r>
        <w:rPr>
          <w:sz w:val="22"/>
          <w:szCs w:val="22"/>
        </w:rPr>
        <w:t xml:space="preserve">Odbiór odpadów medycznych ze Szpitala </w:t>
      </w:r>
      <w:bookmarkStart w:id="5" w:name="_Hlk246329"/>
      <w:r>
        <w:rPr>
          <w:sz w:val="22"/>
          <w:szCs w:val="22"/>
        </w:rPr>
        <w:t xml:space="preserve">z pomieszczenia na odpady medyczne </w:t>
      </w:r>
      <w:bookmarkEnd w:id="5"/>
      <w:r>
        <w:rPr>
          <w:sz w:val="22"/>
          <w:szCs w:val="22"/>
        </w:rPr>
        <w:t xml:space="preserve">i ich transport do zakładu unieszkodliwiania odpadów oraz wymiana kontenerów (pojemników) przez Wykonawcę odbywać się będzie 3 razy w tygodniu: w poniedziałek, środę i piątek w godzinach od 7.30 do 13.00 w obecności pracownika Zamawiającego oraz dodatkowo w razie potrzeby, </w:t>
      </w:r>
      <w:r>
        <w:rPr>
          <w:sz w:val="22"/>
          <w:szCs w:val="22"/>
        </w:rPr>
        <w:br/>
        <w:t xml:space="preserve">w sytuacjach awaryjnych, </w:t>
      </w:r>
      <w:r>
        <w:rPr>
          <w:sz w:val="22"/>
          <w:szCs w:val="22"/>
          <w:lang w:eastAsia="pl-PL"/>
        </w:rPr>
        <w:t>za pośrednictwem poczty elektronicznej na adres Wykonawcy …………..</w:t>
      </w:r>
      <w:r>
        <w:rPr>
          <w:rStyle w:val="Odwoanieprzypisudolnego"/>
          <w:sz w:val="22"/>
          <w:szCs w:val="22"/>
          <w:lang w:eastAsia="pl-PL"/>
        </w:rPr>
        <w:footnoteReference w:id="2"/>
      </w:r>
      <w:r>
        <w:rPr>
          <w:sz w:val="22"/>
          <w:szCs w:val="22"/>
          <w:lang w:eastAsia="pl-PL"/>
        </w:rPr>
        <w:t xml:space="preserve"> </w:t>
      </w:r>
      <w:r>
        <w:rPr>
          <w:sz w:val="22"/>
          <w:szCs w:val="22"/>
        </w:rPr>
        <w:t>lub po telefonicznym zgłoszeniu usługi przez Zamawiającego w czasie do …. godzin.</w:t>
      </w:r>
      <w:r>
        <w:rPr>
          <w:rStyle w:val="Odwoanieprzypisudolnego"/>
          <w:sz w:val="22"/>
          <w:szCs w:val="22"/>
        </w:rPr>
        <w:footnoteReference w:id="3"/>
      </w:r>
      <w:r>
        <w:rPr>
          <w:sz w:val="22"/>
          <w:szCs w:val="22"/>
        </w:rPr>
        <w:t xml:space="preserve"> </w:t>
      </w:r>
    </w:p>
    <w:p w14:paraId="0CB9F897" w14:textId="77777777" w:rsidR="005F4965" w:rsidRDefault="00690088">
      <w:pPr>
        <w:pStyle w:val="Tekstpodstawowy"/>
        <w:numPr>
          <w:ilvl w:val="0"/>
          <w:numId w:val="7"/>
        </w:numPr>
        <w:jc w:val="both"/>
        <w:rPr>
          <w:sz w:val="22"/>
          <w:szCs w:val="22"/>
        </w:rPr>
      </w:pPr>
      <w:r>
        <w:rPr>
          <w:sz w:val="22"/>
          <w:szCs w:val="22"/>
        </w:rPr>
        <w:t xml:space="preserve">W sytuacji gdy dzień odbioru przypada w dzień ustawowo wolny od pracy Wykonawca zobowiązuje do odbioru odpadów w ten sam dzień zgodnie z obowiązującymi przepisami.     </w:t>
      </w:r>
    </w:p>
    <w:p w14:paraId="558266EF" w14:textId="77777777" w:rsidR="005F4965" w:rsidRDefault="00690088">
      <w:pPr>
        <w:numPr>
          <w:ilvl w:val="0"/>
          <w:numId w:val="7"/>
        </w:numPr>
        <w:jc w:val="both"/>
        <w:rPr>
          <w:sz w:val="22"/>
          <w:szCs w:val="22"/>
        </w:rPr>
      </w:pPr>
      <w:bookmarkStart w:id="6" w:name="_Hlk31190386"/>
      <w:bookmarkEnd w:id="6"/>
      <w:r>
        <w:rPr>
          <w:sz w:val="22"/>
          <w:szCs w:val="22"/>
        </w:rPr>
        <w:t>Na żądanie Zamawiającego Wykonawca dostarczy dodatkowy kontener (pojemnik) w ramach umowy.</w:t>
      </w:r>
    </w:p>
    <w:p w14:paraId="06B3D3DE" w14:textId="77777777" w:rsidR="005F4965" w:rsidRDefault="00690088">
      <w:pPr>
        <w:numPr>
          <w:ilvl w:val="0"/>
          <w:numId w:val="7"/>
        </w:numPr>
        <w:jc w:val="both"/>
        <w:rPr>
          <w:sz w:val="22"/>
          <w:szCs w:val="22"/>
        </w:rPr>
      </w:pPr>
      <w:r>
        <w:rPr>
          <w:sz w:val="22"/>
          <w:szCs w:val="22"/>
        </w:rPr>
        <w:t>Wykonawca ponosi odpowiedzialność za odpady od momentu ich odbioru. Odpowiedzialność Wykonawcy trwa do momentu zakończenia unieszkodliwiania, zgodnie z obowiązującymi przepisami o ochronie środowiska.</w:t>
      </w:r>
    </w:p>
    <w:p w14:paraId="3BD3947C" w14:textId="77777777" w:rsidR="005F4965" w:rsidRDefault="00690088">
      <w:pPr>
        <w:numPr>
          <w:ilvl w:val="0"/>
          <w:numId w:val="7"/>
        </w:numPr>
        <w:jc w:val="both"/>
        <w:rPr>
          <w:sz w:val="22"/>
          <w:szCs w:val="22"/>
        </w:rPr>
      </w:pPr>
      <w:r>
        <w:rPr>
          <w:sz w:val="22"/>
          <w:szCs w:val="22"/>
        </w:rPr>
        <w:t xml:space="preserve">Osobą odpowiedzialną za realizację umowy ze strony Zamawiającego jest: </w:t>
      </w:r>
    </w:p>
    <w:p w14:paraId="3EF432A9" w14:textId="77777777" w:rsidR="005F4965" w:rsidRDefault="00690088">
      <w:pPr>
        <w:ind w:firstLine="502"/>
        <w:jc w:val="both"/>
      </w:pPr>
      <w:r>
        <w:rPr>
          <w:sz w:val="22"/>
          <w:szCs w:val="22"/>
        </w:rPr>
        <w:t>-   pod względem formalnym i rachunkowym: ……………………………</w:t>
      </w:r>
    </w:p>
    <w:p w14:paraId="39486087" w14:textId="77777777" w:rsidR="005F4965" w:rsidRDefault="00690088">
      <w:pPr>
        <w:ind w:firstLine="502"/>
        <w:jc w:val="both"/>
      </w:pPr>
      <w:r>
        <w:rPr>
          <w:sz w:val="22"/>
          <w:szCs w:val="22"/>
        </w:rPr>
        <w:t>-   pod względem merytorycznym: ……………………….</w:t>
      </w:r>
    </w:p>
    <w:p w14:paraId="28ABDA6F" w14:textId="77777777" w:rsidR="005F4965" w:rsidRDefault="00690088">
      <w:pPr>
        <w:numPr>
          <w:ilvl w:val="0"/>
          <w:numId w:val="7"/>
        </w:numPr>
        <w:jc w:val="both"/>
        <w:rPr>
          <w:sz w:val="22"/>
          <w:szCs w:val="22"/>
        </w:rPr>
      </w:pPr>
      <w:r>
        <w:rPr>
          <w:sz w:val="22"/>
          <w:szCs w:val="22"/>
        </w:rPr>
        <w:t>Osobą odpowiedzialną za realizację umowy ze strony Wykonawcy jest:  ……………</w:t>
      </w:r>
    </w:p>
    <w:p w14:paraId="63E7A16C" w14:textId="77777777" w:rsidR="005F4965" w:rsidRDefault="00690088">
      <w:pPr>
        <w:pStyle w:val="Tekstpodstawowy31"/>
        <w:numPr>
          <w:ilvl w:val="0"/>
          <w:numId w:val="7"/>
        </w:numPr>
        <w:spacing w:after="0"/>
        <w:jc w:val="both"/>
        <w:rPr>
          <w:sz w:val="22"/>
          <w:szCs w:val="22"/>
        </w:rPr>
      </w:pPr>
      <w:r>
        <w:rPr>
          <w:sz w:val="22"/>
          <w:szCs w:val="22"/>
        </w:rPr>
        <w:t xml:space="preserve">Zmiana osób, o których mowa w ust. 8 i 9 niniejszego paragrafu nie wymaga zmiany umowy </w:t>
      </w:r>
      <w:r>
        <w:rPr>
          <w:sz w:val="22"/>
          <w:szCs w:val="22"/>
        </w:rPr>
        <w:br/>
        <w:t>w formie aneksu, wystarczające będzie pisemne zgłoszenie o zmianie przesłane drugiej stronie umowy.</w:t>
      </w:r>
    </w:p>
    <w:p w14:paraId="4828A8EA" w14:textId="77777777" w:rsidR="005F4965" w:rsidRDefault="005F4965">
      <w:pPr>
        <w:pStyle w:val="Tekstpodstawowy31"/>
        <w:spacing w:after="0"/>
        <w:ind w:left="502"/>
        <w:jc w:val="both"/>
        <w:rPr>
          <w:sz w:val="22"/>
          <w:szCs w:val="22"/>
        </w:rPr>
      </w:pPr>
    </w:p>
    <w:p w14:paraId="5AE4FC70" w14:textId="77777777" w:rsidR="005F4965" w:rsidRDefault="00690088">
      <w:pPr>
        <w:jc w:val="center"/>
        <w:rPr>
          <w:sz w:val="22"/>
          <w:szCs w:val="22"/>
        </w:rPr>
      </w:pPr>
      <w:r>
        <w:rPr>
          <w:b/>
          <w:sz w:val="22"/>
          <w:szCs w:val="22"/>
        </w:rPr>
        <w:t>§ 4</w:t>
      </w:r>
      <w:r>
        <w:rPr>
          <w:rStyle w:val="Odwoanieprzypisudolnego"/>
          <w:b/>
          <w:sz w:val="22"/>
          <w:szCs w:val="22"/>
        </w:rPr>
        <w:footnoteReference w:id="4"/>
      </w:r>
    </w:p>
    <w:p w14:paraId="4AFD6042" w14:textId="77777777" w:rsidR="005F4965" w:rsidRDefault="00690088">
      <w:pPr>
        <w:numPr>
          <w:ilvl w:val="1"/>
          <w:numId w:val="6"/>
        </w:numPr>
        <w:jc w:val="both"/>
        <w:rPr>
          <w:sz w:val="22"/>
          <w:szCs w:val="22"/>
        </w:rPr>
      </w:pPr>
      <w:r>
        <w:rPr>
          <w:sz w:val="22"/>
          <w:szCs w:val="22"/>
        </w:rPr>
        <w:t xml:space="preserve">Wykonawca oświadcza, </w:t>
      </w:r>
      <w:r>
        <w:rPr>
          <w:i/>
          <w:sz w:val="22"/>
          <w:szCs w:val="22"/>
        </w:rPr>
        <w:t xml:space="preserve">że </w:t>
      </w:r>
      <w:r>
        <w:rPr>
          <w:i/>
          <w:iCs/>
          <w:sz w:val="22"/>
          <w:szCs w:val="22"/>
        </w:rPr>
        <w:t>nie zamierza/zamierza</w:t>
      </w:r>
      <w:r>
        <w:rPr>
          <w:sz w:val="22"/>
          <w:szCs w:val="22"/>
        </w:rPr>
        <w:t xml:space="preserve"> powierzyć podwykonawcom realizacji przedmiotu niniejszej umowy, o którym mowa w § 1 ust. 1, w części dotyczącej ….…………… </w:t>
      </w:r>
    </w:p>
    <w:p w14:paraId="75629BCA" w14:textId="77777777" w:rsidR="005F4965" w:rsidRDefault="00690088">
      <w:pPr>
        <w:numPr>
          <w:ilvl w:val="1"/>
          <w:numId w:val="6"/>
        </w:numPr>
        <w:jc w:val="both"/>
        <w:rPr>
          <w:sz w:val="22"/>
          <w:szCs w:val="22"/>
        </w:rPr>
      </w:pPr>
      <w:r>
        <w:rPr>
          <w:i/>
          <w:iCs/>
          <w:sz w:val="22"/>
          <w:szCs w:val="22"/>
        </w:rPr>
        <w:t>Wykonawca ponosi pełną odpowiedzialność za działania, uchybienia i zaniedbania podwykonawców oraz ich pracowników w takim samym stopniu, jakby to były działania, uchybienia lub zaniedbania jego własne.</w:t>
      </w:r>
    </w:p>
    <w:p w14:paraId="62FF9016" w14:textId="77777777" w:rsidR="005F4965" w:rsidRDefault="00690088">
      <w:pPr>
        <w:numPr>
          <w:ilvl w:val="1"/>
          <w:numId w:val="6"/>
        </w:numPr>
        <w:suppressAutoHyphens w:val="0"/>
        <w:jc w:val="both"/>
        <w:rPr>
          <w:i/>
          <w:sz w:val="22"/>
          <w:szCs w:val="22"/>
          <w:lang w:eastAsia="pl-PL"/>
        </w:rPr>
      </w:pPr>
      <w:r>
        <w:rPr>
          <w:i/>
          <w:sz w:val="22"/>
          <w:szCs w:val="22"/>
        </w:rPr>
        <w:t>Zamawiający ma prawo do rozwiązania umowy w trybie natychmiastowym w przypadku powzięcia informacji o podwykonawcy, będącym podmiotem określonym w §18 umowy.</w:t>
      </w:r>
    </w:p>
    <w:p w14:paraId="01479801" w14:textId="77777777" w:rsidR="005F4965" w:rsidRDefault="005F4965">
      <w:pPr>
        <w:ind w:left="539"/>
        <w:jc w:val="both"/>
        <w:rPr>
          <w:i/>
          <w:iCs/>
          <w:color w:val="FF0000"/>
          <w:sz w:val="22"/>
          <w:szCs w:val="22"/>
          <w:lang w:eastAsia="pl-PL"/>
        </w:rPr>
      </w:pPr>
    </w:p>
    <w:p w14:paraId="329F0314" w14:textId="77777777" w:rsidR="005F4965" w:rsidRDefault="00690088">
      <w:pPr>
        <w:jc w:val="center"/>
        <w:rPr>
          <w:sz w:val="22"/>
          <w:szCs w:val="22"/>
        </w:rPr>
      </w:pPr>
      <w:r>
        <w:rPr>
          <w:b/>
          <w:sz w:val="22"/>
          <w:szCs w:val="22"/>
        </w:rPr>
        <w:t>§ 5</w:t>
      </w:r>
    </w:p>
    <w:p w14:paraId="1945F042" w14:textId="77777777" w:rsidR="005F4965" w:rsidRDefault="00690088">
      <w:pPr>
        <w:numPr>
          <w:ilvl w:val="2"/>
          <w:numId w:val="6"/>
        </w:numPr>
        <w:jc w:val="both"/>
        <w:rPr>
          <w:sz w:val="22"/>
          <w:szCs w:val="22"/>
        </w:rPr>
      </w:pPr>
      <w:r>
        <w:rPr>
          <w:sz w:val="22"/>
          <w:szCs w:val="22"/>
        </w:rPr>
        <w:t>Wykonawca zobowiązuje się do stosowania kontenerów (pojemników) zamykanych i sprawnych.</w:t>
      </w:r>
    </w:p>
    <w:p w14:paraId="2B1ED8BA" w14:textId="77777777" w:rsidR="005F4965" w:rsidRDefault="00690088">
      <w:pPr>
        <w:numPr>
          <w:ilvl w:val="2"/>
          <w:numId w:val="6"/>
        </w:numPr>
        <w:jc w:val="both"/>
        <w:rPr>
          <w:sz w:val="22"/>
          <w:szCs w:val="22"/>
        </w:rPr>
      </w:pPr>
      <w:r>
        <w:rPr>
          <w:sz w:val="22"/>
          <w:szCs w:val="22"/>
        </w:rPr>
        <w:t xml:space="preserve">Kontenery (pojemniki) przy każdorazowej dostawie muszą być umyte i zdezynfekowane przez Wykonawcę oraz wstawione do pomieszczenia na odpady medyczne do boksów do tego przeznaczonych. </w:t>
      </w:r>
    </w:p>
    <w:p w14:paraId="596D1100" w14:textId="77777777" w:rsidR="005F4965" w:rsidRDefault="005F4965">
      <w:pPr>
        <w:jc w:val="center"/>
        <w:rPr>
          <w:b/>
          <w:sz w:val="22"/>
          <w:szCs w:val="22"/>
        </w:rPr>
      </w:pPr>
    </w:p>
    <w:p w14:paraId="483222C0" w14:textId="77777777" w:rsidR="005F4965" w:rsidRDefault="005F4965">
      <w:pPr>
        <w:jc w:val="center"/>
        <w:rPr>
          <w:b/>
          <w:sz w:val="22"/>
          <w:szCs w:val="22"/>
        </w:rPr>
      </w:pPr>
    </w:p>
    <w:p w14:paraId="466BF791" w14:textId="77777777" w:rsidR="005F4965" w:rsidRDefault="00690088">
      <w:pPr>
        <w:jc w:val="center"/>
        <w:rPr>
          <w:sz w:val="22"/>
          <w:szCs w:val="22"/>
        </w:rPr>
      </w:pPr>
      <w:r>
        <w:rPr>
          <w:b/>
          <w:sz w:val="22"/>
          <w:szCs w:val="22"/>
        </w:rPr>
        <w:lastRenderedPageBreak/>
        <w:t>§ 6</w:t>
      </w:r>
    </w:p>
    <w:p w14:paraId="37054B05" w14:textId="19D7A087" w:rsidR="005F4965" w:rsidRDefault="00690088">
      <w:pPr>
        <w:numPr>
          <w:ilvl w:val="0"/>
          <w:numId w:val="16"/>
        </w:numPr>
        <w:tabs>
          <w:tab w:val="left" w:pos="284"/>
          <w:tab w:val="left" w:pos="360"/>
        </w:tabs>
        <w:ind w:left="426" w:hanging="426"/>
        <w:jc w:val="both"/>
        <w:rPr>
          <w:sz w:val="22"/>
          <w:szCs w:val="22"/>
        </w:rPr>
      </w:pPr>
      <w:r>
        <w:rPr>
          <w:sz w:val="22"/>
          <w:szCs w:val="22"/>
        </w:rPr>
        <w:t xml:space="preserve">   Wszyscy realizatorzy umowy (wykonawca, podwykonawcy) – przejmujący odpady,  transportujący  i  unieszkodliwiający  odpady  zobowiązani  będą  przez  cały  okres obowiązywania umowy  do  posiadania  wpisu  do  BDO (Baza danych o produktach i opakowaniach oraz </w:t>
      </w:r>
      <w:r w:rsidR="00405CA7">
        <w:rPr>
          <w:sz w:val="22"/>
          <w:szCs w:val="22"/>
        </w:rPr>
        <w:br/>
      </w:r>
      <w:r>
        <w:rPr>
          <w:sz w:val="22"/>
          <w:szCs w:val="22"/>
        </w:rPr>
        <w:t xml:space="preserve">o gospodarce odpadami). </w:t>
      </w:r>
    </w:p>
    <w:p w14:paraId="611BD462" w14:textId="77777777" w:rsidR="005F4965" w:rsidRDefault="00690088">
      <w:pPr>
        <w:numPr>
          <w:ilvl w:val="0"/>
          <w:numId w:val="16"/>
        </w:numPr>
        <w:tabs>
          <w:tab w:val="left" w:pos="284"/>
          <w:tab w:val="left" w:pos="360"/>
        </w:tabs>
        <w:ind w:left="426" w:hanging="426"/>
        <w:jc w:val="both"/>
        <w:rPr>
          <w:sz w:val="22"/>
          <w:szCs w:val="22"/>
        </w:rPr>
      </w:pPr>
      <w:r>
        <w:rPr>
          <w:sz w:val="22"/>
          <w:szCs w:val="22"/>
        </w:rPr>
        <w:t xml:space="preserve">   Każdorazowy odbiór będzie potwierdzony na </w:t>
      </w:r>
      <w:r>
        <w:rPr>
          <w:b/>
          <w:bCs/>
          <w:sz w:val="22"/>
          <w:szCs w:val="22"/>
        </w:rPr>
        <w:t>karcie przekazania odpadów w systemie BDO</w:t>
      </w:r>
      <w:r>
        <w:rPr>
          <w:sz w:val="22"/>
          <w:szCs w:val="22"/>
        </w:rPr>
        <w:t xml:space="preserve">, zgodnie z obowiązującymi przepisami.  </w:t>
      </w:r>
    </w:p>
    <w:p w14:paraId="03AF9E14" w14:textId="77777777" w:rsidR="005F4965" w:rsidRDefault="00690088">
      <w:pPr>
        <w:numPr>
          <w:ilvl w:val="0"/>
          <w:numId w:val="16"/>
        </w:numPr>
        <w:tabs>
          <w:tab w:val="left" w:pos="284"/>
          <w:tab w:val="left" w:pos="360"/>
          <w:tab w:val="left" w:pos="1134"/>
        </w:tabs>
        <w:ind w:left="426" w:hanging="426"/>
        <w:jc w:val="both"/>
        <w:rPr>
          <w:sz w:val="22"/>
          <w:szCs w:val="22"/>
        </w:rPr>
      </w:pPr>
      <w:r>
        <w:rPr>
          <w:sz w:val="22"/>
          <w:szCs w:val="22"/>
        </w:rPr>
        <w:t xml:space="preserve">   Wykonawca oświadcza, że instalacja do termicznego przekształcania w spalarniach odpadów niebezpiecznych Wykonawcy jest czynna oraz posiada wolne moce przerobowe umożliwiające unieszkodliwienie odpadów odebranych od Zamawiającego.</w:t>
      </w:r>
    </w:p>
    <w:p w14:paraId="03501D04" w14:textId="77777777" w:rsidR="005F4965" w:rsidRDefault="00690088">
      <w:pPr>
        <w:numPr>
          <w:ilvl w:val="0"/>
          <w:numId w:val="16"/>
        </w:numPr>
        <w:tabs>
          <w:tab w:val="left" w:pos="284"/>
          <w:tab w:val="left" w:pos="360"/>
        </w:tabs>
        <w:ind w:left="426" w:hanging="426"/>
        <w:jc w:val="both"/>
        <w:rPr>
          <w:sz w:val="22"/>
          <w:szCs w:val="22"/>
        </w:rPr>
      </w:pPr>
      <w:r>
        <w:rPr>
          <w:sz w:val="22"/>
          <w:szCs w:val="22"/>
        </w:rPr>
        <w:t xml:space="preserve">   Wszyscy realizatorzy umowy (wykonawca, podwykonawcy) oświadczają, że posiadają uprawnienia niezbędne do wykonania usługi będącej przedmiotem umowy tj. odbioru, transportu i unieszkodliwiania odpadów medycznych zgodnie z wymogami ustawy z dnia 14 grudnia 2012 roku o odpadach.</w:t>
      </w:r>
    </w:p>
    <w:p w14:paraId="3375DB53" w14:textId="77777777" w:rsidR="005F4965" w:rsidRDefault="00690088">
      <w:pPr>
        <w:numPr>
          <w:ilvl w:val="0"/>
          <w:numId w:val="16"/>
        </w:numPr>
        <w:tabs>
          <w:tab w:val="left" w:pos="284"/>
          <w:tab w:val="left" w:pos="360"/>
        </w:tabs>
        <w:ind w:left="426" w:hanging="426"/>
        <w:jc w:val="both"/>
        <w:rPr>
          <w:sz w:val="22"/>
          <w:szCs w:val="22"/>
        </w:rPr>
      </w:pPr>
      <w:r>
        <w:rPr>
          <w:sz w:val="22"/>
          <w:szCs w:val="22"/>
        </w:rPr>
        <w:t xml:space="preserve">   Wszyscy  realizatorzy  umowy  (wykonawca, podwykonawcy) zobowiązani będą  przez  cały  okres  obowiązywania  umowy   do   posiadania   wszelkich  zezwoleń dotyczących realizacji przedmiotu umowy oraz ich bieżącego aktualizowania i odnawiania w przypadku  wygaśnięcia,  </w:t>
      </w:r>
      <w:r>
        <w:rPr>
          <w:sz w:val="22"/>
          <w:szCs w:val="22"/>
        </w:rPr>
        <w:br/>
        <w:t xml:space="preserve">a  także  niezwłocznego ich  przedkładania Zamawiającemu,  pod rygorem  odstąpienia od  umowy  przez  Zamawiającego  z przyczyn  leżących  po  stronie  Wykonawcy, bez wyznaczania terminu dodatkowego i bez żadnych w stosunku do Zamawiającego konsekwencji, zgodnie z </w:t>
      </w:r>
      <w:r>
        <w:rPr>
          <w:bCs/>
          <w:sz w:val="22"/>
          <w:szCs w:val="22"/>
        </w:rPr>
        <w:t>§</w:t>
      </w:r>
      <w:r>
        <w:rPr>
          <w:sz w:val="22"/>
          <w:szCs w:val="22"/>
        </w:rPr>
        <w:t>10 umowy. W przypadku utraty lub ograniczenia uprawnień koniecznych do wykonywania usługi będącej przedmiotem niniejszej umowy, niezwłocznie powiadomi tym Zamawiającego w formie pisemnej, nie później niż w ciągu 24 godz. od powzięcia wiadomości o powyższej okoliczności, jednakże nie później niż w ciągu 12 godzin od ich utraty lub ograniczenia.</w:t>
      </w:r>
    </w:p>
    <w:p w14:paraId="4B6BD3D3" w14:textId="77777777" w:rsidR="005F4965" w:rsidRDefault="00690088">
      <w:pPr>
        <w:numPr>
          <w:ilvl w:val="0"/>
          <w:numId w:val="16"/>
        </w:numPr>
        <w:tabs>
          <w:tab w:val="left" w:pos="284"/>
          <w:tab w:val="left" w:pos="360"/>
        </w:tabs>
        <w:ind w:left="426" w:hanging="426"/>
        <w:jc w:val="both"/>
        <w:rPr>
          <w:sz w:val="22"/>
          <w:szCs w:val="22"/>
        </w:rPr>
      </w:pPr>
      <w:r>
        <w:rPr>
          <w:sz w:val="22"/>
          <w:szCs w:val="22"/>
        </w:rPr>
        <w:t xml:space="preserve">   Transport odpadów medycznych będzie odbywać się pojazdami przystosowanymi do transportu odpadów niebezpiecznych posiadającymi w tym względzie wszelkie upoważnienia zgodnie </w:t>
      </w:r>
      <w:r>
        <w:rPr>
          <w:sz w:val="22"/>
          <w:szCs w:val="22"/>
        </w:rPr>
        <w:br/>
        <w:t xml:space="preserve">z ustawą z dnia 19 sierpnia 2011 roku o przewozie towarów niebezpiecznych </w:t>
      </w:r>
      <w:r>
        <w:rPr>
          <w:sz w:val="22"/>
          <w:szCs w:val="22"/>
        </w:rPr>
        <w:br/>
        <w:t>oraz Rozporządzeniem Ministra Środowiska z dnia 7 października 2016 roku w sprawie szczegółowych wymagań dla transportu odpadów. Wykonawca oświadcza, że dysponuje odpowiednią liczbą środków transportu odpadów medycznych, zabezpieczającą świadczenie usługi w sposób ciągły, np. spowodowanych ewentualnymi awariami środka transportu, jak również oświadcza, że dysponuje odpowiednio przeszkolonymi pracownikami do wykonywania niniejszej usługi. Wykonawca zapewnia, że kierowcy realizujący przewóz posiadają ważne zaświadczenia ADR, że wyznaczył doradcę do spraw bezpieczeństwa przewozu towarów niebezpiecznych (DGSA) oraz że przedłoży na żądanie Zamawiającego dokumenty przewozowe ADR.</w:t>
      </w:r>
    </w:p>
    <w:p w14:paraId="52AF6025" w14:textId="77777777" w:rsidR="005F4965" w:rsidRDefault="00690088">
      <w:pPr>
        <w:numPr>
          <w:ilvl w:val="0"/>
          <w:numId w:val="16"/>
        </w:numPr>
        <w:tabs>
          <w:tab w:val="left" w:pos="284"/>
          <w:tab w:val="left" w:pos="360"/>
        </w:tabs>
        <w:ind w:left="426" w:hanging="426"/>
        <w:jc w:val="both"/>
        <w:rPr>
          <w:sz w:val="22"/>
          <w:szCs w:val="22"/>
        </w:rPr>
      </w:pPr>
      <w:r>
        <w:rPr>
          <w:sz w:val="22"/>
          <w:szCs w:val="22"/>
        </w:rPr>
        <w:t xml:space="preserve">  W celu wykonania usługi Wykonawca zobowiązuje się do:</w:t>
      </w:r>
    </w:p>
    <w:p w14:paraId="2D084702" w14:textId="77777777" w:rsidR="005F4965" w:rsidRDefault="00690088" w:rsidP="00405CA7">
      <w:pPr>
        <w:numPr>
          <w:ilvl w:val="0"/>
          <w:numId w:val="26"/>
        </w:numPr>
        <w:tabs>
          <w:tab w:val="left" w:pos="284"/>
        </w:tabs>
        <w:ind w:left="709" w:hanging="284"/>
        <w:jc w:val="both"/>
        <w:rPr>
          <w:sz w:val="22"/>
          <w:szCs w:val="22"/>
        </w:rPr>
      </w:pPr>
      <w:r>
        <w:rPr>
          <w:sz w:val="22"/>
          <w:szCs w:val="22"/>
        </w:rPr>
        <w:t>unieszkodliwiania odpadów zgodnie z obowiązującymi przepisami,</w:t>
      </w:r>
    </w:p>
    <w:p w14:paraId="3198E0DC" w14:textId="77777777" w:rsidR="005F4965" w:rsidRDefault="00690088">
      <w:pPr>
        <w:numPr>
          <w:ilvl w:val="0"/>
          <w:numId w:val="26"/>
        </w:numPr>
        <w:tabs>
          <w:tab w:val="left" w:pos="284"/>
        </w:tabs>
        <w:ind w:left="709" w:hanging="284"/>
        <w:jc w:val="both"/>
        <w:rPr>
          <w:sz w:val="22"/>
          <w:szCs w:val="22"/>
        </w:rPr>
      </w:pPr>
      <w:r>
        <w:rPr>
          <w:sz w:val="22"/>
          <w:szCs w:val="22"/>
        </w:rPr>
        <w:t xml:space="preserve">zapewnienia odbioru i transportu odpadów z pomieszczenia na odpady medyczne zlokalizowanego na terenie Szpitala do zakładu unieszkodliwiającego odpady, </w:t>
      </w:r>
    </w:p>
    <w:p w14:paraId="50F71630" w14:textId="77777777" w:rsidR="005F4965" w:rsidRDefault="00690088">
      <w:pPr>
        <w:numPr>
          <w:ilvl w:val="0"/>
          <w:numId w:val="26"/>
        </w:numPr>
        <w:tabs>
          <w:tab w:val="left" w:pos="284"/>
        </w:tabs>
        <w:ind w:left="709" w:hanging="284"/>
        <w:jc w:val="both"/>
        <w:rPr>
          <w:sz w:val="22"/>
          <w:szCs w:val="22"/>
        </w:rPr>
      </w:pPr>
      <w:r>
        <w:rPr>
          <w:sz w:val="22"/>
          <w:szCs w:val="22"/>
        </w:rPr>
        <w:t xml:space="preserve">ważenia kontenerów z odpadami w obecności pracownika Zamawiającego przy pomocy samochodu wyposażonego w wagę. Przed rozpoczęciem realizacji umowy Wykonawca jest zobowiązany do przekazania Zamawiającemu oświadczenia potwierdzającego ważną legalizację wag. Wykonawca zobowiązany będzie do wykonywania pomiarów legalizowanymi wagami przez cały okres obowiązywania umowy, co oznacza, że jeżeli usługa będzie wykonywana pojazdami innymi niż w dniu rozpoczęcia umowy, Wykonawca zobowiązany będzie przed wykonaniem pierwszego pomiaru masy odpadu tym pojazdem, przekazać Zamawiającemu oświadczenie potwierdzające legalizację wagi przed ich wywiezieniem z terenu Szpitala,     </w:t>
      </w:r>
    </w:p>
    <w:p w14:paraId="321B071B" w14:textId="77777777" w:rsidR="005F4965" w:rsidRDefault="00690088">
      <w:pPr>
        <w:numPr>
          <w:ilvl w:val="0"/>
          <w:numId w:val="26"/>
        </w:numPr>
        <w:tabs>
          <w:tab w:val="left" w:pos="284"/>
        </w:tabs>
        <w:ind w:left="709" w:hanging="283"/>
        <w:jc w:val="both"/>
        <w:rPr>
          <w:sz w:val="22"/>
          <w:szCs w:val="22"/>
        </w:rPr>
      </w:pPr>
      <w:r>
        <w:rPr>
          <w:sz w:val="22"/>
          <w:szCs w:val="22"/>
        </w:rPr>
        <w:t xml:space="preserve">dostarczenia i rozstawienia w dniu zawarcia umowy kontenerów/pojemników do gromadzenia odpadów, zwanych dalej kontenerami/pojemnikami do pomieszczenia na odpady medyczne. Szczegółowe wymagania dotyczące kontenerów określa § 3 niniejszej umowy. </w:t>
      </w:r>
    </w:p>
    <w:p w14:paraId="51EC5E37" w14:textId="77777777" w:rsidR="005F4965" w:rsidRDefault="005F4965">
      <w:pPr>
        <w:ind w:left="993"/>
        <w:jc w:val="both"/>
        <w:rPr>
          <w:sz w:val="22"/>
          <w:szCs w:val="22"/>
        </w:rPr>
      </w:pPr>
    </w:p>
    <w:p w14:paraId="73E741CA" w14:textId="77777777" w:rsidR="005F4965" w:rsidRDefault="00690088">
      <w:pPr>
        <w:jc w:val="center"/>
        <w:rPr>
          <w:sz w:val="22"/>
          <w:szCs w:val="22"/>
        </w:rPr>
      </w:pPr>
      <w:r>
        <w:rPr>
          <w:b/>
          <w:sz w:val="22"/>
          <w:szCs w:val="22"/>
        </w:rPr>
        <w:t>§ 7</w:t>
      </w:r>
    </w:p>
    <w:p w14:paraId="09D3CC1C" w14:textId="27165650" w:rsidR="005F4965" w:rsidRDefault="00690088">
      <w:pPr>
        <w:numPr>
          <w:ilvl w:val="0"/>
          <w:numId w:val="22"/>
        </w:numPr>
        <w:ind w:left="284"/>
        <w:jc w:val="both"/>
        <w:rPr>
          <w:sz w:val="22"/>
          <w:szCs w:val="22"/>
        </w:rPr>
      </w:pPr>
      <w:r>
        <w:rPr>
          <w:sz w:val="22"/>
          <w:szCs w:val="22"/>
        </w:rPr>
        <w:t xml:space="preserve">Zamawiający stosownie do art. 95 ust.1 ustawy Prawo zamówień publicznych, określa obowiązek zatrudnienia na podstawie umowy o pracę osób wykonujących czynności w zakresie:  odbioru, załadunku i transportu odpadów medycznych objętych realizacją zamówienia za wyjątkiem osób sprawujących funkcję nadzoru nad pracownikami realizującymi zamówienie jeżeli wykonywanie tych czynności będzie polegało na wykonywaniu pracy w sposób określony w art. 22 §1 Kodeksu </w:t>
      </w:r>
      <w:r>
        <w:rPr>
          <w:sz w:val="22"/>
          <w:szCs w:val="22"/>
        </w:rPr>
        <w:lastRenderedPageBreak/>
        <w:t>pracy z uwzględnieniem minimalnego wynagrodzenia za pracę ustalonego na podstawie ustawy z dnia 10 października 2002 r. o minimalnym wynagrodzeniu za pracę, przez cały okres realizacji zamówienia. Obowiązek ten dotyczy także podwykonawców – wykonawca zobowiązany jest zawrzeć w każdej umowie o podwykonawstwo odpowiednie zapisy zobowiązujące podwykonawców do zatrudnienia na umowę o pracę osób wykonujących wskazane w ofercie czynności.</w:t>
      </w:r>
    </w:p>
    <w:p w14:paraId="3CE2FB52" w14:textId="77777777" w:rsidR="005F4965" w:rsidRDefault="00690088">
      <w:pPr>
        <w:numPr>
          <w:ilvl w:val="0"/>
          <w:numId w:val="22"/>
        </w:numPr>
        <w:ind w:left="284"/>
        <w:jc w:val="both"/>
        <w:rPr>
          <w:sz w:val="22"/>
          <w:szCs w:val="22"/>
        </w:rPr>
      </w:pPr>
      <w:r>
        <w:rPr>
          <w:sz w:val="22"/>
          <w:szCs w:val="22"/>
        </w:rPr>
        <w:t xml:space="preserve">W trakcie realizacji Umowy, Zamawiający uprawniony jest do wykonywania czynności kontrolnych wobec Wykonawcy odnośnie do spełniania przez Wykonawcę lub podwykonawcę wymogu zatrudnienia na podstawie umowy o pracę, o którym mowa w ust. 1. Zamawiający uprawniony jest w szczególności do żądania: </w:t>
      </w:r>
    </w:p>
    <w:p w14:paraId="6AD04597" w14:textId="77777777" w:rsidR="005F4965" w:rsidRDefault="00690088">
      <w:pPr>
        <w:ind w:left="709" w:hanging="425"/>
        <w:jc w:val="both"/>
      </w:pPr>
      <w:r>
        <w:rPr>
          <w:sz w:val="22"/>
          <w:szCs w:val="22"/>
        </w:rPr>
        <w:t>1)    oświadczeń i dokumentów w zakresie potwierdzenia spełniania wyżej wymienionych wymogów i dokonywania ich oceny;</w:t>
      </w:r>
    </w:p>
    <w:p w14:paraId="530A92A9" w14:textId="77777777" w:rsidR="005F4965" w:rsidRDefault="00690088">
      <w:pPr>
        <w:ind w:left="709" w:hanging="425"/>
        <w:jc w:val="both"/>
      </w:pPr>
      <w:r>
        <w:rPr>
          <w:sz w:val="22"/>
          <w:szCs w:val="22"/>
        </w:rPr>
        <w:t>2)    wyjaśnień w przypadku wątpliwości w zakresie potwierdzenia spełniania wyżej wymienionych wymogów.</w:t>
      </w:r>
    </w:p>
    <w:p w14:paraId="57A9514F" w14:textId="77777777" w:rsidR="005F4965" w:rsidRDefault="00690088">
      <w:pPr>
        <w:numPr>
          <w:ilvl w:val="0"/>
          <w:numId w:val="22"/>
        </w:numPr>
        <w:ind w:left="284"/>
        <w:jc w:val="both"/>
        <w:rPr>
          <w:sz w:val="22"/>
          <w:szCs w:val="22"/>
        </w:rPr>
      </w:pPr>
      <w:r>
        <w:rPr>
          <w:sz w:val="22"/>
          <w:szCs w:val="22"/>
        </w:rPr>
        <w:t xml:space="preserve">Każdorazowo na żądanie Zamawiającego, w terminie wskazanym przez Zamawiającego, nie krótszym niż 7 dni roboczych, Wykonawca zobowiązuje się przedłożyć dowód zatrudnienia na podstawie umowy o pracę, w postaci oświadczenia o zatrudnieniu osoby, o której mowa w ust. 1 (zawierającego w szczególności: imię i nazwisko pracownika, rodzaj umowy, zakres obowiązków i datę zawarcia umowy o pracę), a także poświadczonych za zgodność z oryginałem przez Wykonawcę i zanonimizowanych kopii umów o pracę (zgodnie z powszechnie obowiązującymi przepisami o ochronie danych osobowych, zawierających jednak imię i nazwisko zatrudnionego pracownika, datę zawarcia umowy o pracę, rodzaj umowy o pracę i zakres obowiązków pracownika),  zawartych przez Wykonawcę z osobą,  o której mowa w ust. 1. </w:t>
      </w:r>
    </w:p>
    <w:p w14:paraId="15A11D77" w14:textId="77777777" w:rsidR="005F4965" w:rsidRDefault="00690088">
      <w:pPr>
        <w:numPr>
          <w:ilvl w:val="0"/>
          <w:numId w:val="22"/>
        </w:numPr>
        <w:ind w:left="284"/>
        <w:jc w:val="both"/>
        <w:rPr>
          <w:sz w:val="22"/>
          <w:szCs w:val="22"/>
        </w:rPr>
      </w:pPr>
      <w:r>
        <w:rPr>
          <w:sz w:val="22"/>
          <w:szCs w:val="22"/>
        </w:rPr>
        <w:t xml:space="preserve">W przypadku nieprzedstawienia wymaganych oświadczeń lub dokumentów, o których mowa </w:t>
      </w:r>
      <w:r>
        <w:rPr>
          <w:sz w:val="22"/>
          <w:szCs w:val="22"/>
        </w:rPr>
        <w:br/>
        <w:t xml:space="preserve">w ust. 3, w  terminie wymaganym przez Zamawiającego, Wykonawca zostanie ponownie wezwany do ich złożenia, wraz z wyznaczeniem dodatkowego terminu na dokonanie wyżej wymienionych  czynności. W przypadku niewywiązania się Wykonawcy w dodatkowym terminie z obowiązku złożenia wymaganych oświadczeń lub dokumentów, lub w przypadku złożenia oświadczeń bądź dokumentów nieczyniących zadość wymaganiom określonym w niniejszej Umowie, Wykonawca będzie zobowiązany do zapłacenia Zamawiającemu kary umownej, o której mowa w §12 ust.1 lit. b) niniejszej umowy. Kara ta może być naliczona wielokrotnie. </w:t>
      </w:r>
    </w:p>
    <w:p w14:paraId="60F428EF" w14:textId="77777777" w:rsidR="005F4965" w:rsidRDefault="00690088">
      <w:pPr>
        <w:numPr>
          <w:ilvl w:val="0"/>
          <w:numId w:val="22"/>
        </w:numPr>
        <w:ind w:left="284"/>
        <w:jc w:val="both"/>
        <w:rPr>
          <w:sz w:val="22"/>
          <w:szCs w:val="22"/>
        </w:rPr>
      </w:pPr>
      <w:r>
        <w:rPr>
          <w:sz w:val="22"/>
          <w:szCs w:val="22"/>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osoby, o której mowa w ust. 1.  </w:t>
      </w:r>
    </w:p>
    <w:p w14:paraId="11D33656" w14:textId="77777777" w:rsidR="005F4965" w:rsidRDefault="00690088">
      <w:pPr>
        <w:numPr>
          <w:ilvl w:val="0"/>
          <w:numId w:val="22"/>
        </w:numPr>
        <w:ind w:left="284"/>
        <w:jc w:val="both"/>
        <w:rPr>
          <w:sz w:val="22"/>
          <w:szCs w:val="22"/>
        </w:rPr>
      </w:pPr>
      <w:r>
        <w:rPr>
          <w:sz w:val="22"/>
          <w:szCs w:val="22"/>
        </w:rPr>
        <w:t xml:space="preserve">Zamawiający zapewni, aby przetwarzanie danych osobowych pracowników Wykonawcy i Jego Podwykonawcy odbywało się zgodnie z obowiązującymi przepisami regulującymi prawa osób, których dane są przetwarzane, w szczególności wynikających z Rozporządzenia Parlamentu </w:t>
      </w:r>
      <w:r>
        <w:rPr>
          <w:sz w:val="22"/>
          <w:szCs w:val="22"/>
        </w:rPr>
        <w:br/>
        <w:t xml:space="preserve">i Rady (UE) 2016/679 z dnia 27 kwietnia 2016 r. w sprawie ochrony osób fizycznych w związku </w:t>
      </w:r>
      <w:r>
        <w:rPr>
          <w:sz w:val="22"/>
          <w:szCs w:val="22"/>
        </w:rPr>
        <w:br/>
        <w:t>z przetwarzaniem danych osobowych i w sprawie swobodnego przepływu tych danych oraz uchylenia dyrektywy 95/46/WE (ogólne rozporządzenie o ochronie danych).</w:t>
      </w:r>
    </w:p>
    <w:p w14:paraId="6ED84F17" w14:textId="77777777" w:rsidR="005F4965" w:rsidRDefault="005F4965">
      <w:pPr>
        <w:ind w:left="426" w:hanging="426"/>
        <w:jc w:val="both"/>
        <w:rPr>
          <w:sz w:val="22"/>
          <w:szCs w:val="22"/>
        </w:rPr>
      </w:pPr>
    </w:p>
    <w:p w14:paraId="7B5F1AFD" w14:textId="77777777" w:rsidR="005F4965" w:rsidRDefault="00690088">
      <w:pPr>
        <w:jc w:val="center"/>
        <w:rPr>
          <w:sz w:val="22"/>
          <w:szCs w:val="22"/>
        </w:rPr>
      </w:pPr>
      <w:r>
        <w:rPr>
          <w:b/>
          <w:sz w:val="22"/>
          <w:szCs w:val="22"/>
        </w:rPr>
        <w:t>§ 8</w:t>
      </w:r>
    </w:p>
    <w:p w14:paraId="0A9B6302" w14:textId="77777777" w:rsidR="005F4965" w:rsidRDefault="00690088">
      <w:pPr>
        <w:pStyle w:val="Tekstpodstawowy"/>
        <w:numPr>
          <w:ilvl w:val="0"/>
          <w:numId w:val="24"/>
        </w:numPr>
        <w:tabs>
          <w:tab w:val="clear" w:pos="708"/>
          <w:tab w:val="left" w:pos="284"/>
          <w:tab w:val="left" w:pos="786"/>
          <w:tab w:val="left" w:pos="1135"/>
        </w:tabs>
        <w:ind w:left="284" w:hanging="284"/>
        <w:jc w:val="both"/>
        <w:rPr>
          <w:sz w:val="22"/>
          <w:szCs w:val="22"/>
        </w:rPr>
      </w:pPr>
      <w:r>
        <w:rPr>
          <w:sz w:val="22"/>
          <w:szCs w:val="22"/>
        </w:rPr>
        <w:t xml:space="preserve">Strony postanawiają, że za zrealizowanie całości przedmiotu umowy określonego w § 1 i § 2 umowy, Zamawiający zapłaci Wykonawcy wynagrodzenie w maksymalnej  kwocie:  </w:t>
      </w:r>
    </w:p>
    <w:p w14:paraId="06320A63" w14:textId="77777777" w:rsidR="005F4965" w:rsidRDefault="00690088">
      <w:pPr>
        <w:pStyle w:val="Tekstpodstawowy"/>
        <w:tabs>
          <w:tab w:val="left" w:pos="786"/>
          <w:tab w:val="left" w:pos="993"/>
        </w:tabs>
        <w:ind w:left="426"/>
        <w:jc w:val="both"/>
        <w:rPr>
          <w:sz w:val="22"/>
          <w:szCs w:val="22"/>
        </w:rPr>
      </w:pPr>
      <w:r>
        <w:rPr>
          <w:sz w:val="22"/>
          <w:szCs w:val="22"/>
        </w:rPr>
        <w:t xml:space="preserve">-   </w:t>
      </w:r>
      <w:r>
        <w:rPr>
          <w:b/>
          <w:sz w:val="22"/>
          <w:szCs w:val="22"/>
        </w:rPr>
        <w:t>cena brutto</w:t>
      </w:r>
      <w:r>
        <w:rPr>
          <w:sz w:val="22"/>
          <w:szCs w:val="22"/>
        </w:rPr>
        <w:t>:</w:t>
      </w:r>
      <w:r>
        <w:rPr>
          <w:b/>
          <w:sz w:val="22"/>
          <w:szCs w:val="22"/>
        </w:rPr>
        <w:t>.................. zł (słownie ......................................................);</w:t>
      </w:r>
    </w:p>
    <w:p w14:paraId="48C53674" w14:textId="77777777" w:rsidR="005F4965" w:rsidRDefault="00690088">
      <w:pPr>
        <w:pStyle w:val="Tekstpodstawowy"/>
        <w:tabs>
          <w:tab w:val="left" w:pos="786"/>
          <w:tab w:val="left" w:pos="993"/>
        </w:tabs>
        <w:ind w:left="426"/>
        <w:jc w:val="both"/>
        <w:rPr>
          <w:sz w:val="22"/>
          <w:szCs w:val="22"/>
        </w:rPr>
      </w:pPr>
      <w:r>
        <w:rPr>
          <w:b/>
          <w:sz w:val="22"/>
          <w:szCs w:val="22"/>
        </w:rPr>
        <w:t>-   cena netto: ………… zł (słownie ......................................................);</w:t>
      </w:r>
    </w:p>
    <w:p w14:paraId="50C6ECB6" w14:textId="77777777" w:rsidR="005F4965" w:rsidRDefault="00690088">
      <w:pPr>
        <w:pStyle w:val="Tekstpodstawowy"/>
        <w:tabs>
          <w:tab w:val="left" w:pos="786"/>
          <w:tab w:val="left" w:pos="993"/>
        </w:tabs>
        <w:ind w:left="426"/>
        <w:jc w:val="both"/>
        <w:rPr>
          <w:b/>
          <w:sz w:val="22"/>
          <w:szCs w:val="22"/>
        </w:rPr>
      </w:pPr>
      <w:r>
        <w:rPr>
          <w:b/>
          <w:sz w:val="22"/>
          <w:szCs w:val="22"/>
        </w:rPr>
        <w:t>-   podatek VAT: .................. zł (słownie ......................................................)</w:t>
      </w:r>
    </w:p>
    <w:p w14:paraId="7A73E385" w14:textId="77777777" w:rsidR="005F4965" w:rsidRDefault="00690088">
      <w:pPr>
        <w:pStyle w:val="Tekstpodstawowy"/>
        <w:tabs>
          <w:tab w:val="left" w:pos="786"/>
          <w:tab w:val="left" w:pos="993"/>
        </w:tabs>
        <w:ind w:left="284"/>
        <w:jc w:val="both"/>
      </w:pPr>
      <w:r>
        <w:rPr>
          <w:bCs/>
          <w:sz w:val="22"/>
          <w:szCs w:val="22"/>
        </w:rPr>
        <w:t xml:space="preserve">Z tym zastrzeżeniem, iż określenie to ma charakter szacunkowy i nie upoważnia Wykonawcy do żądania wykonania usługi do pełnej wysokości, przy czym </w:t>
      </w:r>
      <w:r>
        <w:rPr>
          <w:sz w:val="22"/>
          <w:szCs w:val="22"/>
        </w:rPr>
        <w:t>minimalny zakres wykonania przedmiotu zamówienia Zamawiający określa na 80% wartości umowy.</w:t>
      </w:r>
    </w:p>
    <w:p w14:paraId="4AEC6A9D" w14:textId="77777777" w:rsidR="005F4965" w:rsidRDefault="00690088">
      <w:pPr>
        <w:pStyle w:val="Tekstpodstawowy"/>
        <w:numPr>
          <w:ilvl w:val="0"/>
          <w:numId w:val="24"/>
        </w:numPr>
        <w:tabs>
          <w:tab w:val="clear" w:pos="708"/>
          <w:tab w:val="left" w:pos="284"/>
          <w:tab w:val="left" w:pos="786"/>
          <w:tab w:val="left" w:pos="993"/>
        </w:tabs>
        <w:ind w:hanging="539"/>
        <w:jc w:val="both"/>
        <w:rPr>
          <w:sz w:val="22"/>
          <w:szCs w:val="22"/>
        </w:rPr>
      </w:pPr>
      <w:r>
        <w:rPr>
          <w:sz w:val="22"/>
          <w:szCs w:val="22"/>
        </w:rPr>
        <w:t>Wartość wykonanej usługi za dany miesiąc ustala się:</w:t>
      </w:r>
    </w:p>
    <w:p w14:paraId="6AC2E844" w14:textId="77777777" w:rsidR="005F4965" w:rsidRDefault="00690088">
      <w:pPr>
        <w:pStyle w:val="Tekstpodstawowy"/>
        <w:ind w:firstLine="284"/>
        <w:jc w:val="both"/>
        <w:rPr>
          <w:sz w:val="22"/>
          <w:szCs w:val="22"/>
        </w:rPr>
      </w:pPr>
      <w:r>
        <w:rPr>
          <w:b/>
          <w:sz w:val="22"/>
          <w:szCs w:val="22"/>
        </w:rPr>
        <w:t>C = A x B</w:t>
      </w:r>
    </w:p>
    <w:p w14:paraId="525573BC" w14:textId="77777777" w:rsidR="005F4965" w:rsidRDefault="00690088">
      <w:pPr>
        <w:pStyle w:val="Tekstpodstawowy"/>
        <w:ind w:firstLine="284"/>
        <w:jc w:val="both"/>
        <w:rPr>
          <w:sz w:val="22"/>
          <w:szCs w:val="22"/>
        </w:rPr>
      </w:pPr>
      <w:r>
        <w:rPr>
          <w:sz w:val="22"/>
          <w:szCs w:val="22"/>
        </w:rPr>
        <w:t>C – cena usługi  za dany miesiąc wraz z podatkiem (VAT),</w:t>
      </w:r>
    </w:p>
    <w:p w14:paraId="3345D6E1" w14:textId="77777777" w:rsidR="005F4965" w:rsidRDefault="00690088">
      <w:pPr>
        <w:pStyle w:val="Tekstpodstawowy"/>
        <w:tabs>
          <w:tab w:val="left" w:pos="2520"/>
        </w:tabs>
        <w:ind w:left="709" w:hanging="425"/>
        <w:jc w:val="both"/>
      </w:pPr>
      <w:r>
        <w:rPr>
          <w:sz w:val="22"/>
          <w:szCs w:val="22"/>
        </w:rPr>
        <w:t>A – ilość ton odpadów medycznych (na podstawie wyciągu podpisanego przez osobę upoważnioną z wagi komputerowej oznaczonej jednoznacznie, że odpady pochodzą ze Szpitala) za dany miesiąc.</w:t>
      </w:r>
    </w:p>
    <w:p w14:paraId="19513894" w14:textId="77777777" w:rsidR="005F4965" w:rsidRDefault="00690088">
      <w:pPr>
        <w:pStyle w:val="Tekstpodstawowy"/>
        <w:ind w:left="709" w:hanging="425"/>
        <w:jc w:val="both"/>
        <w:rPr>
          <w:sz w:val="22"/>
          <w:szCs w:val="22"/>
        </w:rPr>
      </w:pPr>
      <w:r>
        <w:rPr>
          <w:sz w:val="22"/>
          <w:szCs w:val="22"/>
        </w:rPr>
        <w:lastRenderedPageBreak/>
        <w:t>B - cena usługi za 1 tonę odpadów z podatkiem (VAT) wg oferty stanowiącej załącznik do niniejszej umowy.</w:t>
      </w:r>
    </w:p>
    <w:p w14:paraId="5BF43A24" w14:textId="77777777" w:rsidR="005F4965" w:rsidRDefault="00690088">
      <w:pPr>
        <w:numPr>
          <w:ilvl w:val="0"/>
          <w:numId w:val="24"/>
        </w:numPr>
        <w:tabs>
          <w:tab w:val="clear" w:pos="708"/>
          <w:tab w:val="left" w:pos="284"/>
        </w:tabs>
        <w:ind w:left="284" w:hanging="284"/>
        <w:jc w:val="both"/>
        <w:rPr>
          <w:sz w:val="22"/>
          <w:szCs w:val="22"/>
        </w:rPr>
      </w:pPr>
      <w:r>
        <w:rPr>
          <w:sz w:val="22"/>
          <w:szCs w:val="22"/>
        </w:rPr>
        <w:t xml:space="preserve">Kwota wynagrodzenia brutto za przedmiot umowy nie może ulec zmianie na niekorzyść Zamawiającego w trakcie obowiązywania umowy, z zastrzeżeniem § 11 i § 14  umowy. </w:t>
      </w:r>
    </w:p>
    <w:p w14:paraId="43674FA5" w14:textId="77777777" w:rsidR="005F4965" w:rsidRDefault="00690088">
      <w:pPr>
        <w:numPr>
          <w:ilvl w:val="0"/>
          <w:numId w:val="24"/>
        </w:numPr>
        <w:tabs>
          <w:tab w:val="clear" w:pos="708"/>
          <w:tab w:val="left" w:pos="284"/>
        </w:tabs>
        <w:ind w:left="284" w:hanging="284"/>
        <w:jc w:val="both"/>
        <w:rPr>
          <w:sz w:val="22"/>
          <w:szCs w:val="22"/>
        </w:rPr>
      </w:pPr>
      <w:r>
        <w:rPr>
          <w:sz w:val="22"/>
          <w:szCs w:val="22"/>
        </w:rPr>
        <w:t>Cena usługi zawiera wszelkie koszty, tj. m. in: transport, unieszkodliwianie odpadów medycznych, wyposażenie w kontenery/pojemniki na odpady, mycie i dezynfekcja kontenerów (pojemników) dla poszczególnych podgrup odpadów, oznaczenia, o których mowa w § 3 niniejszej umowy, opłaty środowiskowe, należne podatki itp.</w:t>
      </w:r>
    </w:p>
    <w:p w14:paraId="6D673B3D" w14:textId="77777777" w:rsidR="005F4965" w:rsidRDefault="00690088">
      <w:pPr>
        <w:numPr>
          <w:ilvl w:val="0"/>
          <w:numId w:val="24"/>
        </w:numPr>
        <w:tabs>
          <w:tab w:val="clear" w:pos="708"/>
          <w:tab w:val="left" w:pos="284"/>
        </w:tabs>
        <w:ind w:left="284" w:hanging="284"/>
        <w:jc w:val="both"/>
        <w:rPr>
          <w:sz w:val="22"/>
          <w:szCs w:val="22"/>
        </w:rPr>
      </w:pPr>
      <w:r>
        <w:rPr>
          <w:sz w:val="22"/>
          <w:szCs w:val="22"/>
        </w:rPr>
        <w:t>Wykonawca we własnym zakresie zapewnia ważenie kontenera (pojemnika) z odpadami przed jego wywiezieniem, w Szpitalu, w obecności pracownika Szpitala. Wykonawca zapewni Zamawiającemu na jego wniosek możliwość przeprowadzenia kontroli wagi.</w:t>
      </w:r>
    </w:p>
    <w:p w14:paraId="2C588C3F" w14:textId="77777777" w:rsidR="005F4965" w:rsidRDefault="00690088">
      <w:pPr>
        <w:numPr>
          <w:ilvl w:val="0"/>
          <w:numId w:val="24"/>
        </w:numPr>
        <w:tabs>
          <w:tab w:val="clear" w:pos="708"/>
          <w:tab w:val="left" w:pos="284"/>
        </w:tabs>
        <w:ind w:left="284" w:hanging="284"/>
        <w:jc w:val="both"/>
        <w:rPr>
          <w:sz w:val="22"/>
          <w:szCs w:val="22"/>
        </w:rPr>
      </w:pPr>
      <w:r>
        <w:rPr>
          <w:sz w:val="22"/>
          <w:szCs w:val="22"/>
        </w:rPr>
        <w:t>Każde niewykonanie bądź nienależyte wykonanie usługi lub opóźnienie w jej wykonaniu, uprawnia Zamawiającego do zaangażowania innych osób prawnych lub fizycznych w celu realizacji przedmiotu umowy (tzw. wykonanie zastępcze) z jednoczesnym zachowaniem prawa do naliczenia kar umownych. Koszty wykonania zastępczego będą obciążać Wykonawcę.</w:t>
      </w:r>
    </w:p>
    <w:p w14:paraId="5C0914BE" w14:textId="77777777" w:rsidR="005F4965" w:rsidRDefault="00690088">
      <w:pPr>
        <w:numPr>
          <w:ilvl w:val="0"/>
          <w:numId w:val="24"/>
        </w:numPr>
        <w:tabs>
          <w:tab w:val="clear" w:pos="708"/>
          <w:tab w:val="left" w:pos="284"/>
        </w:tabs>
        <w:ind w:left="284" w:hanging="284"/>
        <w:jc w:val="both"/>
        <w:rPr>
          <w:sz w:val="22"/>
          <w:szCs w:val="22"/>
        </w:rPr>
      </w:pPr>
      <w:r>
        <w:rPr>
          <w:sz w:val="22"/>
          <w:szCs w:val="22"/>
          <w:lang w:eastAsia="pl-PL"/>
        </w:rPr>
        <w:t>Mając na uwadze szczególną rolę jaką pełni Szpital w systemie ochrony zdrowia oraz mając na uwadze bezpieczeństwo pacjentów Szpitala, Wykonawca zobowiązuje się do niewstrzymywania wykonywania usługi do czasu zapłaty zobowiązań Zamawiającego, nie dłużej niż 60 dni liczonych od dnia upływu terminu płatności wynagrodzenia. Warunkiem skorzystania z prawa do wstrzymania wykonywania usługi jest złożenie przez Wykonawcę w formie pisemnej pod rygorem nieważności stosownego oświadczenia.</w:t>
      </w:r>
    </w:p>
    <w:p w14:paraId="7F5E0126" w14:textId="77777777" w:rsidR="005F4965" w:rsidRDefault="00690088">
      <w:pPr>
        <w:numPr>
          <w:ilvl w:val="0"/>
          <w:numId w:val="24"/>
        </w:numPr>
        <w:tabs>
          <w:tab w:val="clear" w:pos="708"/>
          <w:tab w:val="left" w:pos="284"/>
        </w:tabs>
        <w:ind w:left="284" w:hanging="284"/>
        <w:jc w:val="both"/>
        <w:rPr>
          <w:sz w:val="22"/>
          <w:szCs w:val="22"/>
        </w:rPr>
      </w:pPr>
      <w:r>
        <w:rPr>
          <w:sz w:val="22"/>
          <w:szCs w:val="22"/>
        </w:rPr>
        <w:t>Zmiana numeru konta Wykonawcy wskazana w formularzu ofertowym wymaga złożenia oświadczenia przez osoby upoważnione do działania po stronie Wykonawcy.</w:t>
      </w:r>
    </w:p>
    <w:p w14:paraId="545F1C91" w14:textId="77777777" w:rsidR="005F4965" w:rsidRDefault="00690088">
      <w:pPr>
        <w:numPr>
          <w:ilvl w:val="0"/>
          <w:numId w:val="24"/>
        </w:numPr>
        <w:tabs>
          <w:tab w:val="clear" w:pos="708"/>
          <w:tab w:val="left" w:pos="284"/>
        </w:tabs>
        <w:ind w:left="284" w:hanging="284"/>
        <w:jc w:val="both"/>
        <w:rPr>
          <w:sz w:val="22"/>
          <w:szCs w:val="22"/>
        </w:rPr>
      </w:pPr>
      <w:r>
        <w:rPr>
          <w:sz w:val="22"/>
          <w:szCs w:val="22"/>
        </w:rPr>
        <w:t xml:space="preserve"> Wykonawca oświadcza, że numer rachunku bankowego, który wskazany będzie każdorazowo na fakturze, w celu dokonania na niego zapłaty przez Szpital, figuruje w wykazie podmiotów </w:t>
      </w:r>
      <w:r>
        <w:rPr>
          <w:sz w:val="22"/>
          <w:szCs w:val="22"/>
        </w:rPr>
        <w:br/>
        <w:t xml:space="preserve">(„Biała lista”), o którym mowa w art. 96b ust.1 ustawy z dnia 11 marca 2004 r. o podatku od towarów  usług. </w:t>
      </w:r>
    </w:p>
    <w:p w14:paraId="5FD7D9FD" w14:textId="77777777" w:rsidR="005F4965" w:rsidRDefault="00690088">
      <w:pPr>
        <w:numPr>
          <w:ilvl w:val="0"/>
          <w:numId w:val="24"/>
        </w:numPr>
        <w:tabs>
          <w:tab w:val="clear" w:pos="708"/>
          <w:tab w:val="left" w:pos="284"/>
        </w:tabs>
        <w:ind w:left="284" w:hanging="284"/>
        <w:jc w:val="both"/>
        <w:rPr>
          <w:sz w:val="22"/>
          <w:szCs w:val="22"/>
        </w:rPr>
      </w:pPr>
      <w:r>
        <w:rPr>
          <w:sz w:val="22"/>
          <w:szCs w:val="22"/>
        </w:rPr>
        <w:t>Wykonawca zobowiązuje się do wystawiania faktur ustrukturyzowanych i ich przesyłania do Zamawiającego za pośrednictwem Krajowego Systemu e-Faktur (</w:t>
      </w:r>
      <w:proofErr w:type="spellStart"/>
      <w:r>
        <w:rPr>
          <w:sz w:val="22"/>
          <w:szCs w:val="22"/>
        </w:rPr>
        <w:t>KSeF</w:t>
      </w:r>
      <w:proofErr w:type="spellEnd"/>
      <w:r>
        <w:rPr>
          <w:sz w:val="22"/>
          <w:szCs w:val="22"/>
        </w:rPr>
        <w:t>), zgodnie z ustawą o podatku od towarów i usług (zwaną również dalej ustawą o VAT)  oraz wydanymi na jej podstawie przepisami wykonawczymi, w każdym przypadku, gdy spoczywa na nim taki obowiązek ustawowy.</w:t>
      </w:r>
    </w:p>
    <w:p w14:paraId="76D2ADA7" w14:textId="77777777" w:rsidR="005F4965" w:rsidRDefault="00690088">
      <w:pPr>
        <w:numPr>
          <w:ilvl w:val="0"/>
          <w:numId w:val="24"/>
        </w:numPr>
        <w:tabs>
          <w:tab w:val="clear" w:pos="708"/>
          <w:tab w:val="left" w:pos="284"/>
        </w:tabs>
        <w:ind w:left="284" w:hanging="284"/>
        <w:jc w:val="both"/>
        <w:rPr>
          <w:sz w:val="22"/>
          <w:szCs w:val="22"/>
        </w:rPr>
      </w:pPr>
      <w:r>
        <w:rPr>
          <w:sz w:val="22"/>
          <w:szCs w:val="22"/>
        </w:rPr>
        <w:t xml:space="preserve"> Datą otrzymania faktury ustrukturyzowanej </w:t>
      </w:r>
      <w:proofErr w:type="spellStart"/>
      <w:r>
        <w:rPr>
          <w:sz w:val="22"/>
          <w:szCs w:val="22"/>
        </w:rPr>
        <w:t>KSeF</w:t>
      </w:r>
      <w:proofErr w:type="spellEnd"/>
      <w:r>
        <w:rPr>
          <w:sz w:val="22"/>
          <w:szCs w:val="22"/>
        </w:rPr>
        <w:t xml:space="preserve"> jest:</w:t>
      </w:r>
    </w:p>
    <w:p w14:paraId="0B5CCB58" w14:textId="77777777" w:rsidR="005F4965" w:rsidRDefault="00690088">
      <w:pPr>
        <w:numPr>
          <w:ilvl w:val="1"/>
          <w:numId w:val="31"/>
        </w:numPr>
        <w:tabs>
          <w:tab w:val="left" w:pos="851"/>
        </w:tabs>
        <w:spacing w:line="254" w:lineRule="auto"/>
        <w:ind w:left="851" w:hanging="283"/>
        <w:jc w:val="both"/>
        <w:rPr>
          <w:sz w:val="22"/>
          <w:szCs w:val="22"/>
        </w:rPr>
      </w:pPr>
      <w:r>
        <w:rPr>
          <w:sz w:val="22"/>
          <w:szCs w:val="22"/>
        </w:rPr>
        <w:t xml:space="preserve">w przypadku wystawienia faktury w trybie online, offline24, offline (niedostępność </w:t>
      </w:r>
      <w:proofErr w:type="spellStart"/>
      <w:r>
        <w:rPr>
          <w:sz w:val="22"/>
          <w:szCs w:val="22"/>
        </w:rPr>
        <w:t>KSeF</w:t>
      </w:r>
      <w:proofErr w:type="spellEnd"/>
      <w:r>
        <w:rPr>
          <w:sz w:val="22"/>
          <w:szCs w:val="22"/>
        </w:rPr>
        <w:t xml:space="preserve"> - art. 106nh ustawy o VAT) - data dostępności ustrukturyzowanej faktury w </w:t>
      </w:r>
      <w:proofErr w:type="spellStart"/>
      <w:r>
        <w:rPr>
          <w:sz w:val="22"/>
          <w:szCs w:val="22"/>
        </w:rPr>
        <w:t>KSeF</w:t>
      </w:r>
      <w:proofErr w:type="spellEnd"/>
      <w:r>
        <w:rPr>
          <w:sz w:val="22"/>
          <w:szCs w:val="22"/>
        </w:rPr>
        <w:t xml:space="preserve"> wraz z przydzielonym numerem identyfikującym tę fakturę w tym systemie,</w:t>
      </w:r>
    </w:p>
    <w:p w14:paraId="01F1A333" w14:textId="77777777" w:rsidR="005F4965" w:rsidRDefault="00690088">
      <w:pPr>
        <w:numPr>
          <w:ilvl w:val="1"/>
          <w:numId w:val="31"/>
        </w:numPr>
        <w:tabs>
          <w:tab w:val="left" w:pos="851"/>
        </w:tabs>
        <w:spacing w:line="254" w:lineRule="auto"/>
        <w:ind w:left="851" w:hanging="283"/>
        <w:jc w:val="both"/>
        <w:rPr>
          <w:sz w:val="22"/>
          <w:szCs w:val="22"/>
        </w:rPr>
      </w:pPr>
      <w:r>
        <w:rPr>
          <w:sz w:val="22"/>
          <w:szCs w:val="22"/>
        </w:rPr>
        <w:t xml:space="preserve">w przypadku wystawienia faktury podczas awarii </w:t>
      </w:r>
      <w:proofErr w:type="spellStart"/>
      <w:r>
        <w:rPr>
          <w:sz w:val="22"/>
          <w:szCs w:val="22"/>
        </w:rPr>
        <w:t>KSeF</w:t>
      </w:r>
      <w:proofErr w:type="spellEnd"/>
      <w:r>
        <w:rPr>
          <w:sz w:val="22"/>
          <w:szCs w:val="22"/>
        </w:rPr>
        <w:t xml:space="preserve">, o której mowa w art. 106nf ustawy o VAT - data faktycznego otrzymania faktury poza </w:t>
      </w:r>
      <w:proofErr w:type="spellStart"/>
      <w:r>
        <w:rPr>
          <w:sz w:val="22"/>
          <w:szCs w:val="22"/>
        </w:rPr>
        <w:t>KSeF</w:t>
      </w:r>
      <w:proofErr w:type="spellEnd"/>
      <w:r>
        <w:rPr>
          <w:sz w:val="22"/>
          <w:szCs w:val="22"/>
        </w:rPr>
        <w:t xml:space="preserve"> lub data dostępności faktury ustrukturyzowanej </w:t>
      </w:r>
      <w:proofErr w:type="spellStart"/>
      <w:r>
        <w:rPr>
          <w:sz w:val="22"/>
          <w:szCs w:val="22"/>
        </w:rPr>
        <w:t>KSeF</w:t>
      </w:r>
      <w:proofErr w:type="spellEnd"/>
      <w:r>
        <w:rPr>
          <w:sz w:val="22"/>
          <w:szCs w:val="22"/>
        </w:rPr>
        <w:t xml:space="preserve"> wraz z przydzielonym numerem identyfikującym tę fakturę w tym systemie (w zależności co nastąpiło wcześniej). Podczas awarii </w:t>
      </w:r>
      <w:proofErr w:type="spellStart"/>
      <w:r>
        <w:rPr>
          <w:sz w:val="22"/>
          <w:szCs w:val="22"/>
        </w:rPr>
        <w:t>KSeF</w:t>
      </w:r>
      <w:proofErr w:type="spellEnd"/>
      <w:r>
        <w:rPr>
          <w:sz w:val="22"/>
          <w:szCs w:val="22"/>
        </w:rPr>
        <w:t xml:space="preserve"> powinna być wystawiona faktura zgodna z aktualną </w:t>
      </w:r>
      <w:proofErr w:type="spellStart"/>
      <w:r>
        <w:rPr>
          <w:sz w:val="22"/>
          <w:szCs w:val="22"/>
        </w:rPr>
        <w:t>schemą</w:t>
      </w:r>
      <w:proofErr w:type="spellEnd"/>
      <w:r>
        <w:rPr>
          <w:sz w:val="22"/>
          <w:szCs w:val="22"/>
        </w:rPr>
        <w:t xml:space="preserve"> (strukturą logiczną) oraz opatrzoną odpowiednimi kodami QR określonymi przez Ministra Finansów. W zależności od formy wystawienia, fakturę:</w:t>
      </w:r>
    </w:p>
    <w:p w14:paraId="2E0E7FCB" w14:textId="77777777" w:rsidR="005F4965" w:rsidRDefault="00690088">
      <w:pPr>
        <w:numPr>
          <w:ilvl w:val="2"/>
          <w:numId w:val="31"/>
        </w:numPr>
        <w:tabs>
          <w:tab w:val="left" w:pos="1134"/>
          <w:tab w:val="left" w:pos="1560"/>
        </w:tabs>
        <w:spacing w:line="254" w:lineRule="auto"/>
        <w:ind w:left="1134" w:hanging="283"/>
        <w:jc w:val="both"/>
        <w:rPr>
          <w:sz w:val="22"/>
          <w:szCs w:val="22"/>
        </w:rPr>
      </w:pPr>
      <w:r>
        <w:rPr>
          <w:sz w:val="22"/>
          <w:szCs w:val="22"/>
        </w:rPr>
        <w:t xml:space="preserve">w formie elektronicznej należy przesłać na adres e-mail: </w:t>
      </w:r>
      <w:hyperlink r:id="rId7">
        <w:r>
          <w:rPr>
            <w:rStyle w:val="Hipercze"/>
            <w:sz w:val="22"/>
            <w:szCs w:val="22"/>
          </w:rPr>
          <w:t>faktury@narutowicz.krakow.pl</w:t>
        </w:r>
      </w:hyperlink>
      <w:r>
        <w:rPr>
          <w:sz w:val="22"/>
          <w:szCs w:val="22"/>
        </w:rPr>
        <w:t>, lub</w:t>
      </w:r>
    </w:p>
    <w:p w14:paraId="7D49654A" w14:textId="77777777" w:rsidR="005F4965" w:rsidRDefault="00690088">
      <w:pPr>
        <w:numPr>
          <w:ilvl w:val="2"/>
          <w:numId w:val="31"/>
        </w:numPr>
        <w:tabs>
          <w:tab w:val="left" w:pos="1134"/>
          <w:tab w:val="left" w:pos="1560"/>
        </w:tabs>
        <w:spacing w:line="254" w:lineRule="auto"/>
        <w:ind w:left="1134" w:hanging="283"/>
        <w:jc w:val="both"/>
        <w:rPr>
          <w:sz w:val="22"/>
          <w:szCs w:val="22"/>
        </w:rPr>
      </w:pPr>
      <w:r>
        <w:rPr>
          <w:sz w:val="22"/>
          <w:szCs w:val="22"/>
        </w:rPr>
        <w:t xml:space="preserve">w formie papierowej należy złożyć w: Szpitalu Miejskim Specjalistycznym im. Gabriela Narutowicza w Krakowie, ul. Prądnicka 35-37; 31-202 Kraków, </w:t>
      </w:r>
    </w:p>
    <w:p w14:paraId="03BFB0DD" w14:textId="77777777" w:rsidR="005F4965" w:rsidRDefault="00690088">
      <w:pPr>
        <w:numPr>
          <w:ilvl w:val="1"/>
          <w:numId w:val="31"/>
        </w:numPr>
        <w:tabs>
          <w:tab w:val="left" w:pos="851"/>
        </w:tabs>
        <w:spacing w:line="254" w:lineRule="auto"/>
        <w:ind w:left="851" w:hanging="283"/>
        <w:jc w:val="both"/>
        <w:rPr>
          <w:sz w:val="22"/>
          <w:szCs w:val="22"/>
        </w:rPr>
      </w:pPr>
      <w:r>
        <w:rPr>
          <w:sz w:val="22"/>
          <w:szCs w:val="22"/>
        </w:rPr>
        <w:t xml:space="preserve">w przypadku awarii całkowitej </w:t>
      </w:r>
      <w:proofErr w:type="spellStart"/>
      <w:r>
        <w:rPr>
          <w:sz w:val="22"/>
          <w:szCs w:val="22"/>
        </w:rPr>
        <w:t>KSeF</w:t>
      </w:r>
      <w:proofErr w:type="spellEnd"/>
      <w:r>
        <w:rPr>
          <w:sz w:val="22"/>
          <w:szCs w:val="22"/>
        </w:rPr>
        <w:t>, o której mowa w art. 106ng ustawy o VAT – data faktycznego otrzymania faktury. W zależności od formy wystawienia, fakturę:</w:t>
      </w:r>
    </w:p>
    <w:p w14:paraId="6BF0ADD4" w14:textId="77777777" w:rsidR="005F4965" w:rsidRDefault="00690088">
      <w:pPr>
        <w:numPr>
          <w:ilvl w:val="2"/>
          <w:numId w:val="31"/>
        </w:numPr>
        <w:tabs>
          <w:tab w:val="left" w:pos="1134"/>
        </w:tabs>
        <w:spacing w:line="254" w:lineRule="auto"/>
        <w:ind w:left="1134" w:hanging="283"/>
        <w:jc w:val="both"/>
        <w:rPr>
          <w:sz w:val="22"/>
          <w:szCs w:val="22"/>
        </w:rPr>
      </w:pPr>
      <w:r>
        <w:rPr>
          <w:sz w:val="22"/>
          <w:szCs w:val="22"/>
        </w:rPr>
        <w:t xml:space="preserve">w formie elektronicznej należy przesłać na adres e-mail: </w:t>
      </w:r>
      <w:hyperlink r:id="rId8">
        <w:r>
          <w:rPr>
            <w:rStyle w:val="Hipercze"/>
            <w:sz w:val="22"/>
            <w:szCs w:val="22"/>
          </w:rPr>
          <w:t>faktury@narutowicz.krakow.pl</w:t>
        </w:r>
      </w:hyperlink>
      <w:r>
        <w:rPr>
          <w:sz w:val="22"/>
          <w:szCs w:val="22"/>
        </w:rPr>
        <w:t xml:space="preserve"> lub</w:t>
      </w:r>
    </w:p>
    <w:p w14:paraId="0B4989EA" w14:textId="77777777" w:rsidR="005F4965" w:rsidRDefault="00690088">
      <w:pPr>
        <w:numPr>
          <w:ilvl w:val="2"/>
          <w:numId w:val="31"/>
        </w:numPr>
        <w:tabs>
          <w:tab w:val="left" w:pos="1134"/>
        </w:tabs>
        <w:spacing w:line="254" w:lineRule="auto"/>
        <w:ind w:left="1134" w:hanging="283"/>
        <w:jc w:val="both"/>
        <w:rPr>
          <w:sz w:val="22"/>
          <w:szCs w:val="22"/>
        </w:rPr>
      </w:pPr>
      <w:r>
        <w:rPr>
          <w:sz w:val="22"/>
          <w:szCs w:val="22"/>
        </w:rPr>
        <w:t>w formie papierowej należy złożyć w: Szpitalu Miejskim Specjalistycznym im. Gabriela Narutowicza w Krakowie, ul. Prądnicka 35-37; 31-202 Kraków.</w:t>
      </w:r>
    </w:p>
    <w:p w14:paraId="1F3C9F11" w14:textId="77777777" w:rsidR="005F4965" w:rsidRDefault="00690088">
      <w:pPr>
        <w:numPr>
          <w:ilvl w:val="0"/>
          <w:numId w:val="24"/>
        </w:numPr>
        <w:tabs>
          <w:tab w:val="clear" w:pos="708"/>
          <w:tab w:val="left" w:pos="1134"/>
          <w:tab w:val="left" w:pos="1560"/>
        </w:tabs>
        <w:spacing w:line="254" w:lineRule="auto"/>
        <w:jc w:val="both"/>
        <w:rPr>
          <w:sz w:val="22"/>
          <w:szCs w:val="22"/>
        </w:rPr>
      </w:pPr>
      <w:r>
        <w:rPr>
          <w:sz w:val="22"/>
          <w:szCs w:val="22"/>
        </w:rPr>
        <w:t>Załączniki do faktur, których nie można przesłać za pośrednictwem Krajowego Systemu e</w:t>
      </w:r>
      <w:r>
        <w:rPr>
          <w:sz w:val="22"/>
          <w:szCs w:val="22"/>
        </w:rPr>
        <w:noBreakHyphen/>
        <w:t>Faktur (</w:t>
      </w:r>
      <w:proofErr w:type="spellStart"/>
      <w:r>
        <w:rPr>
          <w:sz w:val="22"/>
          <w:szCs w:val="22"/>
        </w:rPr>
        <w:t>KSeF</w:t>
      </w:r>
      <w:proofErr w:type="spellEnd"/>
      <w:r>
        <w:rPr>
          <w:sz w:val="22"/>
          <w:szCs w:val="22"/>
        </w:rPr>
        <w:t xml:space="preserve">), należy przesyłać na adres: </w:t>
      </w:r>
      <w:hyperlink r:id="rId9">
        <w:r>
          <w:rPr>
            <w:rStyle w:val="Hipercze"/>
            <w:sz w:val="22"/>
            <w:szCs w:val="22"/>
          </w:rPr>
          <w:t>faktury@narutowicz.krakow.pl</w:t>
        </w:r>
      </w:hyperlink>
      <w:r>
        <w:rPr>
          <w:sz w:val="22"/>
          <w:szCs w:val="22"/>
        </w:rPr>
        <w:t xml:space="preserve">. </w:t>
      </w:r>
    </w:p>
    <w:p w14:paraId="73AF0678" w14:textId="77777777" w:rsidR="005F4965" w:rsidRDefault="00690088">
      <w:pPr>
        <w:numPr>
          <w:ilvl w:val="0"/>
          <w:numId w:val="24"/>
        </w:numPr>
        <w:tabs>
          <w:tab w:val="clear" w:pos="708"/>
          <w:tab w:val="left" w:pos="1134"/>
          <w:tab w:val="left" w:pos="1560"/>
        </w:tabs>
        <w:spacing w:line="254" w:lineRule="auto"/>
        <w:jc w:val="both"/>
        <w:rPr>
          <w:sz w:val="22"/>
          <w:szCs w:val="22"/>
        </w:rPr>
      </w:pPr>
      <w:r>
        <w:rPr>
          <w:sz w:val="22"/>
          <w:szCs w:val="22"/>
        </w:rPr>
        <w:t>Wykonawca nie mający obowiązku wystawiania faktur ustrukturyzowanych i ich przesyłania do Zamawiającego za pośrednictwem Krajowego Systemu e-Faktur (</w:t>
      </w:r>
      <w:proofErr w:type="spellStart"/>
      <w:r>
        <w:rPr>
          <w:sz w:val="22"/>
          <w:szCs w:val="22"/>
        </w:rPr>
        <w:t>KSeF</w:t>
      </w:r>
      <w:proofErr w:type="spellEnd"/>
      <w:r>
        <w:rPr>
          <w:sz w:val="22"/>
          <w:szCs w:val="22"/>
        </w:rPr>
        <w:t xml:space="preserve">), zobowiązuje się </w:t>
      </w:r>
      <w:r>
        <w:rPr>
          <w:sz w:val="22"/>
          <w:szCs w:val="22"/>
        </w:rPr>
        <w:lastRenderedPageBreak/>
        <w:t xml:space="preserve">dostarczyć Zamawiającemu faktury, duplikaty tych faktur oraz ich korekty za produkty w wersji papierowej albo w wersji elektronicznej na adres: </w:t>
      </w:r>
      <w:hyperlink r:id="rId10">
        <w:r>
          <w:rPr>
            <w:rStyle w:val="Hipercze"/>
            <w:sz w:val="22"/>
            <w:szCs w:val="22"/>
          </w:rPr>
          <w:t>faktury@narutowicz.krakow.pl</w:t>
        </w:r>
      </w:hyperlink>
      <w:r>
        <w:rPr>
          <w:sz w:val="22"/>
          <w:szCs w:val="22"/>
        </w:rPr>
        <w:t xml:space="preserve">. Faktury </w:t>
      </w:r>
      <w:r>
        <w:rPr>
          <w:sz w:val="22"/>
          <w:szCs w:val="22"/>
        </w:rPr>
        <w:br/>
        <w:t>w formie elektronicznej muszą być wygenerowane w powszechnie stosowanych formatach m.in. w formacie PDF.</w:t>
      </w:r>
    </w:p>
    <w:p w14:paraId="1C982BBF" w14:textId="77777777" w:rsidR="005F4965" w:rsidRDefault="00690088">
      <w:pPr>
        <w:numPr>
          <w:ilvl w:val="0"/>
          <w:numId w:val="24"/>
        </w:numPr>
        <w:tabs>
          <w:tab w:val="clear" w:pos="708"/>
          <w:tab w:val="left" w:pos="1134"/>
          <w:tab w:val="left" w:pos="1560"/>
        </w:tabs>
        <w:spacing w:line="254" w:lineRule="auto"/>
        <w:jc w:val="both"/>
        <w:rPr>
          <w:sz w:val="22"/>
          <w:szCs w:val="22"/>
        </w:rPr>
      </w:pPr>
      <w:r>
        <w:rPr>
          <w:sz w:val="22"/>
          <w:szCs w:val="22"/>
        </w:rPr>
        <w:t>Wykonawca zobowiązany jest do umieszczenia na fakturze i dokumentach rozliczeniowych numeru ewidencyjnego umowy nadanego przez Zamawiającego (Umowa nr …..)</w:t>
      </w:r>
    </w:p>
    <w:p w14:paraId="14D3057F" w14:textId="77777777" w:rsidR="005F4965" w:rsidRDefault="005F4965">
      <w:pPr>
        <w:suppressAutoHyphens w:val="0"/>
        <w:ind w:left="539"/>
        <w:jc w:val="both"/>
        <w:rPr>
          <w:sz w:val="22"/>
          <w:szCs w:val="22"/>
        </w:rPr>
      </w:pPr>
    </w:p>
    <w:p w14:paraId="7E869B12" w14:textId="77777777" w:rsidR="005F4965" w:rsidRDefault="00690088">
      <w:pPr>
        <w:ind w:left="360" w:hanging="360"/>
        <w:jc w:val="center"/>
        <w:rPr>
          <w:sz w:val="22"/>
          <w:szCs w:val="22"/>
        </w:rPr>
      </w:pPr>
      <w:r>
        <w:rPr>
          <w:b/>
          <w:sz w:val="22"/>
          <w:szCs w:val="22"/>
        </w:rPr>
        <w:t>§ 9</w:t>
      </w:r>
    </w:p>
    <w:p w14:paraId="0CF7FBC0" w14:textId="77777777" w:rsidR="005F4965" w:rsidRDefault="00690088">
      <w:pPr>
        <w:pStyle w:val="Tekstpodstawowy"/>
        <w:numPr>
          <w:ilvl w:val="0"/>
          <w:numId w:val="25"/>
        </w:numPr>
        <w:tabs>
          <w:tab w:val="left" w:pos="284"/>
          <w:tab w:val="left" w:pos="852"/>
        </w:tabs>
        <w:ind w:left="284" w:hanging="284"/>
        <w:jc w:val="both"/>
        <w:rPr>
          <w:sz w:val="22"/>
          <w:szCs w:val="22"/>
        </w:rPr>
      </w:pPr>
      <w:r>
        <w:rPr>
          <w:sz w:val="22"/>
          <w:szCs w:val="22"/>
        </w:rPr>
        <w:t>Zamawiający zobowiązuje się zapłacić Wykonawcy wynagrodzenie za wykonaną usługę na podstawie miesięcznej faktury (VAT) prawidłowo wystawionej przez Wykonawcę. Warunkiem uznania faktury za wystawioną prawidłowo jest potwierdzenie przez Zamawiającego zrealizowania usługi w systemie BDO.</w:t>
      </w:r>
    </w:p>
    <w:p w14:paraId="2081B21E" w14:textId="77777777" w:rsidR="005F4965" w:rsidRDefault="00690088">
      <w:pPr>
        <w:numPr>
          <w:ilvl w:val="0"/>
          <w:numId w:val="25"/>
        </w:numPr>
        <w:tabs>
          <w:tab w:val="left" w:pos="284"/>
          <w:tab w:val="left" w:pos="852"/>
        </w:tabs>
        <w:ind w:left="284" w:hanging="284"/>
        <w:jc w:val="both"/>
        <w:rPr>
          <w:sz w:val="22"/>
          <w:szCs w:val="22"/>
        </w:rPr>
      </w:pPr>
      <w:r>
        <w:rPr>
          <w:sz w:val="22"/>
          <w:szCs w:val="22"/>
        </w:rPr>
        <w:t xml:space="preserve">Zapłata za dostarczony produkt nastąpi w formie przelewu na konto Wykonawcy, wskazane na fakturze </w:t>
      </w:r>
      <w:r>
        <w:rPr>
          <w:b/>
          <w:sz w:val="22"/>
          <w:szCs w:val="22"/>
        </w:rPr>
        <w:t>w terminie do 60 dni</w:t>
      </w:r>
      <w:r>
        <w:rPr>
          <w:sz w:val="22"/>
          <w:szCs w:val="22"/>
        </w:rPr>
        <w:t xml:space="preserve"> liczonym od dnia dostarczenia faktury do Zamawiającego.</w:t>
      </w:r>
    </w:p>
    <w:p w14:paraId="2A9AF9AC" w14:textId="77777777" w:rsidR="005F4965" w:rsidRDefault="00690088">
      <w:pPr>
        <w:numPr>
          <w:ilvl w:val="0"/>
          <w:numId w:val="25"/>
        </w:numPr>
        <w:tabs>
          <w:tab w:val="left" w:pos="284"/>
          <w:tab w:val="left" w:pos="852"/>
        </w:tabs>
        <w:ind w:left="284" w:hanging="284"/>
        <w:jc w:val="both"/>
        <w:rPr>
          <w:sz w:val="22"/>
          <w:szCs w:val="22"/>
        </w:rPr>
      </w:pPr>
      <w:r>
        <w:rPr>
          <w:sz w:val="22"/>
          <w:szCs w:val="22"/>
        </w:rPr>
        <w:t>Za datę zapłaty faktury uważa się datę obciążenia rachunku Zamawiającego.</w:t>
      </w:r>
    </w:p>
    <w:p w14:paraId="16690DFC" w14:textId="77777777" w:rsidR="005F4965" w:rsidRDefault="005F4965">
      <w:pPr>
        <w:ind w:left="360"/>
        <w:jc w:val="center"/>
        <w:rPr>
          <w:b/>
          <w:sz w:val="22"/>
          <w:szCs w:val="22"/>
        </w:rPr>
      </w:pPr>
    </w:p>
    <w:p w14:paraId="574A2F7F" w14:textId="77777777" w:rsidR="005F4965" w:rsidRDefault="00690088">
      <w:pPr>
        <w:ind w:left="142" w:hanging="142"/>
        <w:jc w:val="center"/>
        <w:rPr>
          <w:sz w:val="22"/>
          <w:szCs w:val="22"/>
        </w:rPr>
      </w:pPr>
      <w:r>
        <w:rPr>
          <w:b/>
          <w:sz w:val="22"/>
          <w:szCs w:val="22"/>
        </w:rPr>
        <w:t>§ 10</w:t>
      </w:r>
    </w:p>
    <w:p w14:paraId="540D08C2" w14:textId="77777777" w:rsidR="005F4965" w:rsidRDefault="00690088">
      <w:pPr>
        <w:pStyle w:val="Tekstpodstawowy"/>
        <w:numPr>
          <w:ilvl w:val="0"/>
          <w:numId w:val="13"/>
        </w:numPr>
        <w:tabs>
          <w:tab w:val="left" w:pos="284"/>
        </w:tabs>
        <w:ind w:left="284" w:hanging="284"/>
        <w:jc w:val="both"/>
        <w:rPr>
          <w:sz w:val="22"/>
          <w:szCs w:val="22"/>
        </w:rPr>
      </w:pPr>
      <w:r>
        <w:rPr>
          <w:sz w:val="22"/>
          <w:szCs w:val="22"/>
        </w:rPr>
        <w:t>Zamawiający ma prawo do odstąpienia od umowy (umowne odstąpienie) bez wyznaczania terminu dodatkowego i bez żadnych w stosunku do niego konsekwencji w przypadku:</w:t>
      </w:r>
    </w:p>
    <w:p w14:paraId="1315CA5A" w14:textId="77777777" w:rsidR="005F4965" w:rsidRDefault="00690088">
      <w:pPr>
        <w:pStyle w:val="Tekstpodstawowy"/>
        <w:numPr>
          <w:ilvl w:val="0"/>
          <w:numId w:val="20"/>
        </w:numPr>
        <w:tabs>
          <w:tab w:val="left" w:pos="709"/>
        </w:tabs>
        <w:ind w:left="709" w:hanging="425"/>
        <w:jc w:val="both"/>
        <w:rPr>
          <w:sz w:val="22"/>
          <w:szCs w:val="22"/>
        </w:rPr>
      </w:pPr>
      <w:r>
        <w:rPr>
          <w:sz w:val="22"/>
          <w:szCs w:val="22"/>
        </w:rPr>
        <w:t>naruszenia istotnych jej postanowień przez Wykonawcę potwierdzonego dwukrotnym powiadomieniem pisemnym, w tym np. dwukrotnej nieterminowej realizacji usługi,</w:t>
      </w:r>
    </w:p>
    <w:p w14:paraId="4600AA4C" w14:textId="77777777" w:rsidR="005F4965" w:rsidRDefault="00690088">
      <w:pPr>
        <w:pStyle w:val="Tekstpodstawowy"/>
        <w:numPr>
          <w:ilvl w:val="0"/>
          <w:numId w:val="20"/>
        </w:numPr>
        <w:tabs>
          <w:tab w:val="left" w:pos="709"/>
        </w:tabs>
        <w:ind w:left="709" w:hanging="425"/>
        <w:jc w:val="both"/>
        <w:rPr>
          <w:sz w:val="22"/>
          <w:szCs w:val="22"/>
        </w:rPr>
      </w:pPr>
      <w:r>
        <w:rPr>
          <w:sz w:val="22"/>
          <w:szCs w:val="22"/>
        </w:rPr>
        <w:t>cofnięcia zezwolenia lub zezwoleń właściwych organów administracji publicznej na prowadzenie działalności gospodarczej w zakresie objętym zamówieniem publicznym (lub wykreślenia z bazy, o której mowa w § 6 ust. 1), zgodnie z wymogami ustawy Prawo ochrony środowiska, Ustawy o odpadach,</w:t>
      </w:r>
    </w:p>
    <w:p w14:paraId="22920A04" w14:textId="77777777" w:rsidR="005F4965" w:rsidRDefault="00690088">
      <w:pPr>
        <w:pStyle w:val="Tekstpodstawowy"/>
        <w:numPr>
          <w:ilvl w:val="0"/>
          <w:numId w:val="20"/>
        </w:numPr>
        <w:tabs>
          <w:tab w:val="left" w:pos="709"/>
        </w:tabs>
        <w:ind w:left="709" w:hanging="425"/>
        <w:jc w:val="both"/>
        <w:rPr>
          <w:sz w:val="22"/>
          <w:szCs w:val="22"/>
        </w:rPr>
      </w:pPr>
      <w:r>
        <w:rPr>
          <w:sz w:val="22"/>
          <w:szCs w:val="22"/>
        </w:rPr>
        <w:t xml:space="preserve">nieprzedstawienia Zamawiającemu polisy ubezpieczeniowej w terminie, o którym mowa w § 15 ust.1 i ust.2. </w:t>
      </w:r>
    </w:p>
    <w:p w14:paraId="5796FE37" w14:textId="77777777" w:rsidR="005F4965" w:rsidRDefault="00690088">
      <w:pPr>
        <w:numPr>
          <w:ilvl w:val="0"/>
          <w:numId w:val="13"/>
        </w:numPr>
        <w:tabs>
          <w:tab w:val="left" w:pos="284"/>
        </w:tabs>
        <w:suppressAutoHyphens w:val="0"/>
        <w:ind w:left="284" w:hanging="284"/>
        <w:jc w:val="both"/>
        <w:rPr>
          <w:sz w:val="22"/>
          <w:szCs w:val="22"/>
        </w:rPr>
      </w:pPr>
      <w:r>
        <w:rPr>
          <w:sz w:val="22"/>
          <w:szCs w:val="22"/>
        </w:rPr>
        <w:t>Odstąpienie występuje poprzez złożenie jednostronnego oświadczenia o odstąpieniu na adres           Wykonawcy i staje się skuteczne z chwilą doręczenia.</w:t>
      </w:r>
    </w:p>
    <w:p w14:paraId="56A357C0" w14:textId="77777777" w:rsidR="005F4965" w:rsidRDefault="00690088">
      <w:pPr>
        <w:numPr>
          <w:ilvl w:val="0"/>
          <w:numId w:val="13"/>
        </w:numPr>
        <w:tabs>
          <w:tab w:val="left" w:pos="284"/>
        </w:tabs>
        <w:suppressAutoHyphens w:val="0"/>
        <w:ind w:left="284" w:hanging="284"/>
        <w:jc w:val="both"/>
        <w:rPr>
          <w:sz w:val="22"/>
          <w:szCs w:val="22"/>
        </w:rPr>
      </w:pPr>
      <w:r>
        <w:rPr>
          <w:sz w:val="22"/>
          <w:szCs w:val="22"/>
        </w:rPr>
        <w:t>Oświadczenie o odstąpieniu może być złożone w terminie 30 dni od dnia stwierdzenia         zdarzenia stanowiącego podstawę odstąpienia od umowy, nie później jednak niż do dnia zakończenia obowiązywania umowy.</w:t>
      </w:r>
    </w:p>
    <w:p w14:paraId="2DC3BF9D" w14:textId="77777777" w:rsidR="005F4965" w:rsidRDefault="00690088">
      <w:pPr>
        <w:pStyle w:val="Tekstpodstawowy"/>
        <w:numPr>
          <w:ilvl w:val="0"/>
          <w:numId w:val="13"/>
        </w:numPr>
        <w:tabs>
          <w:tab w:val="left" w:pos="284"/>
        </w:tabs>
        <w:ind w:left="284" w:hanging="284"/>
        <w:jc w:val="both"/>
        <w:rPr>
          <w:sz w:val="22"/>
          <w:szCs w:val="22"/>
        </w:rPr>
      </w:pPr>
      <w:r>
        <w:rPr>
          <w:sz w:val="22"/>
          <w:szCs w:val="22"/>
        </w:rPr>
        <w:t>Zamawiający ma prawo odstąpić od umowy w trybie art. 456 ustawy Prawo zamówień      publicznych.</w:t>
      </w:r>
    </w:p>
    <w:p w14:paraId="33057652" w14:textId="77FA3E05" w:rsidR="00D57A50" w:rsidRDefault="00D57A50" w:rsidP="00D57A50">
      <w:pPr>
        <w:pStyle w:val="Tekstpodstawowy"/>
        <w:numPr>
          <w:ilvl w:val="0"/>
          <w:numId w:val="13"/>
        </w:numPr>
        <w:tabs>
          <w:tab w:val="left" w:pos="284"/>
        </w:tabs>
        <w:ind w:left="284" w:hanging="284"/>
        <w:jc w:val="both"/>
        <w:rPr>
          <w:sz w:val="22"/>
          <w:szCs w:val="22"/>
        </w:rPr>
      </w:pPr>
      <w:r w:rsidRPr="00D57A50">
        <w:rPr>
          <w:sz w:val="22"/>
          <w:szCs w:val="22"/>
        </w:rPr>
        <w:t xml:space="preserve">Postanowienia Umowy dotyczące rozwiązania Umowy, jej wypowiedzenia, odstąpienia od Umowy lub zastosowania innych sankcji z powodu cofnięcia, wygaśnięcia, utraty lub ograniczenia zezwolenia albo zezwoleń właściwych organów administracji publicznej na prowadzenie działalności gospodarczej w zakresie objętym przedmiotem Umowy, a także wykreślenia </w:t>
      </w:r>
      <w:r>
        <w:rPr>
          <w:sz w:val="22"/>
          <w:szCs w:val="22"/>
        </w:rPr>
        <w:br/>
      </w:r>
      <w:r w:rsidRPr="00D57A50">
        <w:rPr>
          <w:sz w:val="22"/>
          <w:szCs w:val="22"/>
        </w:rPr>
        <w:t>z właściwych rejestrów lub baz danych, o których mowa w § 6 ust. 1 Umowy, nie mają zastosowania w przypadku sukcesji uniwersalnej po stronie Wykonawcy, w szczególności w wyniku połączenia, podziału lub przekształcenia, o ile następca prawny Wykonawcy posiada najpóźniej z dniem wstąpienia w prawa i obowiązki wynikające z Umowy wszelkie wymagane przepisami prawa decyzje administracyjne, zezwolenia, wpisy do rejestrów oraz inne uprawnienia niezbędne do zgodnego z prawem wykonywania przedmiotu Umowy, wymagane w szczególności przepisami ustawy z dnia 27 kwietnia 2001 r. – Prawo ochrony środowiska, ustawy z dnia 14 grudnia 2012 r. o odpadach oraz innych powszechnie obowiązujących przepisów prawa.</w:t>
      </w:r>
    </w:p>
    <w:p w14:paraId="40FBB8F7" w14:textId="4C065B85" w:rsidR="00D57A50" w:rsidRPr="00D57A50" w:rsidRDefault="00D57A50" w:rsidP="00D57A50">
      <w:pPr>
        <w:pStyle w:val="Tekstpodstawowy"/>
        <w:numPr>
          <w:ilvl w:val="0"/>
          <w:numId w:val="13"/>
        </w:numPr>
        <w:tabs>
          <w:tab w:val="left" w:pos="284"/>
        </w:tabs>
        <w:ind w:left="284" w:hanging="284"/>
        <w:jc w:val="both"/>
        <w:rPr>
          <w:sz w:val="22"/>
          <w:szCs w:val="22"/>
        </w:rPr>
      </w:pPr>
      <w:r w:rsidRPr="00D57A50">
        <w:rPr>
          <w:sz w:val="22"/>
          <w:szCs w:val="22"/>
        </w:rPr>
        <w:t>W takim przypadku następca prawny wstępuje we wszystkie prawa i obowiązki Wykonawcy wynikające z Umowy, a okoliczność cofnięcia, wygaśnięcia, utraty lub wykreślenia decyzji, zezwoleń lub wpisów dotyczących poprzednika prawnego nie stanowi podstawy do rozwiązania Umowy, odstąpienia od niej, jej wypowiedzenia ani zastosowania innych sankcji umownych, pod warunkiem zachowania ciągłości spełniania wymagań prawnych niezbędnych do realizacji przedmiotu Umowy.</w:t>
      </w:r>
    </w:p>
    <w:p w14:paraId="499AC047" w14:textId="77777777" w:rsidR="005F4965" w:rsidRDefault="005F4965">
      <w:pPr>
        <w:ind w:left="142" w:hanging="142"/>
        <w:jc w:val="center"/>
        <w:rPr>
          <w:b/>
          <w:sz w:val="22"/>
          <w:szCs w:val="22"/>
        </w:rPr>
      </w:pPr>
    </w:p>
    <w:p w14:paraId="50CF4041" w14:textId="77777777" w:rsidR="005F4965" w:rsidRDefault="00690088">
      <w:pPr>
        <w:ind w:left="142" w:hanging="142"/>
        <w:jc w:val="center"/>
        <w:rPr>
          <w:sz w:val="22"/>
          <w:szCs w:val="22"/>
        </w:rPr>
      </w:pPr>
      <w:r>
        <w:rPr>
          <w:b/>
          <w:sz w:val="22"/>
          <w:szCs w:val="22"/>
        </w:rPr>
        <w:t>§ 11</w:t>
      </w:r>
    </w:p>
    <w:p w14:paraId="39E0DCFF" w14:textId="77777777" w:rsidR="005F4965" w:rsidRDefault="00690088">
      <w:pPr>
        <w:jc w:val="both"/>
      </w:pPr>
      <w:r>
        <w:rPr>
          <w:sz w:val="22"/>
          <w:szCs w:val="22"/>
        </w:rPr>
        <w:t xml:space="preserve">W przypadku zmiany ceny materiałów lub kosztów związanych z realizacją zamówienia, rozumianej jako wzrost odpowiednio łącznych cen i kosztów, jak i ich obniżenie o więcej niż 20% względem łącznych cen i kosztów przyjętych w celu ustalenia wynagrodzenia Wykonawcy zawartego w ofercie </w:t>
      </w:r>
      <w:r>
        <w:rPr>
          <w:sz w:val="22"/>
          <w:szCs w:val="22"/>
        </w:rPr>
        <w:lastRenderedPageBreak/>
        <w:t>Wykonawcy, wynagrodzenie Wykonawcy może ulec zmianie – zgodnie z poniższymi zasadami, o ile zmiany te będą miały wpływ na koszt wykonywania zamówienia przez Wykonawcę (art. 439 ustawy Pzp):</w:t>
      </w:r>
    </w:p>
    <w:p w14:paraId="028B053F" w14:textId="77777777" w:rsidR="005F4965" w:rsidRDefault="00690088">
      <w:pPr>
        <w:numPr>
          <w:ilvl w:val="1"/>
          <w:numId w:val="30"/>
        </w:numPr>
        <w:jc w:val="both"/>
        <w:rPr>
          <w:sz w:val="22"/>
          <w:szCs w:val="22"/>
        </w:rPr>
      </w:pPr>
      <w:r>
        <w:rPr>
          <w:sz w:val="22"/>
          <w:szCs w:val="22"/>
        </w:rPr>
        <w:t xml:space="preserve">waloryzacja wynagrodzenia może dotyczyć jedynie niezrealizowanej części zamówienia </w:t>
      </w:r>
      <w:r>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2A54F6DD" w14:textId="77777777" w:rsidR="005F4965" w:rsidRDefault="00690088">
      <w:pPr>
        <w:numPr>
          <w:ilvl w:val="1"/>
          <w:numId w:val="30"/>
        </w:numPr>
        <w:jc w:val="both"/>
        <w:rPr>
          <w:sz w:val="22"/>
          <w:szCs w:val="22"/>
        </w:rPr>
      </w:pPr>
      <w:r>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188F3FE0" w14:textId="77777777" w:rsidR="005F4965" w:rsidRDefault="00690088">
      <w:pPr>
        <w:numPr>
          <w:ilvl w:val="1"/>
          <w:numId w:val="30"/>
        </w:numPr>
        <w:jc w:val="both"/>
        <w:rPr>
          <w:sz w:val="22"/>
          <w:szCs w:val="22"/>
        </w:rPr>
      </w:pPr>
      <w:r>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4A9238B6" w14:textId="5AB02438" w:rsidR="005F4965" w:rsidRDefault="00690088">
      <w:pPr>
        <w:numPr>
          <w:ilvl w:val="1"/>
          <w:numId w:val="30"/>
        </w:numPr>
        <w:jc w:val="both"/>
        <w:rPr>
          <w:sz w:val="22"/>
          <w:szCs w:val="22"/>
        </w:rPr>
      </w:pPr>
      <w:r>
        <w:rPr>
          <w:sz w:val="22"/>
          <w:szCs w:val="22"/>
        </w:rPr>
        <w:t xml:space="preserve">wynagrodzenie Wykonawcy może zostać zmienione poprzez zmianę cen jednostkowych, </w:t>
      </w:r>
      <w:r>
        <w:rPr>
          <w:sz w:val="22"/>
          <w:szCs w:val="22"/>
        </w:rPr>
        <w:br/>
        <w:t xml:space="preserve">w oparciu o wskaźnik wyliczony w następujący sposób: kwartalny wskaźnik cen towarów </w:t>
      </w:r>
      <w:r>
        <w:rPr>
          <w:sz w:val="22"/>
          <w:szCs w:val="22"/>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20% jego wartości;</w:t>
      </w:r>
    </w:p>
    <w:p w14:paraId="338ADA70" w14:textId="75ED6E0B" w:rsidR="005F4965" w:rsidRDefault="00690088">
      <w:pPr>
        <w:numPr>
          <w:ilvl w:val="1"/>
          <w:numId w:val="30"/>
        </w:numPr>
        <w:jc w:val="both"/>
        <w:rPr>
          <w:sz w:val="22"/>
          <w:szCs w:val="22"/>
        </w:rPr>
      </w:pPr>
      <w:r>
        <w:rPr>
          <w:sz w:val="22"/>
          <w:szCs w:val="22"/>
        </w:rPr>
        <w:t xml:space="preserve">maksymalna wartość zmiany wynagrodzenia Wykonawcy, jaką dopuszcza Zamawiający </w:t>
      </w:r>
      <w:r>
        <w:rPr>
          <w:sz w:val="22"/>
          <w:szCs w:val="22"/>
        </w:rPr>
        <w:br/>
        <w:t xml:space="preserve">w efekcie zastosowania niniejszych postanowień wynosi 5% wynagrodzenia brutto Wykonawcy, o którym mowa w § 8 ust.1, </w:t>
      </w:r>
    </w:p>
    <w:p w14:paraId="70EAD07A" w14:textId="30A38AAB" w:rsidR="005F4965" w:rsidRDefault="00690088">
      <w:pPr>
        <w:numPr>
          <w:ilvl w:val="1"/>
          <w:numId w:val="30"/>
        </w:numPr>
        <w:jc w:val="both"/>
        <w:rPr>
          <w:sz w:val="22"/>
          <w:szCs w:val="22"/>
        </w:rPr>
      </w:pPr>
      <w:r>
        <w:rPr>
          <w:sz w:val="22"/>
          <w:szCs w:val="22"/>
        </w:rPr>
        <w:t xml:space="preserve">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w:t>
      </w:r>
      <w:r>
        <w:rPr>
          <w:sz w:val="22"/>
          <w:szCs w:val="22"/>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20%;</w:t>
      </w:r>
    </w:p>
    <w:p w14:paraId="7B4CD7B2" w14:textId="77777777" w:rsidR="005F4965" w:rsidRDefault="00690088">
      <w:pPr>
        <w:numPr>
          <w:ilvl w:val="1"/>
          <w:numId w:val="30"/>
        </w:numPr>
        <w:jc w:val="both"/>
        <w:rPr>
          <w:sz w:val="22"/>
          <w:szCs w:val="22"/>
        </w:rPr>
      </w:pPr>
      <w:r>
        <w:rPr>
          <w:sz w:val="22"/>
          <w:szCs w:val="22"/>
        </w:rPr>
        <w:t>Wykonawca, którego wynagrodzenie zostało zmienione zgodnie zasadami określonymi</w:t>
      </w:r>
      <w:r>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4DFBBFC6" w14:textId="77777777" w:rsidR="005F4965" w:rsidRDefault="005F4965">
      <w:pPr>
        <w:ind w:left="567" w:hanging="567"/>
        <w:jc w:val="both"/>
        <w:rPr>
          <w:sz w:val="22"/>
          <w:szCs w:val="22"/>
        </w:rPr>
      </w:pPr>
    </w:p>
    <w:p w14:paraId="4DF8EF5D" w14:textId="77777777" w:rsidR="005F4965" w:rsidRDefault="00690088">
      <w:pPr>
        <w:ind w:left="360" w:hanging="360"/>
        <w:jc w:val="center"/>
        <w:rPr>
          <w:sz w:val="22"/>
          <w:szCs w:val="22"/>
        </w:rPr>
      </w:pPr>
      <w:r>
        <w:rPr>
          <w:b/>
          <w:sz w:val="22"/>
          <w:szCs w:val="22"/>
        </w:rPr>
        <w:t>§ 12</w:t>
      </w:r>
    </w:p>
    <w:p w14:paraId="620393DB" w14:textId="77777777" w:rsidR="005F4965" w:rsidRDefault="00690088">
      <w:pPr>
        <w:numPr>
          <w:ilvl w:val="0"/>
          <w:numId w:val="17"/>
        </w:numPr>
        <w:ind w:left="284" w:hanging="284"/>
        <w:jc w:val="both"/>
        <w:rPr>
          <w:sz w:val="22"/>
          <w:szCs w:val="22"/>
        </w:rPr>
      </w:pPr>
      <w:r>
        <w:rPr>
          <w:color w:val="000000"/>
          <w:sz w:val="22"/>
          <w:szCs w:val="22"/>
          <w:shd w:val="clear" w:color="auto" w:fill="FDFDFD"/>
        </w:rPr>
        <w:t>Wykonawca zobowiązuje się do zapłaty Zamawiającemu następujących kar umownych w przypadku:</w:t>
      </w:r>
      <w:r>
        <w:rPr>
          <w:sz w:val="22"/>
          <w:szCs w:val="22"/>
        </w:rPr>
        <w:t xml:space="preserve"> </w:t>
      </w:r>
    </w:p>
    <w:p w14:paraId="3E4C26EE" w14:textId="326A551B" w:rsidR="005F4965" w:rsidRDefault="00690088">
      <w:pPr>
        <w:numPr>
          <w:ilvl w:val="0"/>
          <w:numId w:val="36"/>
        </w:numPr>
        <w:ind w:left="709" w:hanging="283"/>
        <w:jc w:val="both"/>
        <w:rPr>
          <w:sz w:val="22"/>
          <w:szCs w:val="22"/>
        </w:rPr>
      </w:pPr>
      <w:r>
        <w:rPr>
          <w:sz w:val="22"/>
          <w:szCs w:val="22"/>
        </w:rPr>
        <w:t xml:space="preserve">zwłoki w realizacji zobowiązania, w terminach określonych w § 3 ust. 4 -  kwoty w wysokości 0,5 % wartości brutto usług, których dotyczy zwłoka, za każdy dzień zwłoki w realizacji zobowiązania,  </w:t>
      </w:r>
    </w:p>
    <w:p w14:paraId="289BA301" w14:textId="77777777" w:rsidR="005F4965" w:rsidRDefault="00690088">
      <w:pPr>
        <w:pStyle w:val="Tekstpodstawowy"/>
        <w:numPr>
          <w:ilvl w:val="0"/>
          <w:numId w:val="36"/>
        </w:numPr>
        <w:ind w:left="709" w:hanging="283"/>
        <w:jc w:val="both"/>
        <w:rPr>
          <w:sz w:val="22"/>
          <w:szCs w:val="22"/>
        </w:rPr>
      </w:pPr>
      <w:r>
        <w:rPr>
          <w:sz w:val="22"/>
          <w:szCs w:val="22"/>
        </w:rPr>
        <w:t>niespełnienia przez Wykonawcę lub Podwykonawcę wymogu zatrudnienia na podstawie umowy o pracę osób wykonujących  czynności wskazanych w §7 ust. 1 niniejszej umowy -  kwoty w wysokości 500,00 zł za każdy stwierdzony przypadek,</w:t>
      </w:r>
    </w:p>
    <w:p w14:paraId="75C91F26" w14:textId="77777777" w:rsidR="005F4965" w:rsidRDefault="00690088">
      <w:pPr>
        <w:pStyle w:val="Tekstpodstawowy"/>
        <w:numPr>
          <w:ilvl w:val="0"/>
          <w:numId w:val="36"/>
        </w:numPr>
        <w:ind w:left="709" w:hanging="283"/>
        <w:jc w:val="both"/>
        <w:rPr>
          <w:sz w:val="22"/>
          <w:szCs w:val="22"/>
        </w:rPr>
      </w:pPr>
      <w:r>
        <w:rPr>
          <w:color w:val="000000"/>
          <w:sz w:val="22"/>
          <w:szCs w:val="22"/>
          <w:shd w:val="clear" w:color="auto" w:fill="FDFDFD"/>
        </w:rPr>
        <w:t xml:space="preserve">niewykonania lub nienależytego wykonania zobowiązań </w:t>
      </w:r>
      <w:r>
        <w:rPr>
          <w:sz w:val="22"/>
          <w:szCs w:val="22"/>
        </w:rPr>
        <w:t xml:space="preserve">Wykonawcy </w:t>
      </w:r>
      <w:r>
        <w:rPr>
          <w:color w:val="000000"/>
          <w:sz w:val="22"/>
          <w:szCs w:val="22"/>
          <w:lang w:eastAsia="pl-PL"/>
        </w:rPr>
        <w:t xml:space="preserve">skutkującego odstąpieniem przez Zamawiającego od Umowy z przyczyn leżących po stronie Wykonawcy – karę umowną w </w:t>
      </w:r>
      <w:bookmarkStart w:id="7" w:name="_Hlk64628654"/>
      <w:r>
        <w:rPr>
          <w:color w:val="000000"/>
          <w:sz w:val="22"/>
          <w:szCs w:val="22"/>
          <w:lang w:eastAsia="pl-PL"/>
        </w:rPr>
        <w:t xml:space="preserve">wysokości </w:t>
      </w:r>
      <w:r>
        <w:rPr>
          <w:sz w:val="22"/>
          <w:szCs w:val="22"/>
        </w:rPr>
        <w:t>20% niezrealizowanej części umowy</w:t>
      </w:r>
      <w:bookmarkEnd w:id="7"/>
      <w:r>
        <w:rPr>
          <w:sz w:val="22"/>
          <w:szCs w:val="22"/>
        </w:rPr>
        <w:t>,</w:t>
      </w:r>
    </w:p>
    <w:p w14:paraId="3FBCE114" w14:textId="77777777" w:rsidR="005F4965" w:rsidRDefault="00690088">
      <w:pPr>
        <w:pStyle w:val="Tekstpodstawowy"/>
        <w:numPr>
          <w:ilvl w:val="0"/>
          <w:numId w:val="36"/>
        </w:numPr>
        <w:ind w:left="709" w:hanging="283"/>
        <w:jc w:val="both"/>
        <w:rPr>
          <w:sz w:val="22"/>
          <w:szCs w:val="22"/>
        </w:rPr>
      </w:pPr>
      <w:r>
        <w:rPr>
          <w:color w:val="000000"/>
          <w:sz w:val="22"/>
          <w:szCs w:val="22"/>
          <w:lang w:eastAsia="pl-PL"/>
        </w:rPr>
        <w:t xml:space="preserve">odstąpienia od umowy przez Wykonawcę z przyczyn leżących po jego stronie  – karę umowną  wysokości 20% niezrealizowanej części umowy. </w:t>
      </w:r>
    </w:p>
    <w:p w14:paraId="4C1381E0" w14:textId="77777777" w:rsidR="005F4965" w:rsidRDefault="00690088">
      <w:pPr>
        <w:pStyle w:val="Tekstpodstawowy"/>
        <w:numPr>
          <w:ilvl w:val="0"/>
          <w:numId w:val="17"/>
        </w:numPr>
        <w:ind w:left="284" w:hanging="284"/>
        <w:jc w:val="both"/>
        <w:rPr>
          <w:sz w:val="22"/>
          <w:szCs w:val="22"/>
        </w:rPr>
      </w:pPr>
      <w:r>
        <w:rPr>
          <w:sz w:val="22"/>
          <w:szCs w:val="22"/>
        </w:rPr>
        <w:lastRenderedPageBreak/>
        <w:t xml:space="preserve">W przypadku powstania szkody przenoszącej wysokość kar umownych określonych </w:t>
      </w:r>
      <w:r>
        <w:rPr>
          <w:sz w:val="22"/>
          <w:szCs w:val="22"/>
        </w:rPr>
        <w:br/>
        <w:t>w niniejszej umowie, Zamawiający jest uprawniony do dochodzenia naprawienia szkody na zasadach ogólnych, określonych w ustawie z dnia 23 kwietnia 1964 r. Kodeks cywilny.</w:t>
      </w:r>
    </w:p>
    <w:p w14:paraId="236A3E67" w14:textId="77777777" w:rsidR="005F4965" w:rsidRDefault="00690088">
      <w:pPr>
        <w:pStyle w:val="Tekstpodstawowy"/>
        <w:numPr>
          <w:ilvl w:val="0"/>
          <w:numId w:val="17"/>
        </w:numPr>
        <w:ind w:left="284" w:hanging="284"/>
        <w:jc w:val="both"/>
        <w:rPr>
          <w:sz w:val="22"/>
          <w:szCs w:val="22"/>
        </w:rPr>
      </w:pPr>
      <w:r>
        <w:rPr>
          <w:sz w:val="22"/>
          <w:szCs w:val="22"/>
        </w:rPr>
        <w:t>Sumaryczny limit kar umownych, które mogą zostać naliczone na podstawie umowy wynosi 30% wynagrodzenia brutto, o którym mowa w § 8 ust. 1 umowy.</w:t>
      </w:r>
    </w:p>
    <w:p w14:paraId="3DE8A898" w14:textId="0D0B808A" w:rsidR="005F4965" w:rsidRDefault="00690088">
      <w:pPr>
        <w:pStyle w:val="Tekstpodstawowy"/>
        <w:numPr>
          <w:ilvl w:val="0"/>
          <w:numId w:val="17"/>
        </w:numPr>
        <w:ind w:left="284" w:hanging="284"/>
        <w:jc w:val="both"/>
        <w:rPr>
          <w:sz w:val="22"/>
          <w:szCs w:val="22"/>
        </w:rPr>
      </w:pPr>
      <w:r>
        <w:rPr>
          <w:sz w:val="22"/>
          <w:szCs w:val="22"/>
        </w:rPr>
        <w:t>Kara, o której mowa w ust.1 lit. c) i d) jest należna zarówno w przypadku odstąpienia umownego jak również odstąpienia dokonanego na podstawie przepisów ustawy z dnia 23 kwietnia 1964 r. Kodeks cywilny.</w:t>
      </w:r>
    </w:p>
    <w:p w14:paraId="2198AB62" w14:textId="77777777" w:rsidR="005F4965" w:rsidRDefault="00690088">
      <w:pPr>
        <w:pStyle w:val="Tekstpodstawowy"/>
        <w:numPr>
          <w:ilvl w:val="0"/>
          <w:numId w:val="17"/>
        </w:numPr>
        <w:ind w:left="284" w:hanging="284"/>
        <w:jc w:val="both"/>
        <w:rPr>
          <w:sz w:val="22"/>
          <w:szCs w:val="22"/>
        </w:rPr>
      </w:pPr>
      <w:r>
        <w:rPr>
          <w:sz w:val="22"/>
          <w:szCs w:val="22"/>
        </w:rPr>
        <w:t xml:space="preserve">Przed naliczeniem kary umownej Zamawiający może wezwać Wykonawcę do pisemnego szczegółowego podania przyczyn niewykonania lub nienależytego wykonania umowy </w:t>
      </w:r>
      <w:r>
        <w:rPr>
          <w:sz w:val="22"/>
          <w:szCs w:val="22"/>
        </w:rPr>
        <w:br/>
        <w:t>w terminie 5 dni roboczych od daty otrzymania wezwania.</w:t>
      </w:r>
    </w:p>
    <w:p w14:paraId="78F3921C" w14:textId="77777777" w:rsidR="005F4965" w:rsidRDefault="00690088">
      <w:pPr>
        <w:pStyle w:val="Tekstpodstawowy"/>
        <w:numPr>
          <w:ilvl w:val="0"/>
          <w:numId w:val="17"/>
        </w:numPr>
        <w:ind w:left="284" w:hanging="284"/>
        <w:jc w:val="both"/>
        <w:rPr>
          <w:sz w:val="22"/>
          <w:szCs w:val="22"/>
        </w:rPr>
      </w:pPr>
      <w:r>
        <w:rPr>
          <w:sz w:val="22"/>
          <w:szCs w:val="22"/>
        </w:rPr>
        <w:t>Naliczenie przez Zamawiającego bądź zapłata przez Wykonawcę kary umownej nie zwalnia go z zobowiązań wynikających z niniejszej umowy.</w:t>
      </w:r>
    </w:p>
    <w:p w14:paraId="33392F43" w14:textId="27F53B0B" w:rsidR="005F4965" w:rsidRDefault="00690088">
      <w:pPr>
        <w:numPr>
          <w:ilvl w:val="0"/>
          <w:numId w:val="17"/>
        </w:numPr>
        <w:ind w:left="284" w:hanging="280"/>
        <w:jc w:val="both"/>
        <w:rPr>
          <w:sz w:val="22"/>
          <w:szCs w:val="22"/>
        </w:rPr>
      </w:pPr>
      <w:r>
        <w:rPr>
          <w:color w:val="000000"/>
          <w:sz w:val="22"/>
          <w:szCs w:val="22"/>
        </w:rPr>
        <w:t xml:space="preserve">Wykonawca  zobowiązany jest do zapłaty kary umownej w terminie 7 dni od otrzymania informacji o jej naliczeniu. Brak terminowej zapłaty uprawnia Zamawiającego do potrącenia kary umownej </w:t>
      </w:r>
      <w:r w:rsidR="00562F94">
        <w:rPr>
          <w:color w:val="000000"/>
          <w:sz w:val="22"/>
          <w:szCs w:val="22"/>
        </w:rPr>
        <w:br/>
      </w:r>
      <w:r>
        <w:rPr>
          <w:color w:val="000000"/>
          <w:sz w:val="22"/>
          <w:szCs w:val="22"/>
        </w:rPr>
        <w:t xml:space="preserve">z wynagrodzenia Wykonawcy lub innych jego wierzytelności przysługujących Wykonawcy </w:t>
      </w:r>
      <w:r w:rsidR="00562F94">
        <w:rPr>
          <w:color w:val="000000"/>
          <w:sz w:val="22"/>
          <w:szCs w:val="22"/>
        </w:rPr>
        <w:br/>
      </w:r>
      <w:r>
        <w:rPr>
          <w:color w:val="000000"/>
          <w:sz w:val="22"/>
          <w:szCs w:val="22"/>
        </w:rPr>
        <w:t>w stosunku do Zamawiającego, na co Wykonawca wyraża zgodę.</w:t>
      </w:r>
    </w:p>
    <w:p w14:paraId="33D6F72E" w14:textId="77777777" w:rsidR="005F4965" w:rsidRDefault="005F4965">
      <w:pPr>
        <w:pStyle w:val="Tekstpodstawowy"/>
        <w:jc w:val="both"/>
        <w:rPr>
          <w:sz w:val="22"/>
          <w:szCs w:val="22"/>
        </w:rPr>
      </w:pPr>
    </w:p>
    <w:p w14:paraId="7AD8E2C2" w14:textId="77777777" w:rsidR="00405CA7" w:rsidRDefault="00405CA7">
      <w:pPr>
        <w:pStyle w:val="Tekstpodstawowy"/>
        <w:jc w:val="both"/>
        <w:rPr>
          <w:sz w:val="22"/>
          <w:szCs w:val="22"/>
        </w:rPr>
      </w:pPr>
    </w:p>
    <w:p w14:paraId="6636C3E0" w14:textId="77777777" w:rsidR="00405CA7" w:rsidRDefault="00405CA7">
      <w:pPr>
        <w:pStyle w:val="Tekstpodstawowy"/>
        <w:jc w:val="both"/>
        <w:rPr>
          <w:sz w:val="22"/>
          <w:szCs w:val="22"/>
        </w:rPr>
      </w:pPr>
    </w:p>
    <w:p w14:paraId="58D57162" w14:textId="77777777" w:rsidR="005F4965" w:rsidRDefault="00690088">
      <w:pPr>
        <w:ind w:left="360" w:hanging="360"/>
        <w:jc w:val="center"/>
        <w:rPr>
          <w:sz w:val="22"/>
          <w:szCs w:val="22"/>
        </w:rPr>
      </w:pPr>
      <w:r>
        <w:rPr>
          <w:b/>
          <w:sz w:val="22"/>
          <w:szCs w:val="22"/>
        </w:rPr>
        <w:t>§ 13</w:t>
      </w:r>
      <w:r>
        <w:rPr>
          <w:sz w:val="22"/>
          <w:szCs w:val="22"/>
          <w:lang w:eastAsia="pl-PL"/>
        </w:rPr>
        <w:t xml:space="preserve">                                                                                 </w:t>
      </w:r>
    </w:p>
    <w:p w14:paraId="0F6B95FF" w14:textId="77777777" w:rsidR="005F4965" w:rsidRDefault="00690088">
      <w:pPr>
        <w:widowControl w:val="0"/>
        <w:numPr>
          <w:ilvl w:val="0"/>
          <w:numId w:val="14"/>
        </w:numPr>
        <w:autoSpaceDE w:val="0"/>
        <w:ind w:left="284" w:hanging="284"/>
        <w:jc w:val="both"/>
        <w:rPr>
          <w:sz w:val="22"/>
          <w:szCs w:val="22"/>
        </w:rPr>
      </w:pPr>
      <w:r>
        <w:rPr>
          <w:sz w:val="22"/>
          <w:szCs w:val="22"/>
        </w:rPr>
        <w:t>Wszelkie zmiany umowy wymagają zgody obu Stron wyrażonej na piśmie pod rygorem nieważności.</w:t>
      </w:r>
    </w:p>
    <w:p w14:paraId="2D65FF80" w14:textId="77777777" w:rsidR="005F4965" w:rsidRDefault="00690088">
      <w:pPr>
        <w:widowControl w:val="0"/>
        <w:numPr>
          <w:ilvl w:val="0"/>
          <w:numId w:val="14"/>
        </w:numPr>
        <w:autoSpaceDE w:val="0"/>
        <w:ind w:left="284" w:hanging="284"/>
        <w:jc w:val="both"/>
        <w:rPr>
          <w:sz w:val="22"/>
          <w:szCs w:val="22"/>
        </w:rPr>
      </w:pPr>
      <w:r>
        <w:rPr>
          <w:sz w:val="22"/>
          <w:szCs w:val="22"/>
        </w:rPr>
        <w:t>Zmiany są dopuszczalne w zakresie dozwolonym przez art. 455 ustawy Prawo zamówień publicznych.</w:t>
      </w:r>
    </w:p>
    <w:p w14:paraId="3D079D41" w14:textId="77777777" w:rsidR="005F4965" w:rsidRDefault="00690088">
      <w:pPr>
        <w:widowControl w:val="0"/>
        <w:numPr>
          <w:ilvl w:val="0"/>
          <w:numId w:val="14"/>
        </w:numPr>
        <w:autoSpaceDE w:val="0"/>
        <w:ind w:left="284" w:hanging="284"/>
        <w:jc w:val="both"/>
        <w:rPr>
          <w:sz w:val="22"/>
          <w:szCs w:val="22"/>
        </w:rPr>
      </w:pPr>
      <w:r>
        <w:rPr>
          <w:sz w:val="22"/>
          <w:szCs w:val="22"/>
        </w:rPr>
        <w:t xml:space="preserve">Na podstawie art. 455 ustawy Prawo zamówień publicznych, Strony dopuszczają możliwość zmiany umowy, która nie prowadzi do modyfikacji ogólnego charakteru umowy, a także </w:t>
      </w:r>
      <w:r>
        <w:rPr>
          <w:sz w:val="22"/>
          <w:szCs w:val="22"/>
        </w:rPr>
        <w:br/>
        <w:t>w przypadku wystąpienia następujących okoliczności:</w:t>
      </w:r>
    </w:p>
    <w:p w14:paraId="68289297" w14:textId="77777777" w:rsidR="005F4965" w:rsidRDefault="00690088">
      <w:pPr>
        <w:numPr>
          <w:ilvl w:val="0"/>
          <w:numId w:val="4"/>
        </w:numPr>
        <w:ind w:left="709" w:hanging="425"/>
        <w:jc w:val="both"/>
        <w:rPr>
          <w:sz w:val="22"/>
          <w:szCs w:val="22"/>
        </w:rPr>
      </w:pPr>
      <w:r>
        <w:rPr>
          <w:sz w:val="22"/>
          <w:szCs w:val="22"/>
        </w:rPr>
        <w:t xml:space="preserve">zmiany przepisów prawa powszechnie obowiązującego, która ma wpływ na termin, sposób lub zakres realizacji przedmiotu umowy – zmiany będą polegać na dostosowaniu umowy zmienionych przepisów prawa z zachowaniem ogólnego charakteru umowy, </w:t>
      </w:r>
    </w:p>
    <w:p w14:paraId="778C8BBC" w14:textId="77777777" w:rsidR="005F4965" w:rsidRDefault="00690088">
      <w:pPr>
        <w:numPr>
          <w:ilvl w:val="0"/>
          <w:numId w:val="4"/>
        </w:numPr>
        <w:ind w:left="709" w:hanging="425"/>
        <w:jc w:val="both"/>
        <w:rPr>
          <w:sz w:val="22"/>
          <w:szCs w:val="22"/>
        </w:rPr>
      </w:pPr>
      <w:r>
        <w:rPr>
          <w:sz w:val="22"/>
          <w:szCs w:val="22"/>
        </w:rPr>
        <w:t xml:space="preserve">wystąpienia okoliczności nieleżących po stronie Wykonawcy lub wynikających </w:t>
      </w:r>
      <w:r>
        <w:rPr>
          <w:sz w:val="22"/>
          <w:szCs w:val="22"/>
        </w:rPr>
        <w:br/>
        <w:t>z uzasadnionych potrzeb Zamawiającego i skutkujących niemożnością dotrzymania terminów określonych w § 3 ust. 4 umowy - zmiany polegać będą na zmianie terminów realizacji umowy.</w:t>
      </w:r>
    </w:p>
    <w:p w14:paraId="65D9A62D" w14:textId="77777777" w:rsidR="005F4965" w:rsidRDefault="00690088">
      <w:pPr>
        <w:numPr>
          <w:ilvl w:val="0"/>
          <w:numId w:val="4"/>
        </w:numPr>
        <w:ind w:left="709" w:hanging="425"/>
        <w:jc w:val="both"/>
        <w:rPr>
          <w:sz w:val="22"/>
          <w:szCs w:val="22"/>
        </w:rPr>
      </w:pPr>
      <w:r>
        <w:rPr>
          <w:sz w:val="22"/>
          <w:szCs w:val="22"/>
        </w:rPr>
        <w:t xml:space="preserve">zmiany terminu obowiązywania umowy, o którym mowa w § 2 umowy, w przypadkach określonych w § 2 ust. 4 i 5 umowy, </w:t>
      </w:r>
    </w:p>
    <w:p w14:paraId="69C9085A" w14:textId="77777777" w:rsidR="005F4965" w:rsidRDefault="00690088">
      <w:pPr>
        <w:numPr>
          <w:ilvl w:val="0"/>
          <w:numId w:val="4"/>
        </w:numPr>
        <w:tabs>
          <w:tab w:val="left" w:pos="0"/>
        </w:tabs>
        <w:ind w:left="709" w:hanging="425"/>
        <w:jc w:val="both"/>
        <w:rPr>
          <w:sz w:val="22"/>
          <w:szCs w:val="22"/>
        </w:rPr>
      </w:pPr>
      <w:r>
        <w:rPr>
          <w:sz w:val="22"/>
          <w:szCs w:val="22"/>
        </w:rPr>
        <w:t xml:space="preserve">podwyższenia wynagrodzenia, o którym mowa w § 8 ust. 1 w przypadkach wskazanych </w:t>
      </w:r>
      <w:r>
        <w:rPr>
          <w:sz w:val="22"/>
          <w:szCs w:val="22"/>
        </w:rPr>
        <w:br/>
        <w:t>w § 11 oraz §14,</w:t>
      </w:r>
    </w:p>
    <w:p w14:paraId="60525623" w14:textId="77777777" w:rsidR="005F4965" w:rsidRDefault="00690088">
      <w:pPr>
        <w:widowControl w:val="0"/>
        <w:numPr>
          <w:ilvl w:val="0"/>
          <w:numId w:val="28"/>
        </w:numPr>
        <w:autoSpaceDE w:val="0"/>
        <w:ind w:left="284" w:hanging="284"/>
        <w:jc w:val="both"/>
        <w:rPr>
          <w:sz w:val="22"/>
          <w:szCs w:val="22"/>
        </w:rPr>
      </w:pPr>
      <w:r>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z zastrzeżeniem ust. 3 lit. d) niniejszego paragrafu. Każda ze zmian, o których mowa w niniejszym paragrafie, może natomiast skutkować obniżeniem wysokości wynagrodzenia Wykonawcy. </w:t>
      </w:r>
    </w:p>
    <w:p w14:paraId="51BF56B4" w14:textId="77777777" w:rsidR="005F4965" w:rsidRDefault="00690088">
      <w:pPr>
        <w:widowControl w:val="0"/>
        <w:numPr>
          <w:ilvl w:val="0"/>
          <w:numId w:val="28"/>
        </w:numPr>
        <w:autoSpaceDE w:val="0"/>
        <w:ind w:left="284" w:hanging="284"/>
        <w:jc w:val="both"/>
        <w:rPr>
          <w:sz w:val="22"/>
          <w:szCs w:val="22"/>
        </w:rPr>
      </w:pPr>
      <w:r>
        <w:rPr>
          <w:sz w:val="22"/>
          <w:szCs w:val="22"/>
        </w:rPr>
        <w:t>Wykonawca ma obowiązek niezwłocznie powiadomić pisemnie Zamawiającego o zmianach wymienionych w ust. 3 powyżej, wyszczególniając pozycje przedmiotu umowy objęte zmianą.</w:t>
      </w:r>
    </w:p>
    <w:p w14:paraId="346E1700" w14:textId="77777777" w:rsidR="005F4965" w:rsidRDefault="00690088">
      <w:pPr>
        <w:widowControl w:val="0"/>
        <w:numPr>
          <w:ilvl w:val="0"/>
          <w:numId w:val="28"/>
        </w:numPr>
        <w:autoSpaceDE w:val="0"/>
        <w:ind w:left="284" w:hanging="284"/>
        <w:jc w:val="both"/>
        <w:rPr>
          <w:sz w:val="22"/>
          <w:szCs w:val="22"/>
        </w:rPr>
      </w:pPr>
      <w:r>
        <w:rPr>
          <w:sz w:val="22"/>
          <w:szCs w:val="22"/>
        </w:rPr>
        <w:t>Zmiana postanowień zawartej umowy w zakresie przewidzianym w ust. 2 niniejszego paragrafu  powinno nastąpić w formie aneksu za zgodą obu stron wyrażoną na piśmie.</w:t>
      </w:r>
    </w:p>
    <w:p w14:paraId="7E752C25" w14:textId="6CA457FD" w:rsidR="005F4965" w:rsidRDefault="00690088">
      <w:pPr>
        <w:widowControl w:val="0"/>
        <w:numPr>
          <w:ilvl w:val="0"/>
          <w:numId w:val="28"/>
        </w:numPr>
        <w:autoSpaceDE w:val="0"/>
        <w:ind w:left="284" w:hanging="284"/>
        <w:jc w:val="both"/>
        <w:rPr>
          <w:sz w:val="22"/>
          <w:szCs w:val="22"/>
        </w:rPr>
      </w:pPr>
      <w:r>
        <w:rPr>
          <w:rFonts w:eastAsia="Arial"/>
          <w:sz w:val="22"/>
          <w:szCs w:val="22"/>
        </w:rPr>
        <w:t>Strony zgodnie postanawiają, że nie są odpowiedzialne za skutki wynikające z działania siły wyższej, w szczególności: zdarzenia takie jak: epidemie, pożar, powódź, atak terrorystyczny, klęski żywiołowe, pandemie.</w:t>
      </w:r>
    </w:p>
    <w:p w14:paraId="4F5EC984" w14:textId="77777777" w:rsidR="005F4965" w:rsidRDefault="00690088">
      <w:pPr>
        <w:numPr>
          <w:ilvl w:val="0"/>
          <w:numId w:val="28"/>
        </w:numPr>
        <w:ind w:left="284" w:hanging="284"/>
        <w:jc w:val="both"/>
        <w:rPr>
          <w:rFonts w:eastAsia="Arial"/>
          <w:sz w:val="22"/>
          <w:szCs w:val="22"/>
          <w:lang w:eastAsia="pl-PL"/>
        </w:rPr>
      </w:pPr>
      <w:r>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0265A419" w14:textId="77777777" w:rsidR="005F4965" w:rsidRDefault="00690088">
      <w:pPr>
        <w:numPr>
          <w:ilvl w:val="0"/>
          <w:numId w:val="28"/>
        </w:numPr>
        <w:ind w:left="284" w:hanging="284"/>
        <w:jc w:val="both"/>
        <w:rPr>
          <w:rFonts w:eastAsia="Arial"/>
          <w:sz w:val="22"/>
          <w:szCs w:val="22"/>
          <w:lang w:eastAsia="pl-PL"/>
        </w:rPr>
      </w:pPr>
      <w:r>
        <w:rPr>
          <w:rFonts w:eastAsia="Arial"/>
          <w:sz w:val="22"/>
          <w:szCs w:val="22"/>
        </w:rPr>
        <w:t xml:space="preserve">Strona dotknięta działaniem „siły wyższej” zobowiązana jest do podjęcia wszelkich możliwych aktów staranności, w tym m.in.: przesłania </w:t>
      </w:r>
      <w:r>
        <w:rPr>
          <w:b/>
          <w:bCs/>
          <w:sz w:val="22"/>
          <w:szCs w:val="22"/>
        </w:rPr>
        <w:t>oświadczeń lub dokumentów, które mogą dotyczyć zdarzenia</w:t>
      </w:r>
      <w:r>
        <w:rPr>
          <w:rFonts w:eastAsia="Arial"/>
          <w:sz w:val="22"/>
          <w:szCs w:val="22"/>
        </w:rPr>
        <w:t>, pod rygorem utraty możliwości powoływania się na działanie „siły wyższej”.</w:t>
      </w:r>
    </w:p>
    <w:p w14:paraId="10551014" w14:textId="77777777" w:rsidR="005F4965" w:rsidRDefault="005F4965">
      <w:pPr>
        <w:jc w:val="center"/>
        <w:rPr>
          <w:rFonts w:eastAsia="Arial"/>
          <w:b/>
          <w:sz w:val="22"/>
          <w:szCs w:val="22"/>
          <w:highlight w:val="yellow"/>
          <w:lang w:eastAsia="pl-PL"/>
        </w:rPr>
      </w:pPr>
    </w:p>
    <w:p w14:paraId="2A567D33" w14:textId="77777777" w:rsidR="005F4965" w:rsidRDefault="00690088">
      <w:pPr>
        <w:jc w:val="center"/>
        <w:rPr>
          <w:b/>
          <w:sz w:val="22"/>
          <w:szCs w:val="22"/>
        </w:rPr>
      </w:pPr>
      <w:r>
        <w:rPr>
          <w:b/>
          <w:sz w:val="22"/>
          <w:szCs w:val="22"/>
        </w:rPr>
        <w:lastRenderedPageBreak/>
        <w:t>§ 14</w:t>
      </w:r>
    </w:p>
    <w:p w14:paraId="530DE544" w14:textId="77777777" w:rsidR="005F4965" w:rsidRDefault="00690088">
      <w:pPr>
        <w:numPr>
          <w:ilvl w:val="0"/>
          <w:numId w:val="33"/>
        </w:numPr>
        <w:suppressAutoHyphens w:val="0"/>
        <w:ind w:left="567" w:hanging="567"/>
        <w:jc w:val="both"/>
        <w:rPr>
          <w:sz w:val="22"/>
          <w:szCs w:val="22"/>
          <w:lang w:eastAsia="pl-PL"/>
        </w:rPr>
      </w:pPr>
      <w:r>
        <w:rPr>
          <w:sz w:val="22"/>
          <w:szCs w:val="22"/>
          <w:lang w:eastAsia="pl-PL"/>
        </w:rPr>
        <w:t xml:space="preserve">Strony zobowiązują się dokonać zmiany wysokości wynagrodzenia należnego Wykonawcy, </w:t>
      </w:r>
      <w:r>
        <w:rPr>
          <w:sz w:val="22"/>
          <w:szCs w:val="22"/>
          <w:lang w:eastAsia="pl-PL"/>
        </w:rPr>
        <w:br/>
        <w:t>o którym mowa w § 8 ust. 1 Umowy, w formie pisemnego aneksu, każdorazowo w przypadku wystąpienia jednej z następujących okoliczności:</w:t>
      </w:r>
    </w:p>
    <w:p w14:paraId="57215671" w14:textId="77777777" w:rsidR="005F4965" w:rsidRDefault="00690088">
      <w:pPr>
        <w:numPr>
          <w:ilvl w:val="1"/>
          <w:numId w:val="29"/>
        </w:numPr>
        <w:ind w:left="1134" w:right="46" w:hanging="567"/>
        <w:jc w:val="both"/>
        <w:rPr>
          <w:rFonts w:eastAsia="Arial"/>
          <w:color w:val="000000"/>
          <w:sz w:val="22"/>
          <w:szCs w:val="22"/>
        </w:rPr>
      </w:pPr>
      <w:r>
        <w:rPr>
          <w:rFonts w:eastAsia="Arial"/>
          <w:color w:val="000000"/>
          <w:sz w:val="22"/>
          <w:szCs w:val="22"/>
        </w:rPr>
        <w:t xml:space="preserve">zmiany stawki podatku VAT od towarów i usług </w:t>
      </w:r>
      <w:r>
        <w:rPr>
          <w:rFonts w:eastAsia="Arial"/>
          <w:sz w:val="22"/>
          <w:szCs w:val="22"/>
        </w:rPr>
        <w:t>oraz podatku akcyzowego,</w:t>
      </w:r>
    </w:p>
    <w:p w14:paraId="34FE06BE" w14:textId="77777777" w:rsidR="005F4965" w:rsidRDefault="00690088">
      <w:pPr>
        <w:numPr>
          <w:ilvl w:val="1"/>
          <w:numId w:val="29"/>
        </w:numPr>
        <w:ind w:left="1134" w:right="46" w:hanging="567"/>
        <w:jc w:val="both"/>
        <w:rPr>
          <w:rFonts w:eastAsia="Arial"/>
          <w:color w:val="000000"/>
          <w:sz w:val="22"/>
          <w:szCs w:val="22"/>
        </w:rPr>
      </w:pPr>
      <w:r>
        <w:rPr>
          <w:rFonts w:eastAsia="Arial"/>
          <w:color w:val="000000"/>
          <w:sz w:val="22"/>
          <w:szCs w:val="22"/>
        </w:rPr>
        <w:t>zmiany wysokości minimalnego wynagrodzenia lub minimalnej stawki godzinowej ustalonego na podstawie przepisów o minimalnym wynagrodzeniu za pracę,</w:t>
      </w:r>
    </w:p>
    <w:p w14:paraId="10556AC3" w14:textId="77777777" w:rsidR="005F4965" w:rsidRDefault="00690088">
      <w:pPr>
        <w:numPr>
          <w:ilvl w:val="1"/>
          <w:numId w:val="29"/>
        </w:numPr>
        <w:ind w:left="1134" w:right="46" w:hanging="567"/>
        <w:jc w:val="both"/>
        <w:rPr>
          <w:rFonts w:eastAsia="Arial"/>
          <w:color w:val="000000"/>
          <w:sz w:val="22"/>
          <w:szCs w:val="22"/>
        </w:rPr>
      </w:pPr>
      <w:r>
        <w:rPr>
          <w:rFonts w:eastAsia="Arial"/>
          <w:color w:val="000000"/>
          <w:sz w:val="22"/>
          <w:szCs w:val="22"/>
        </w:rPr>
        <w:t>zmiany zasad podlegania ubezpieczeniom społecznym lub ubezpieczeniu zdrowotnemu lub wysokości stawki składki na ubezpieczenia społeczne lub zdrowotne</w:t>
      </w:r>
    </w:p>
    <w:p w14:paraId="37ED761C" w14:textId="77777777" w:rsidR="005F4965" w:rsidRDefault="00690088">
      <w:pPr>
        <w:numPr>
          <w:ilvl w:val="1"/>
          <w:numId w:val="29"/>
        </w:numPr>
        <w:ind w:left="1134" w:right="46" w:hanging="567"/>
        <w:jc w:val="both"/>
        <w:rPr>
          <w:rFonts w:eastAsia="Arial"/>
          <w:color w:val="000000"/>
          <w:sz w:val="22"/>
          <w:szCs w:val="22"/>
        </w:rPr>
      </w:pPr>
      <w:r>
        <w:rPr>
          <w:rFonts w:eastAsia="Arial"/>
          <w:color w:val="000000"/>
          <w:sz w:val="22"/>
          <w:szCs w:val="22"/>
        </w:rPr>
        <w:t xml:space="preserve">zmiany zasad gromadzenia i wysokości wpłat do pracowniczych planów kapitałowych, </w:t>
      </w:r>
      <w:r>
        <w:rPr>
          <w:rFonts w:eastAsia="Arial"/>
          <w:color w:val="000000"/>
          <w:sz w:val="22"/>
          <w:szCs w:val="22"/>
        </w:rPr>
        <w:br/>
        <w:t>o których mowa w ustawie z dnia 4 października 2018 r. o pracowniczych planach kapitałowych</w:t>
      </w:r>
    </w:p>
    <w:p w14:paraId="2BD8DDA6" w14:textId="77777777" w:rsidR="005F4965" w:rsidRDefault="00690088">
      <w:pPr>
        <w:suppressAutoHyphens w:val="0"/>
        <w:ind w:left="426"/>
        <w:jc w:val="both"/>
        <w:rPr>
          <w:sz w:val="22"/>
          <w:szCs w:val="22"/>
          <w:lang w:eastAsia="pl-PL"/>
        </w:rPr>
      </w:pPr>
      <w:r>
        <w:rPr>
          <w:sz w:val="22"/>
          <w:szCs w:val="22"/>
          <w:lang w:eastAsia="pl-PL"/>
        </w:rPr>
        <w:t xml:space="preserve">- na zasadach i w sposób określony w ust. 2 – 12 niniejszego paragrafu , </w:t>
      </w:r>
      <w:r>
        <w:rPr>
          <w:b/>
          <w:sz w:val="22"/>
          <w:szCs w:val="22"/>
          <w:lang w:eastAsia="pl-PL"/>
        </w:rPr>
        <w:t>jeżeli zmiany te będą miały wpływ na koszty wykonania Umowy przez Wykonawcę.</w:t>
      </w:r>
      <w:r>
        <w:rPr>
          <w:rFonts w:eastAsia="Arial"/>
          <w:color w:val="000000"/>
          <w:sz w:val="22"/>
          <w:szCs w:val="22"/>
          <w:lang w:eastAsia="pl-PL"/>
        </w:rPr>
        <w:t xml:space="preserve"> </w:t>
      </w:r>
    </w:p>
    <w:p w14:paraId="39BBFC1A" w14:textId="77777777" w:rsidR="005F4965" w:rsidRDefault="00690088">
      <w:pPr>
        <w:numPr>
          <w:ilvl w:val="0"/>
          <w:numId w:val="33"/>
        </w:numPr>
        <w:suppressAutoHyphens w:val="0"/>
        <w:ind w:left="567" w:right="46" w:hanging="567"/>
        <w:jc w:val="both"/>
        <w:rPr>
          <w:rFonts w:eastAsia="Arial"/>
          <w:color w:val="000000"/>
          <w:sz w:val="22"/>
          <w:szCs w:val="22"/>
          <w:lang w:eastAsia="pl-PL"/>
        </w:rPr>
      </w:pPr>
      <w:r>
        <w:rPr>
          <w:rFonts w:eastAsia="Arial"/>
          <w:color w:val="000000"/>
          <w:sz w:val="22"/>
          <w:szCs w:val="22"/>
          <w:lang w:eastAsia="pl-PL"/>
        </w:rPr>
        <w:t xml:space="preserve">Zmiana wysokości wynagrodzenia należnego Wykonawcy w przypadku zaistnienia przesłanki, o której mowa w ust. 1 pkt 1 niniejszego paragrafu, będzie odnosić się wyłącznie do części przedmiotu Umowy </w:t>
      </w:r>
      <w:r>
        <w:rPr>
          <w:rFonts w:eastAsia="Arial"/>
          <w:sz w:val="22"/>
          <w:szCs w:val="22"/>
          <w:lang w:eastAsia="pl-PL"/>
        </w:rPr>
        <w:t>niezrealizowanej,</w:t>
      </w:r>
      <w:r>
        <w:rPr>
          <w:rFonts w:eastAsia="Arial"/>
          <w:color w:val="000000"/>
          <w:sz w:val="22"/>
          <w:szCs w:val="22"/>
          <w:lang w:eastAsia="pl-PL"/>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7BC34044" w14:textId="77777777" w:rsidR="005F4965" w:rsidRDefault="00690088">
      <w:pPr>
        <w:numPr>
          <w:ilvl w:val="0"/>
          <w:numId w:val="33"/>
        </w:numPr>
        <w:suppressAutoHyphens w:val="0"/>
        <w:spacing w:after="30" w:line="247" w:lineRule="auto"/>
        <w:ind w:left="567" w:right="46" w:hanging="567"/>
        <w:jc w:val="both"/>
        <w:rPr>
          <w:rFonts w:eastAsia="Arial"/>
          <w:color w:val="000000"/>
          <w:sz w:val="22"/>
          <w:szCs w:val="22"/>
          <w:lang w:eastAsia="pl-PL"/>
        </w:rPr>
      </w:pPr>
      <w:r>
        <w:rPr>
          <w:rFonts w:eastAsia="Arial"/>
          <w:color w:val="000000"/>
          <w:sz w:val="22"/>
          <w:szCs w:val="22"/>
          <w:lang w:eastAsia="pl-PL"/>
        </w:rPr>
        <w:t xml:space="preserve">W przypadku zmiany, o której mowa w ust. 1 pkt 1, wartość wynagrodzenia netto nie zmieni się, a wartość wynagrodzenia brutto zostanie wyliczona na podstawie nowych przepisów. </w:t>
      </w:r>
      <w:r>
        <w:rPr>
          <w:rFonts w:eastAsia="Arial"/>
          <w:color w:val="000000"/>
          <w:sz w:val="22"/>
          <w:szCs w:val="22"/>
          <w:lang w:eastAsia="pl-PL"/>
        </w:rPr>
        <w:br/>
        <w:t xml:space="preserve">W celu wprowadzenia zmiany, o której mowa powyżej Wykonawca przygotuje, a następnie prześle na adres e-mailowy: </w:t>
      </w:r>
      <w:hyperlink r:id="rId11">
        <w:r>
          <w:rPr>
            <w:rStyle w:val="Hipercze"/>
            <w:rFonts w:eastAsia="Arial"/>
            <w:sz w:val="22"/>
            <w:szCs w:val="22"/>
            <w:lang w:eastAsia="pl-PL"/>
          </w:rPr>
          <w:t>zamowienia@narutowicz.krakow.pl</w:t>
        </w:r>
      </w:hyperlink>
      <w:r>
        <w:rPr>
          <w:rFonts w:eastAsia="Arial"/>
          <w:color w:val="000000"/>
          <w:sz w:val="22"/>
          <w:szCs w:val="22"/>
          <w:lang w:eastAsia="pl-PL"/>
        </w:rPr>
        <w:t xml:space="preserve">  projekt stosownego aneksu do umowy. W przypadku obniżenia stawek podatku  od towaru i usług, wartość wynagrodzenia netto nie zmieni się, a wartość wynagrodzenia brutto zostanie wyliczona na podstawie nowych przepisów. </w:t>
      </w:r>
    </w:p>
    <w:p w14:paraId="0C857435" w14:textId="77777777" w:rsidR="005F4965" w:rsidRDefault="00690088">
      <w:pPr>
        <w:numPr>
          <w:ilvl w:val="0"/>
          <w:numId w:val="33"/>
        </w:numPr>
        <w:suppressAutoHyphens w:val="0"/>
        <w:spacing w:after="30" w:line="247" w:lineRule="auto"/>
        <w:ind w:left="567" w:right="46" w:hanging="567"/>
        <w:jc w:val="both"/>
        <w:rPr>
          <w:rFonts w:eastAsia="Arial"/>
          <w:color w:val="000000"/>
          <w:sz w:val="22"/>
          <w:szCs w:val="22"/>
          <w:lang w:eastAsia="pl-PL"/>
        </w:rPr>
      </w:pPr>
      <w:bookmarkStart w:id="8" w:name="_Hlk71528317"/>
      <w:bookmarkEnd w:id="8"/>
      <w:r>
        <w:rPr>
          <w:rFonts w:eastAsia="Arial"/>
          <w:color w:val="000000"/>
          <w:sz w:val="22"/>
          <w:szCs w:val="22"/>
          <w:lang w:eastAsia="pl-PL"/>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76C7C056" w14:textId="119BBFBC" w:rsidR="005F4965" w:rsidRDefault="00690088">
      <w:pPr>
        <w:numPr>
          <w:ilvl w:val="0"/>
          <w:numId w:val="33"/>
        </w:numPr>
        <w:suppressAutoHyphens w:val="0"/>
        <w:spacing w:after="30" w:line="247" w:lineRule="auto"/>
        <w:ind w:left="567" w:right="46" w:hanging="567"/>
        <w:jc w:val="both"/>
        <w:rPr>
          <w:rFonts w:eastAsia="Arial"/>
          <w:color w:val="000000"/>
          <w:sz w:val="22"/>
          <w:szCs w:val="22"/>
          <w:lang w:eastAsia="pl-PL"/>
        </w:rPr>
      </w:pPr>
      <w:r>
        <w:rPr>
          <w:rFonts w:eastAsia="Arial"/>
          <w:color w:val="000000"/>
          <w:sz w:val="22"/>
          <w:szCs w:val="22"/>
          <w:lang w:eastAsia="pl-PL"/>
        </w:rPr>
        <w:t>W przypadku zmiany, o której mowa w ust. 1 pkt 2 niniejszego paragrafu, wynagrodzenie Wykonawcy ulegnie zmianie o kwotę odpowiadającą wzrostowi kosztu Wykonawcy 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682A8E16" w14:textId="77777777" w:rsidR="005F4965" w:rsidRDefault="00690088">
      <w:pPr>
        <w:numPr>
          <w:ilvl w:val="0"/>
          <w:numId w:val="33"/>
        </w:numPr>
        <w:suppressAutoHyphens w:val="0"/>
        <w:spacing w:after="30" w:line="247" w:lineRule="auto"/>
        <w:ind w:left="567" w:right="46" w:hanging="567"/>
        <w:jc w:val="both"/>
        <w:rPr>
          <w:rFonts w:eastAsia="Arial"/>
          <w:color w:val="000000"/>
          <w:sz w:val="22"/>
          <w:szCs w:val="22"/>
          <w:lang w:eastAsia="pl-PL"/>
        </w:rPr>
      </w:pPr>
      <w:r>
        <w:rPr>
          <w:rFonts w:eastAsia="Arial"/>
          <w:color w:val="000000"/>
          <w:sz w:val="22"/>
          <w:szCs w:val="22"/>
          <w:lang w:eastAsia="pl-PL"/>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4399E318" w14:textId="77777777" w:rsidR="005F4965" w:rsidRDefault="00690088">
      <w:pPr>
        <w:numPr>
          <w:ilvl w:val="0"/>
          <w:numId w:val="33"/>
        </w:numPr>
        <w:suppressAutoHyphens w:val="0"/>
        <w:spacing w:after="30" w:line="247" w:lineRule="auto"/>
        <w:ind w:left="567" w:right="46" w:hanging="567"/>
        <w:jc w:val="both"/>
        <w:rPr>
          <w:rFonts w:eastAsia="Arial"/>
          <w:color w:val="000000"/>
          <w:sz w:val="22"/>
          <w:szCs w:val="22"/>
          <w:lang w:eastAsia="pl-PL"/>
        </w:rPr>
      </w:pPr>
      <w:r>
        <w:rPr>
          <w:rFonts w:eastAsia="Arial"/>
          <w:color w:val="000000"/>
          <w:sz w:val="22"/>
          <w:szCs w:val="22"/>
          <w:lang w:eastAsia="pl-PL"/>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1A9E84A" w14:textId="77777777" w:rsidR="005F4965" w:rsidRDefault="00690088">
      <w:pPr>
        <w:numPr>
          <w:ilvl w:val="0"/>
          <w:numId w:val="33"/>
        </w:numPr>
        <w:suppressAutoHyphens w:val="0"/>
        <w:ind w:left="567" w:right="45" w:hanging="567"/>
        <w:jc w:val="both"/>
        <w:rPr>
          <w:rFonts w:eastAsia="Arial"/>
          <w:color w:val="000000"/>
          <w:sz w:val="22"/>
          <w:szCs w:val="22"/>
          <w:lang w:eastAsia="pl-PL"/>
        </w:rPr>
      </w:pPr>
      <w:r>
        <w:rPr>
          <w:rFonts w:eastAsia="Arial"/>
          <w:color w:val="000000"/>
          <w:sz w:val="22"/>
          <w:szCs w:val="22"/>
          <w:lang w:eastAsia="pl-PL"/>
        </w:rPr>
        <w:lastRenderedPageBreak/>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6E4106D1" w14:textId="77777777" w:rsidR="005F4965" w:rsidRDefault="00690088">
      <w:pPr>
        <w:suppressAutoHyphens w:val="0"/>
        <w:ind w:left="851" w:right="45" w:hanging="567"/>
        <w:jc w:val="both"/>
      </w:pPr>
      <w:r>
        <w:rPr>
          <w:rFonts w:eastAsia="Arial"/>
          <w:color w:val="000000"/>
          <w:sz w:val="22"/>
          <w:szCs w:val="22"/>
          <w:lang w:eastAsia="pl-PL"/>
        </w:rPr>
        <w:t>1)</w:t>
      </w:r>
      <w:r>
        <w:rPr>
          <w:rFonts w:eastAsia="Arial"/>
          <w:color w:val="000000"/>
          <w:sz w:val="22"/>
          <w:szCs w:val="22"/>
          <w:lang w:eastAsia="pl-PL"/>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4.</w:t>
      </w:r>
    </w:p>
    <w:p w14:paraId="4FAF7903" w14:textId="77777777" w:rsidR="005F4965" w:rsidRDefault="00690088">
      <w:pPr>
        <w:suppressAutoHyphens w:val="0"/>
        <w:ind w:left="851" w:right="45" w:hanging="567"/>
        <w:jc w:val="both"/>
      </w:pPr>
      <w:r>
        <w:rPr>
          <w:rFonts w:eastAsia="Arial"/>
          <w:color w:val="000000"/>
          <w:sz w:val="22"/>
          <w:szCs w:val="22"/>
          <w:lang w:eastAsia="pl-PL"/>
        </w:rPr>
        <w:t>2)</w:t>
      </w:r>
      <w:r>
        <w:rPr>
          <w:rFonts w:eastAsia="Arial"/>
          <w:color w:val="000000"/>
          <w:sz w:val="22"/>
          <w:szCs w:val="22"/>
          <w:lang w:eastAsia="pl-PL"/>
        </w:rPr>
        <w:tab/>
        <w:t xml:space="preserve">pisemne zestawienie wynagrodzeń (zarówno przed jak i po zmianie) osób zatrudnionych </w:t>
      </w:r>
      <w:r>
        <w:rPr>
          <w:rFonts w:eastAsia="Arial"/>
          <w:color w:val="000000"/>
          <w:sz w:val="22"/>
          <w:szCs w:val="22"/>
          <w:lang w:eastAsia="pl-PL"/>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19C23B7D" w14:textId="77777777" w:rsidR="005F4965" w:rsidRDefault="00690088">
      <w:pPr>
        <w:numPr>
          <w:ilvl w:val="0"/>
          <w:numId w:val="35"/>
        </w:numPr>
        <w:suppressAutoHyphens w:val="0"/>
        <w:ind w:left="567" w:right="45" w:hanging="567"/>
        <w:jc w:val="both"/>
        <w:rPr>
          <w:rFonts w:eastAsia="Arial"/>
          <w:color w:val="000000"/>
          <w:sz w:val="22"/>
          <w:szCs w:val="22"/>
          <w:lang w:eastAsia="pl-PL"/>
        </w:rPr>
      </w:pPr>
      <w:r>
        <w:rPr>
          <w:rFonts w:eastAsia="Arial"/>
          <w:color w:val="000000"/>
          <w:sz w:val="22"/>
          <w:szCs w:val="22"/>
          <w:lang w:eastAsia="pl-PL"/>
        </w:rPr>
        <w:t xml:space="preserve">W przypadku zmian, o których mowa w ust. 1 pkt 2, 3 i 4, jeżeli z wnioskiem zamierza wystąpić Zamawiający, jest on uprawniony do zobowiązania Wykonawcy do przedstawienia </w:t>
      </w:r>
      <w:r>
        <w:rPr>
          <w:rFonts w:eastAsia="Arial"/>
          <w:color w:val="000000"/>
          <w:sz w:val="22"/>
          <w:szCs w:val="22"/>
          <w:lang w:eastAsia="pl-PL"/>
        </w:rPr>
        <w:br/>
        <w:t>w wyznaczonym terminie, nie krótszym niż 10 dni roboczych, dokumentów, z których będzie wynikać w jakim zakresie zmiany te mają wpływ na koszty wykonania Umowy, w tym pisemnego zestawienia wynagrodzeń, o którym mowa w ust. 8 pkt 1 i 2.</w:t>
      </w:r>
    </w:p>
    <w:p w14:paraId="4B70E441" w14:textId="77777777" w:rsidR="005F4965" w:rsidRDefault="00690088">
      <w:pPr>
        <w:numPr>
          <w:ilvl w:val="0"/>
          <w:numId w:val="35"/>
        </w:numPr>
        <w:suppressAutoHyphens w:val="0"/>
        <w:spacing w:after="30" w:line="247" w:lineRule="auto"/>
        <w:ind w:left="567" w:right="46" w:hanging="567"/>
        <w:jc w:val="both"/>
        <w:rPr>
          <w:rFonts w:eastAsia="Arial"/>
          <w:color w:val="000000"/>
          <w:sz w:val="22"/>
          <w:szCs w:val="22"/>
          <w:lang w:eastAsia="pl-PL"/>
        </w:rPr>
      </w:pPr>
      <w:r>
        <w:rPr>
          <w:rFonts w:eastAsia="Arial"/>
          <w:color w:val="000000"/>
          <w:sz w:val="22"/>
          <w:szCs w:val="22"/>
          <w:lang w:eastAsia="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44F17425" w14:textId="77777777" w:rsidR="005F4965" w:rsidRDefault="00690088">
      <w:pPr>
        <w:numPr>
          <w:ilvl w:val="0"/>
          <w:numId w:val="35"/>
        </w:numPr>
        <w:suppressAutoHyphens w:val="0"/>
        <w:spacing w:after="30" w:line="247" w:lineRule="auto"/>
        <w:ind w:left="567" w:right="46" w:hanging="567"/>
        <w:jc w:val="both"/>
        <w:rPr>
          <w:rFonts w:eastAsia="Arial"/>
          <w:color w:val="000000"/>
          <w:sz w:val="22"/>
          <w:szCs w:val="22"/>
          <w:lang w:eastAsia="pl-PL"/>
        </w:rPr>
      </w:pPr>
      <w:r>
        <w:rPr>
          <w:rFonts w:eastAsia="Arial"/>
          <w:color w:val="000000"/>
          <w:sz w:val="22"/>
          <w:szCs w:val="22"/>
          <w:lang w:eastAsia="pl-PL"/>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lang w:eastAsia="pl-PL"/>
        </w:rPr>
        <w:br/>
        <w:t>w ust. 7. W takim przypadku przepisy ust. 8 - 10 oraz 12 stosuje się odpowiednio.</w:t>
      </w:r>
    </w:p>
    <w:p w14:paraId="7E0183CF" w14:textId="77777777" w:rsidR="005F4965" w:rsidRDefault="00690088">
      <w:pPr>
        <w:numPr>
          <w:ilvl w:val="0"/>
          <w:numId w:val="35"/>
        </w:numPr>
        <w:suppressAutoHyphens w:val="0"/>
        <w:spacing w:after="30" w:line="247" w:lineRule="auto"/>
        <w:ind w:left="567" w:right="46" w:hanging="567"/>
        <w:jc w:val="both"/>
        <w:rPr>
          <w:rFonts w:eastAsia="Arial"/>
          <w:color w:val="000000"/>
          <w:sz w:val="22"/>
          <w:szCs w:val="22"/>
          <w:lang w:eastAsia="pl-PL"/>
        </w:rPr>
      </w:pPr>
      <w:r>
        <w:rPr>
          <w:rFonts w:eastAsia="Arial"/>
          <w:color w:val="000000"/>
          <w:sz w:val="22"/>
          <w:szCs w:val="22"/>
          <w:lang w:eastAsia="pl-PL"/>
        </w:rPr>
        <w:t>Zawarcie aneksu nastąpi nie później niż w terminie 10 dni roboczych od dnia zatwierdzenia wniosku o dokonanie zmiany wysokości wynagrodzenia należnego Wykonawcy.</w:t>
      </w:r>
    </w:p>
    <w:p w14:paraId="1B2A8A45" w14:textId="77777777" w:rsidR="005F4965" w:rsidRDefault="005F4965">
      <w:pPr>
        <w:jc w:val="center"/>
        <w:rPr>
          <w:rFonts w:eastAsia="Arial"/>
          <w:b/>
          <w:color w:val="000000"/>
          <w:sz w:val="22"/>
          <w:szCs w:val="22"/>
          <w:lang w:eastAsia="pl-PL"/>
        </w:rPr>
      </w:pPr>
    </w:p>
    <w:p w14:paraId="4A074C76" w14:textId="77777777" w:rsidR="005F4965" w:rsidRDefault="00690088">
      <w:pPr>
        <w:jc w:val="center"/>
        <w:rPr>
          <w:b/>
          <w:sz w:val="22"/>
          <w:szCs w:val="22"/>
        </w:rPr>
      </w:pPr>
      <w:r>
        <w:rPr>
          <w:b/>
          <w:sz w:val="22"/>
          <w:szCs w:val="22"/>
        </w:rPr>
        <w:t>§ 15</w:t>
      </w:r>
    </w:p>
    <w:p w14:paraId="150D2B14" w14:textId="529E24B0" w:rsidR="005F4965" w:rsidRDefault="00690088">
      <w:pPr>
        <w:numPr>
          <w:ilvl w:val="0"/>
          <w:numId w:val="18"/>
        </w:numPr>
        <w:ind w:left="567" w:hanging="425"/>
        <w:jc w:val="both"/>
        <w:rPr>
          <w:sz w:val="22"/>
          <w:szCs w:val="22"/>
        </w:rPr>
      </w:pPr>
      <w:r>
        <w:rPr>
          <w:sz w:val="22"/>
          <w:szCs w:val="22"/>
        </w:rPr>
        <w:t xml:space="preserve">Wykonawca zobowiązany będzie do posiadania przez cały okres obowiązywania umowy, ważnego ubezpieczenia od odpowiedzialności cywilnej dotyczącego prowadzonej działalności </w:t>
      </w:r>
      <w:r w:rsidR="00562F94">
        <w:rPr>
          <w:sz w:val="22"/>
          <w:szCs w:val="22"/>
        </w:rPr>
        <w:br/>
      </w:r>
      <w:r>
        <w:rPr>
          <w:sz w:val="22"/>
          <w:szCs w:val="22"/>
        </w:rPr>
        <w:t xml:space="preserve">w zakresie objętym przedmiotem niniejszej umowy na sumę gwarancyjną nie mniejszą niż </w:t>
      </w:r>
      <w:r w:rsidR="006548E2">
        <w:rPr>
          <w:sz w:val="22"/>
          <w:szCs w:val="22"/>
        </w:rPr>
        <w:t>1.0</w:t>
      </w:r>
      <w:r>
        <w:rPr>
          <w:sz w:val="22"/>
          <w:szCs w:val="22"/>
        </w:rPr>
        <w:t>00.000,00 zł. Wykonawca zobowiązuje się dostarczyć najpóźniej w dniu podpisania umowy Zamawiającemu polisę, o której mowa powyżej oraz dowód opłaty składki polisy.</w:t>
      </w:r>
    </w:p>
    <w:p w14:paraId="1AAC28B2" w14:textId="77777777" w:rsidR="005F4965" w:rsidRDefault="00690088">
      <w:pPr>
        <w:numPr>
          <w:ilvl w:val="0"/>
          <w:numId w:val="18"/>
        </w:numPr>
        <w:ind w:left="567" w:hanging="425"/>
        <w:jc w:val="both"/>
        <w:rPr>
          <w:sz w:val="22"/>
          <w:szCs w:val="22"/>
        </w:rPr>
      </w:pPr>
      <w:r>
        <w:rPr>
          <w:sz w:val="22"/>
          <w:szCs w:val="22"/>
        </w:rPr>
        <w:t>Poświadczona za zgodność z oryginałem kopia polisy winna zostać dostarczona każdorazowo w terminie 7 dni w przypadku jej odnowienia po upływie okresu obowiązywania poprzedniej polisy z zachowaniem ciągłości, pod rygorem odstąpienia umowy z winy Wykonawcy</w:t>
      </w:r>
    </w:p>
    <w:p w14:paraId="59A1FC5F" w14:textId="77777777" w:rsidR="005F4965" w:rsidRDefault="005F4965">
      <w:pPr>
        <w:jc w:val="center"/>
        <w:rPr>
          <w:b/>
          <w:sz w:val="22"/>
          <w:szCs w:val="22"/>
        </w:rPr>
      </w:pPr>
    </w:p>
    <w:p w14:paraId="365B9BD5" w14:textId="77777777" w:rsidR="005F4965" w:rsidRDefault="00690088">
      <w:pPr>
        <w:jc w:val="center"/>
        <w:rPr>
          <w:sz w:val="22"/>
          <w:szCs w:val="22"/>
        </w:rPr>
      </w:pPr>
      <w:r>
        <w:rPr>
          <w:b/>
          <w:sz w:val="22"/>
          <w:szCs w:val="22"/>
        </w:rPr>
        <w:t>§ 16</w:t>
      </w:r>
    </w:p>
    <w:p w14:paraId="7376139E" w14:textId="77777777" w:rsidR="005F4965" w:rsidRDefault="00690088">
      <w:pPr>
        <w:numPr>
          <w:ilvl w:val="0"/>
          <w:numId w:val="12"/>
        </w:numPr>
        <w:ind w:left="567" w:hanging="425"/>
        <w:jc w:val="both"/>
        <w:rPr>
          <w:sz w:val="22"/>
          <w:szCs w:val="22"/>
        </w:rPr>
      </w:pPr>
      <w:r>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13DB7B0E" w14:textId="77777777" w:rsidR="005F4965" w:rsidRDefault="00690088">
      <w:pPr>
        <w:numPr>
          <w:ilvl w:val="0"/>
          <w:numId w:val="12"/>
        </w:numPr>
        <w:ind w:left="567" w:hanging="425"/>
        <w:jc w:val="both"/>
        <w:rPr>
          <w:sz w:val="22"/>
          <w:szCs w:val="22"/>
        </w:rPr>
      </w:pPr>
      <w:r>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660C75DD" w14:textId="77777777" w:rsidR="005F4965" w:rsidRDefault="005F4965">
      <w:pPr>
        <w:ind w:left="360" w:hanging="360"/>
        <w:jc w:val="center"/>
        <w:rPr>
          <w:b/>
          <w:sz w:val="22"/>
          <w:szCs w:val="22"/>
        </w:rPr>
      </w:pPr>
    </w:p>
    <w:p w14:paraId="07129ED1" w14:textId="77777777" w:rsidR="005F4965" w:rsidRDefault="00690088">
      <w:pPr>
        <w:ind w:left="360" w:hanging="360"/>
        <w:jc w:val="center"/>
        <w:rPr>
          <w:sz w:val="22"/>
          <w:szCs w:val="22"/>
        </w:rPr>
      </w:pPr>
      <w:r>
        <w:rPr>
          <w:b/>
          <w:sz w:val="22"/>
          <w:szCs w:val="22"/>
        </w:rPr>
        <w:t>§ 17</w:t>
      </w:r>
    </w:p>
    <w:p w14:paraId="7063713E" w14:textId="77777777" w:rsidR="005F4965" w:rsidRDefault="00690088">
      <w:pPr>
        <w:widowControl w:val="0"/>
        <w:numPr>
          <w:ilvl w:val="0"/>
          <w:numId w:val="15"/>
        </w:numPr>
        <w:autoSpaceDE w:val="0"/>
        <w:ind w:left="426" w:hanging="426"/>
        <w:jc w:val="both"/>
        <w:rPr>
          <w:sz w:val="22"/>
          <w:szCs w:val="22"/>
        </w:rPr>
      </w:pPr>
      <w:r>
        <w:rPr>
          <w:sz w:val="22"/>
          <w:szCs w:val="22"/>
        </w:rPr>
        <w:t xml:space="preserve">Wykonawca oraz osoby, przy pomocy których realizuje przedmiot umowy  zobowiązani są do zachowania w tajemnicy wszystkich informacji o faktach, które powzięli podczas i w związku </w:t>
      </w:r>
      <w:r>
        <w:rPr>
          <w:sz w:val="22"/>
          <w:szCs w:val="22"/>
        </w:rPr>
        <w:br/>
        <w:t>z wykonywaniem przedmiotu niniejszej umowy.</w:t>
      </w:r>
    </w:p>
    <w:p w14:paraId="31FC5601" w14:textId="77777777" w:rsidR="005F4965" w:rsidRDefault="00690088">
      <w:pPr>
        <w:widowControl w:val="0"/>
        <w:numPr>
          <w:ilvl w:val="0"/>
          <w:numId w:val="15"/>
        </w:numPr>
        <w:autoSpaceDE w:val="0"/>
        <w:ind w:left="426" w:hanging="426"/>
        <w:jc w:val="both"/>
        <w:rPr>
          <w:sz w:val="22"/>
          <w:szCs w:val="22"/>
        </w:rPr>
      </w:pPr>
      <w:r>
        <w:rPr>
          <w:sz w:val="22"/>
          <w:szCs w:val="22"/>
        </w:rPr>
        <w:t xml:space="preserve">Wykonawca zobowiązuje się zapoznać osoby, z pomocą których wykonuje Umowę, </w:t>
      </w:r>
      <w:r>
        <w:rPr>
          <w:sz w:val="22"/>
          <w:szCs w:val="22"/>
        </w:rPr>
        <w:br/>
        <w:t xml:space="preserve">z przepisami dotyczącymi ochrony danych osobowych, w tym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Pr>
          <w:sz w:val="22"/>
          <w:szCs w:val="22"/>
        </w:rPr>
        <w:lastRenderedPageBreak/>
        <w:t xml:space="preserve">osobowych), dalej „RODO”, oraz zobowiązać je do ich stosowania, a także do zachowania </w:t>
      </w:r>
      <w:r>
        <w:rPr>
          <w:sz w:val="22"/>
          <w:szCs w:val="22"/>
        </w:rPr>
        <w:br/>
        <w:t>w tajemnicy danych osobowych, które mogłyby powziąć przy okazji wykonywania niniejszej Umowy, w okresie jej obowiązywania jak i po jej wygaśnięciu lub rozwiązaniu.</w:t>
      </w:r>
    </w:p>
    <w:p w14:paraId="387C2F38" w14:textId="77777777" w:rsidR="005F4965" w:rsidRDefault="00690088">
      <w:pPr>
        <w:widowControl w:val="0"/>
        <w:numPr>
          <w:ilvl w:val="0"/>
          <w:numId w:val="15"/>
        </w:numPr>
        <w:autoSpaceDE w:val="0"/>
        <w:ind w:left="426" w:hanging="426"/>
        <w:jc w:val="both"/>
        <w:rPr>
          <w:sz w:val="22"/>
          <w:szCs w:val="22"/>
        </w:rPr>
      </w:pPr>
      <w:r>
        <w:rPr>
          <w:sz w:val="22"/>
          <w:szCs w:val="22"/>
        </w:rPr>
        <w:t xml:space="preserve">Wykonawca oraz osoby, z pomocą których Wykonawca wykonuje zobowiązanie, nie są uprawnione do przetwarzania danych osobowych pacjentów, których administratorem lub przetwarzającym jest Zamawiający, w szczególności osoby te mają bezwzględny zakaz wglądu do danych osobowych, w szczególności zawartych w dokumentacji medycznej, znajdujących się </w:t>
      </w:r>
      <w:r>
        <w:rPr>
          <w:sz w:val="22"/>
          <w:szCs w:val="22"/>
        </w:rPr>
        <w:br/>
        <w:t>w pomieszczeniach Zamawiającego, ich kopiowania lub utrwalania jakąkolwiek metodą, pod rygorem odpowiedzialności karnej za niezgodne z prawem przetwarzanie danych. Zamawiający nie ujawni Wykonawcy nazwiska ani innych danych umożliwiających identyfikację pacjentów objętych usługą, a Wykonawca zobowiązuje się, że nie będzie podejmować żadnych działań mających na celu identyfikację ww. pacjentów.</w:t>
      </w:r>
    </w:p>
    <w:p w14:paraId="0F2C3C6E" w14:textId="77777777" w:rsidR="005F4965" w:rsidRDefault="00690088">
      <w:pPr>
        <w:widowControl w:val="0"/>
        <w:numPr>
          <w:ilvl w:val="0"/>
          <w:numId w:val="15"/>
        </w:numPr>
        <w:autoSpaceDE w:val="0"/>
        <w:ind w:left="426" w:hanging="426"/>
        <w:jc w:val="both"/>
        <w:rPr>
          <w:sz w:val="22"/>
          <w:szCs w:val="22"/>
        </w:rPr>
      </w:pPr>
      <w:r>
        <w:rPr>
          <w:sz w:val="22"/>
          <w:szCs w:val="22"/>
        </w:rPr>
        <w:t>Przebywanie osób, o których mowa w ust. 3 niniejszego paragrafu , w obszarze Zamawiającego,                    w którym przetwarzane są dane osobowe, w szczególności zawarte w dokumentacji medycznej, jest dopuszczalne wyłącznie po uzyskaniu uprzedniej zgody Zamawiającego i w obecności osoby upoważnionej do przetwarzania danych osobowych.</w:t>
      </w:r>
    </w:p>
    <w:p w14:paraId="2F170D92" w14:textId="77777777" w:rsidR="005F4965" w:rsidRDefault="00690088">
      <w:pPr>
        <w:widowControl w:val="0"/>
        <w:numPr>
          <w:ilvl w:val="0"/>
          <w:numId w:val="15"/>
        </w:numPr>
        <w:autoSpaceDE w:val="0"/>
        <w:ind w:left="426" w:hanging="426"/>
        <w:jc w:val="both"/>
        <w:rPr>
          <w:sz w:val="22"/>
          <w:szCs w:val="22"/>
        </w:rPr>
      </w:pPr>
      <w:r>
        <w:rPr>
          <w:sz w:val="22"/>
          <w:szCs w:val="22"/>
        </w:rPr>
        <w:t>Wykonawca zobowiązany jest przy wykonywaniu Umowy do zapewnienia skutecznej i należytej ochrony danych osobowych pracowników Zamawiającego, których dane Zamawiający udostępnił Wykonawcy w celu prawidłowej realizacji niniejszej umowy, jak również do niewykorzystywania tych danych do celów innych niż realizacja niniejszej Umowy. Wykonawca zobowiązuje się do przetwarzania ww. danych osobowych w zakresie i w sposób zgodny z obowiązującymi przepisami prawa, w tym na podstawie RODO.</w:t>
      </w:r>
    </w:p>
    <w:p w14:paraId="22706A11" w14:textId="77777777" w:rsidR="005F4965" w:rsidRDefault="00690088">
      <w:pPr>
        <w:widowControl w:val="0"/>
        <w:numPr>
          <w:ilvl w:val="0"/>
          <w:numId w:val="15"/>
        </w:numPr>
        <w:autoSpaceDE w:val="0"/>
        <w:ind w:left="426" w:hanging="426"/>
        <w:jc w:val="both"/>
        <w:rPr>
          <w:sz w:val="22"/>
          <w:szCs w:val="22"/>
        </w:rPr>
      </w:pPr>
      <w:r>
        <w:rPr>
          <w:sz w:val="22"/>
          <w:szCs w:val="22"/>
        </w:rPr>
        <w:t xml:space="preserve">Wykonawca zobowiązany jest zapewnić poufność informacji dotyczących Zamawiającego uzyskanych w związku z realizacją niniejszej Umowy i nie ujawniać tych informacji bez uprzedniej pisemnej pod rygorem nieważności zgody Zamawiającego. </w:t>
      </w:r>
    </w:p>
    <w:p w14:paraId="4DA1C15A" w14:textId="77777777" w:rsidR="005F4965" w:rsidRDefault="005F4965">
      <w:pPr>
        <w:pStyle w:val="Podtytu"/>
        <w:rPr>
          <w:sz w:val="22"/>
          <w:szCs w:val="22"/>
        </w:rPr>
      </w:pPr>
      <w:bookmarkStart w:id="9" w:name="_Hlk64551814"/>
      <w:bookmarkEnd w:id="9"/>
    </w:p>
    <w:p w14:paraId="518375DB" w14:textId="77777777" w:rsidR="005F4965" w:rsidRDefault="00690088">
      <w:pPr>
        <w:pStyle w:val="Tekstpodstawowywcity31"/>
        <w:ind w:left="0" w:firstLine="0"/>
        <w:jc w:val="center"/>
        <w:rPr>
          <w:b/>
          <w:sz w:val="22"/>
          <w:szCs w:val="22"/>
          <w:lang w:eastAsia="ar-SA"/>
        </w:rPr>
      </w:pPr>
      <w:r>
        <w:rPr>
          <w:b/>
          <w:sz w:val="22"/>
          <w:szCs w:val="22"/>
        </w:rPr>
        <w:t>§ 18</w:t>
      </w:r>
    </w:p>
    <w:p w14:paraId="3B4D3C6F" w14:textId="77777777" w:rsidR="005F4965" w:rsidRDefault="00690088">
      <w:pPr>
        <w:ind w:left="284" w:hanging="284"/>
        <w:jc w:val="both"/>
        <w:rPr>
          <w:sz w:val="22"/>
          <w:szCs w:val="22"/>
        </w:rPr>
      </w:pPr>
      <w:r>
        <w:rPr>
          <w:sz w:val="22"/>
          <w:szCs w:val="22"/>
        </w:rPr>
        <w:t xml:space="preserve">1. Wykonawca jest zobowiązany do niezwłocznego, pisemnego poinformowania Zamawiającego, że przedmiot Umowy wykonywany będzie przez: </w:t>
      </w:r>
    </w:p>
    <w:p w14:paraId="1D143B0E" w14:textId="77777777" w:rsidR="005F4965" w:rsidRDefault="00690088">
      <w:pPr>
        <w:numPr>
          <w:ilvl w:val="0"/>
          <w:numId w:val="32"/>
        </w:numPr>
        <w:jc w:val="both"/>
        <w:rPr>
          <w:sz w:val="22"/>
          <w:szCs w:val="22"/>
        </w:rPr>
      </w:pPr>
      <w:r>
        <w:rPr>
          <w:sz w:val="22"/>
          <w:szCs w:val="22"/>
        </w:rPr>
        <w:t xml:space="preserve">obywateli rosyjskich, osoby fizyczne zamieszkałe w Rosji lub prawne, podmioty lub organy z siedzibą w Rosji; </w:t>
      </w:r>
    </w:p>
    <w:p w14:paraId="2C2A3B90" w14:textId="77777777" w:rsidR="005F4965" w:rsidRDefault="00690088">
      <w:pPr>
        <w:numPr>
          <w:ilvl w:val="0"/>
          <w:numId w:val="32"/>
        </w:numPr>
        <w:jc w:val="both"/>
        <w:rPr>
          <w:sz w:val="22"/>
          <w:szCs w:val="22"/>
        </w:rPr>
      </w:pPr>
      <w:r>
        <w:rPr>
          <w:sz w:val="22"/>
          <w:szCs w:val="22"/>
        </w:rPr>
        <w:t xml:space="preserve">osoby prawne, podmioty lub organy, do których prawa własności bezpośrednio lub pośrednio </w:t>
      </w:r>
      <w:r>
        <w:rPr>
          <w:sz w:val="22"/>
          <w:szCs w:val="22"/>
        </w:rPr>
        <w:br/>
        <w:t xml:space="preserve">w ponad 50 % należą do osoby fizycznej lub prawnej, podmiotu lub organu, o którym mowa w lit. a) niniejszego ustępu; lub           </w:t>
      </w:r>
    </w:p>
    <w:p w14:paraId="6B3BD4FB" w14:textId="77777777" w:rsidR="005F4965" w:rsidRDefault="00690088">
      <w:pPr>
        <w:numPr>
          <w:ilvl w:val="0"/>
          <w:numId w:val="32"/>
        </w:numPr>
        <w:jc w:val="both"/>
        <w:rPr>
          <w:sz w:val="22"/>
          <w:szCs w:val="22"/>
        </w:rPr>
      </w:pPr>
      <w:r>
        <w:rPr>
          <w:sz w:val="22"/>
          <w:szCs w:val="22"/>
        </w:rPr>
        <w:t xml:space="preserve">osoby fizyczne lub prawne, podmioty lub organy działające w imieniu lub pod kierunkiem osoby fizycznej lub prawnej, podmiotu lub organu, o którym mowa w lit. a) lub b) niniejszego ustępu.  </w:t>
      </w:r>
    </w:p>
    <w:p w14:paraId="7166A0EF" w14:textId="77777777" w:rsidR="005F4965" w:rsidRDefault="00690088">
      <w:pPr>
        <w:numPr>
          <w:ilvl w:val="0"/>
          <w:numId w:val="34"/>
        </w:numPr>
        <w:ind w:left="378"/>
        <w:jc w:val="both"/>
        <w:rPr>
          <w:sz w:val="22"/>
          <w:szCs w:val="22"/>
        </w:rPr>
      </w:pPr>
      <w:r>
        <w:rPr>
          <w:sz w:val="22"/>
          <w:szCs w:val="22"/>
        </w:rPr>
        <w:t>Zamawiający ma prawo do rozwiązania umowy w trybie natychmiastowym w przypadku powzięcia  informacji, o której mowa w ust. 1.</w:t>
      </w:r>
    </w:p>
    <w:p w14:paraId="0938E57E" w14:textId="77777777" w:rsidR="005F4965" w:rsidRDefault="005F4965">
      <w:pPr>
        <w:pStyle w:val="Tekstpodstawowywcity31"/>
        <w:ind w:left="0" w:firstLine="0"/>
        <w:jc w:val="center"/>
        <w:rPr>
          <w:sz w:val="22"/>
          <w:szCs w:val="22"/>
          <w:lang w:eastAsia="ar-SA"/>
        </w:rPr>
      </w:pPr>
    </w:p>
    <w:p w14:paraId="66C8BF34" w14:textId="77777777" w:rsidR="005F4965" w:rsidRDefault="00690088">
      <w:pPr>
        <w:jc w:val="center"/>
        <w:rPr>
          <w:b/>
          <w:sz w:val="22"/>
          <w:szCs w:val="22"/>
        </w:rPr>
      </w:pPr>
      <w:r>
        <w:rPr>
          <w:b/>
          <w:sz w:val="22"/>
          <w:szCs w:val="22"/>
        </w:rPr>
        <w:t>§ 19</w:t>
      </w:r>
    </w:p>
    <w:p w14:paraId="3D048877" w14:textId="29EF5F45" w:rsidR="000E279E" w:rsidRPr="000E279E" w:rsidRDefault="000E279E" w:rsidP="000E279E">
      <w:pPr>
        <w:jc w:val="both"/>
        <w:rPr>
          <w:bCs/>
          <w:sz w:val="22"/>
          <w:szCs w:val="22"/>
        </w:rPr>
      </w:pPr>
      <w:r w:rsidRPr="000E279E">
        <w:rPr>
          <w:bCs/>
          <w:sz w:val="22"/>
          <w:szCs w:val="22"/>
        </w:rPr>
        <w:t xml:space="preserve">Wykonawca przyjmuje do wiadomości, że informacje o niniejszej umowie zostaną udostępnione </w:t>
      </w:r>
      <w:r>
        <w:rPr>
          <w:bCs/>
          <w:sz w:val="22"/>
          <w:szCs w:val="22"/>
        </w:rPr>
        <w:br/>
      </w:r>
      <w:r w:rsidRPr="000E279E">
        <w:rPr>
          <w:bCs/>
          <w:sz w:val="22"/>
          <w:szCs w:val="22"/>
        </w:rPr>
        <w:t>w Centralnym Rejestrze Umów JSFP, o którym mowa w przepisach ustawy z dnia 27 sierpnia 2009 r. 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71F41172" w14:textId="77777777" w:rsidR="000E279E" w:rsidRPr="000E279E" w:rsidRDefault="000E279E" w:rsidP="000E279E">
      <w:pPr>
        <w:jc w:val="center"/>
        <w:rPr>
          <w:b/>
          <w:bCs/>
          <w:sz w:val="22"/>
          <w:szCs w:val="22"/>
        </w:rPr>
      </w:pPr>
    </w:p>
    <w:p w14:paraId="674A058F" w14:textId="4290D22A" w:rsidR="000E279E" w:rsidRDefault="000E279E" w:rsidP="000E279E">
      <w:pPr>
        <w:jc w:val="center"/>
        <w:rPr>
          <w:b/>
          <w:sz w:val="22"/>
          <w:szCs w:val="22"/>
        </w:rPr>
      </w:pPr>
      <w:r>
        <w:rPr>
          <w:b/>
          <w:sz w:val="22"/>
          <w:szCs w:val="22"/>
        </w:rPr>
        <w:t>§ 20</w:t>
      </w:r>
    </w:p>
    <w:p w14:paraId="2871CFFA" w14:textId="77777777" w:rsidR="003B77EB" w:rsidRDefault="003B77EB" w:rsidP="003B77EB">
      <w:pPr>
        <w:pStyle w:val="Tekstpodstawowywcity3"/>
        <w:numPr>
          <w:ilvl w:val="0"/>
          <w:numId w:val="38"/>
        </w:numPr>
        <w:suppressAutoHyphens w:val="0"/>
        <w:spacing w:line="276" w:lineRule="auto"/>
        <w:ind w:left="426" w:hanging="426"/>
        <w:jc w:val="both"/>
        <w:rPr>
          <w:bCs/>
          <w:color w:val="000000"/>
          <w:sz w:val="22"/>
          <w:szCs w:val="22"/>
        </w:rPr>
      </w:pPr>
      <w:r w:rsidRPr="00627DEA">
        <w:rPr>
          <w:bCs/>
          <w:color w:val="000000"/>
          <w:sz w:val="22"/>
          <w:szCs w:val="22"/>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31447F3D" w14:textId="77777777" w:rsidR="003B77EB" w:rsidRDefault="003B77EB" w:rsidP="003B77EB">
      <w:pPr>
        <w:pStyle w:val="Tekstpodstawowywcity3"/>
        <w:numPr>
          <w:ilvl w:val="0"/>
          <w:numId w:val="38"/>
        </w:numPr>
        <w:suppressAutoHyphens w:val="0"/>
        <w:spacing w:line="276" w:lineRule="auto"/>
        <w:ind w:left="426" w:hanging="426"/>
        <w:jc w:val="both"/>
        <w:rPr>
          <w:bCs/>
          <w:color w:val="000000"/>
          <w:sz w:val="22"/>
          <w:szCs w:val="22"/>
        </w:rPr>
      </w:pPr>
      <w:r w:rsidRPr="003B77EB">
        <w:rPr>
          <w:bCs/>
          <w:color w:val="000000"/>
          <w:sz w:val="22"/>
          <w:szCs w:val="22"/>
        </w:rPr>
        <w:lastRenderedPageBreak/>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2BD223B3" w14:textId="77777777" w:rsidR="003B77EB" w:rsidRPr="003B77EB" w:rsidRDefault="003B77EB" w:rsidP="003B77EB">
      <w:pPr>
        <w:pStyle w:val="Tekstpodstawowywcity3"/>
        <w:numPr>
          <w:ilvl w:val="0"/>
          <w:numId w:val="38"/>
        </w:numPr>
        <w:suppressAutoHyphens w:val="0"/>
        <w:spacing w:line="276" w:lineRule="auto"/>
        <w:ind w:left="426" w:hanging="426"/>
        <w:jc w:val="both"/>
        <w:rPr>
          <w:bCs/>
          <w:color w:val="000000"/>
          <w:sz w:val="22"/>
          <w:szCs w:val="22"/>
        </w:rPr>
      </w:pPr>
      <w:r w:rsidRPr="003B77EB">
        <w:rPr>
          <w:bCs/>
          <w:color w:val="000000"/>
          <w:sz w:val="22"/>
          <w:szCs w:val="22"/>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42037A80" w14:textId="77777777" w:rsidR="003B77EB" w:rsidRDefault="003B77EB" w:rsidP="000E279E">
      <w:pPr>
        <w:jc w:val="center"/>
        <w:rPr>
          <w:b/>
          <w:sz w:val="22"/>
          <w:szCs w:val="22"/>
        </w:rPr>
      </w:pPr>
    </w:p>
    <w:p w14:paraId="5D9AC6B5" w14:textId="166BB006" w:rsidR="003B77EB" w:rsidRDefault="003B77EB" w:rsidP="000E279E">
      <w:pPr>
        <w:jc w:val="center"/>
        <w:rPr>
          <w:b/>
          <w:sz w:val="22"/>
          <w:szCs w:val="22"/>
        </w:rPr>
      </w:pPr>
      <w:r w:rsidRPr="003B77EB">
        <w:rPr>
          <w:b/>
          <w:sz w:val="22"/>
          <w:szCs w:val="22"/>
        </w:rPr>
        <w:t>§ 21</w:t>
      </w:r>
    </w:p>
    <w:p w14:paraId="3E5C2314" w14:textId="77777777" w:rsidR="005F4965" w:rsidRDefault="00690088">
      <w:pPr>
        <w:numPr>
          <w:ilvl w:val="0"/>
          <w:numId w:val="8"/>
        </w:numPr>
        <w:ind w:left="426" w:hanging="426"/>
        <w:jc w:val="both"/>
        <w:rPr>
          <w:sz w:val="22"/>
          <w:szCs w:val="22"/>
        </w:rPr>
      </w:pPr>
      <w:r>
        <w:rPr>
          <w:sz w:val="22"/>
          <w:szCs w:val="22"/>
        </w:rPr>
        <w:t>Strony ustalają, że adresy wskazane na str. 1 umowy są ich adresami do korespondencji (składania wszelkich oświadczeń woli i wiedzy).</w:t>
      </w:r>
    </w:p>
    <w:p w14:paraId="6FBA9366" w14:textId="77777777" w:rsidR="005F4965" w:rsidRDefault="00690088">
      <w:pPr>
        <w:numPr>
          <w:ilvl w:val="0"/>
          <w:numId w:val="8"/>
        </w:numPr>
        <w:ind w:left="426" w:hanging="426"/>
        <w:jc w:val="both"/>
        <w:rPr>
          <w:sz w:val="22"/>
          <w:szCs w:val="22"/>
        </w:rPr>
      </w:pPr>
      <w:r>
        <w:rPr>
          <w:sz w:val="22"/>
          <w:szCs w:val="22"/>
        </w:rPr>
        <w:t>Strony zobowiązują się do wzajemnego informowania się o wszelkich zmianach ww. adresów pod rygorem uznania za skutecznie doręczoną korespondencję kierowaną na ostatni znany drugiej Stronie adres.</w:t>
      </w:r>
    </w:p>
    <w:p w14:paraId="303CEF03" w14:textId="77777777" w:rsidR="00D57A50" w:rsidRDefault="00D57A50">
      <w:pPr>
        <w:jc w:val="center"/>
        <w:rPr>
          <w:b/>
          <w:sz w:val="22"/>
          <w:szCs w:val="22"/>
        </w:rPr>
      </w:pPr>
    </w:p>
    <w:p w14:paraId="1242058C" w14:textId="77777777" w:rsidR="00D57A50" w:rsidRDefault="00D57A50">
      <w:pPr>
        <w:jc w:val="center"/>
        <w:rPr>
          <w:b/>
          <w:sz w:val="22"/>
          <w:szCs w:val="22"/>
        </w:rPr>
      </w:pPr>
    </w:p>
    <w:p w14:paraId="4AF2D469" w14:textId="602FB95B" w:rsidR="005F4965" w:rsidRDefault="00690088">
      <w:pPr>
        <w:jc w:val="center"/>
        <w:rPr>
          <w:sz w:val="22"/>
          <w:szCs w:val="22"/>
        </w:rPr>
      </w:pPr>
      <w:r>
        <w:rPr>
          <w:b/>
          <w:sz w:val="22"/>
          <w:szCs w:val="22"/>
        </w:rPr>
        <w:t>§ 2</w:t>
      </w:r>
      <w:r w:rsidR="003B77EB">
        <w:rPr>
          <w:b/>
          <w:sz w:val="22"/>
          <w:szCs w:val="22"/>
        </w:rPr>
        <w:t>2</w:t>
      </w:r>
    </w:p>
    <w:p w14:paraId="60CBACCA" w14:textId="77777777" w:rsidR="005F4965" w:rsidRDefault="00690088">
      <w:pPr>
        <w:pStyle w:val="Tekstpodstawowy"/>
        <w:jc w:val="both"/>
        <w:rPr>
          <w:sz w:val="22"/>
          <w:szCs w:val="22"/>
        </w:rPr>
      </w:pPr>
      <w:r>
        <w:rPr>
          <w:sz w:val="22"/>
          <w:szCs w:val="22"/>
        </w:rPr>
        <w:t xml:space="preserve">W sprawach nie unormowanych niniejszą umową obowiązują przepisy ustawy Prawo zamówień publicznych, Kodeksu cywilnego oraz inne właściwe dla przedmiotu umowy przepisy. </w:t>
      </w:r>
    </w:p>
    <w:p w14:paraId="00B0A9C3" w14:textId="77777777" w:rsidR="005F4965" w:rsidRDefault="005F4965">
      <w:pPr>
        <w:pStyle w:val="Tekstpodstawowy"/>
        <w:jc w:val="both"/>
        <w:rPr>
          <w:sz w:val="22"/>
          <w:szCs w:val="22"/>
        </w:rPr>
      </w:pPr>
    </w:p>
    <w:p w14:paraId="146D524B" w14:textId="2C883C1B" w:rsidR="005F4965" w:rsidRDefault="00690088">
      <w:pPr>
        <w:jc w:val="center"/>
        <w:rPr>
          <w:sz w:val="22"/>
          <w:szCs w:val="22"/>
        </w:rPr>
      </w:pPr>
      <w:r>
        <w:rPr>
          <w:b/>
          <w:sz w:val="22"/>
          <w:szCs w:val="22"/>
        </w:rPr>
        <w:t>§ 2</w:t>
      </w:r>
      <w:r w:rsidR="003B77EB">
        <w:rPr>
          <w:b/>
          <w:sz w:val="22"/>
          <w:szCs w:val="22"/>
        </w:rPr>
        <w:t>3</w:t>
      </w:r>
    </w:p>
    <w:p w14:paraId="40FAC06B" w14:textId="77777777" w:rsidR="005F4965" w:rsidRDefault="00690088">
      <w:pPr>
        <w:pStyle w:val="Tekstpodstawowy"/>
        <w:jc w:val="both"/>
      </w:pPr>
      <w:r>
        <w:rPr>
          <w:sz w:val="22"/>
          <w:szCs w:val="22"/>
        </w:rPr>
        <w:t>Spory wynikające z niniejszej umowy, w przypadku braku ich polubownego załatwienia, Strony poddają pod rozstrzygnięcie sądu właściwego dla siedziby Zamawiającego.</w:t>
      </w:r>
    </w:p>
    <w:p w14:paraId="6EB49E8D" w14:textId="77777777" w:rsidR="005F4965" w:rsidRDefault="005F4965">
      <w:pPr>
        <w:jc w:val="center"/>
        <w:rPr>
          <w:b/>
          <w:sz w:val="22"/>
          <w:szCs w:val="22"/>
        </w:rPr>
      </w:pPr>
    </w:p>
    <w:p w14:paraId="1A4C5282" w14:textId="3D73AE0D" w:rsidR="005F4965" w:rsidRDefault="00690088">
      <w:pPr>
        <w:jc w:val="center"/>
        <w:rPr>
          <w:b/>
          <w:sz w:val="22"/>
          <w:szCs w:val="22"/>
        </w:rPr>
      </w:pPr>
      <w:bookmarkStart w:id="10" w:name="_Hlk92874385"/>
      <w:bookmarkEnd w:id="10"/>
      <w:r>
        <w:rPr>
          <w:b/>
          <w:sz w:val="22"/>
          <w:szCs w:val="22"/>
        </w:rPr>
        <w:t>§ 2</w:t>
      </w:r>
      <w:r w:rsidR="003B77EB">
        <w:rPr>
          <w:b/>
          <w:sz w:val="22"/>
          <w:szCs w:val="22"/>
        </w:rPr>
        <w:t>4</w:t>
      </w:r>
    </w:p>
    <w:p w14:paraId="6A875306" w14:textId="77777777" w:rsidR="005F4965" w:rsidRDefault="00690088">
      <w:pPr>
        <w:jc w:val="both"/>
        <w:rPr>
          <w:sz w:val="22"/>
          <w:szCs w:val="22"/>
        </w:rPr>
      </w:pPr>
      <w:r>
        <w:rPr>
          <w:sz w:val="22"/>
          <w:szCs w:val="22"/>
        </w:rPr>
        <w:t>Umowa zostaje sporządzona w dwóch jednobrzmiących egzemplarzach, po jednym dla każdej ze stron /  Umowa została sporządzona w formie elektronicznej oraz przekazana każdej ze Stron</w:t>
      </w:r>
      <w:r>
        <w:rPr>
          <w:rStyle w:val="Odwoanieprzypisudolnego"/>
          <w:sz w:val="22"/>
          <w:szCs w:val="22"/>
        </w:rPr>
        <w:footnoteReference w:id="5"/>
      </w:r>
      <w:r>
        <w:rPr>
          <w:sz w:val="22"/>
          <w:szCs w:val="22"/>
        </w:rPr>
        <w:t>.</w:t>
      </w:r>
    </w:p>
    <w:p w14:paraId="76F04FFF" w14:textId="77777777" w:rsidR="005F4965" w:rsidRDefault="005F4965">
      <w:pPr>
        <w:pStyle w:val="Tekstpodstawowy"/>
        <w:jc w:val="both"/>
        <w:rPr>
          <w:sz w:val="22"/>
          <w:szCs w:val="22"/>
        </w:rPr>
      </w:pPr>
    </w:p>
    <w:p w14:paraId="7C39EB2F" w14:textId="77777777" w:rsidR="005F4965" w:rsidRDefault="00690088">
      <w:pPr>
        <w:rPr>
          <w:b/>
          <w:sz w:val="22"/>
          <w:szCs w:val="22"/>
        </w:rPr>
      </w:pPr>
      <w:r>
        <w:rPr>
          <w:b/>
          <w:sz w:val="22"/>
          <w:szCs w:val="22"/>
        </w:rPr>
        <w:t>ZAMAWIAJĄCY:</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WYKONAWCA:</w:t>
      </w:r>
      <w:bookmarkStart w:id="11" w:name="_Hlk30747303"/>
      <w:bookmarkEnd w:id="11"/>
    </w:p>
    <w:sectPr w:rsidR="005F4965">
      <w:footerReference w:type="default" r:id="rId12"/>
      <w:pgSz w:w="11906" w:h="16838"/>
      <w:pgMar w:top="993" w:right="1417" w:bottom="1134" w:left="1417" w:header="0"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6D1CD" w14:textId="77777777" w:rsidR="00690088" w:rsidRDefault="00690088">
      <w:r>
        <w:separator/>
      </w:r>
    </w:p>
  </w:endnote>
  <w:endnote w:type="continuationSeparator" w:id="0">
    <w:p w14:paraId="5F6FDF0E" w14:textId="77777777" w:rsidR="00690088" w:rsidRDefault="00690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roman"/>
    <w:pitch w:val="variable"/>
    <w:sig w:usb0="E0000AFF" w:usb1="500078FF" w:usb2="00000021" w:usb3="00000000" w:csb0="000001BF" w:csb1="00000000"/>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sig w:usb0="E0000AFF" w:usb1="500078FF" w:usb2="00000021" w:usb3="00000000" w:csb0="000001BF" w:csb1="00000000"/>
  </w:font>
  <w:font w:name="Noto Sans CJK SC">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474E4" w14:textId="77777777" w:rsidR="005F4965" w:rsidRDefault="00690088">
    <w:pPr>
      <w:pStyle w:val="Stopka"/>
      <w:jc w:val="right"/>
    </w:pPr>
    <w:r>
      <w:fldChar w:fldCharType="begin"/>
    </w:r>
    <w:r>
      <w:instrText xml:space="preserve"> PAGE </w:instrText>
    </w:r>
    <w:r>
      <w:fldChar w:fldCharType="separate"/>
    </w:r>
    <w:r>
      <w:t>12</w:t>
    </w:r>
    <w:r>
      <w:fldChar w:fldCharType="end"/>
    </w:r>
  </w:p>
  <w:p w14:paraId="6A34FC4F" w14:textId="77777777" w:rsidR="005F4965" w:rsidRDefault="005F49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0465B" w14:textId="77777777" w:rsidR="005F4965" w:rsidRDefault="00690088">
      <w:pPr>
        <w:rPr>
          <w:sz w:val="12"/>
        </w:rPr>
      </w:pPr>
      <w:r>
        <w:separator/>
      </w:r>
    </w:p>
  </w:footnote>
  <w:footnote w:type="continuationSeparator" w:id="0">
    <w:p w14:paraId="2457DADD" w14:textId="77777777" w:rsidR="005F4965" w:rsidRDefault="00690088">
      <w:pPr>
        <w:rPr>
          <w:sz w:val="12"/>
        </w:rPr>
      </w:pPr>
      <w:r>
        <w:continuationSeparator/>
      </w:r>
    </w:p>
  </w:footnote>
  <w:footnote w:id="1">
    <w:p w14:paraId="597426E7" w14:textId="1E7AE9EA" w:rsidR="005F4965" w:rsidRDefault="00690088">
      <w:pPr>
        <w:pStyle w:val="Tekstprzypisudolnego"/>
      </w:pPr>
      <w:r>
        <w:rPr>
          <w:rStyle w:val="FootnoteCharacters"/>
        </w:rPr>
        <w:footnoteRef/>
      </w:r>
      <w:r w:rsidR="00405CA7">
        <w:rPr>
          <w:sz w:val="18"/>
          <w:szCs w:val="18"/>
        </w:rPr>
        <w:t xml:space="preserve"> </w:t>
      </w:r>
      <w:r>
        <w:rPr>
          <w:sz w:val="18"/>
          <w:szCs w:val="18"/>
        </w:rPr>
        <w:t xml:space="preserve">Adres uzupełniony zgodnie z ofertą Wykonawcy. </w:t>
      </w:r>
    </w:p>
  </w:footnote>
  <w:footnote w:id="2">
    <w:p w14:paraId="580544DB" w14:textId="77777777" w:rsidR="005F4965" w:rsidRDefault="00690088">
      <w:pPr>
        <w:pStyle w:val="Tekstprzypisudolnego"/>
        <w:ind w:left="709" w:hanging="709"/>
      </w:pPr>
      <w:r>
        <w:rPr>
          <w:rStyle w:val="FootnoteCharacters"/>
        </w:rPr>
        <w:footnoteRef/>
      </w:r>
      <w:r>
        <w:rPr>
          <w:sz w:val="16"/>
          <w:szCs w:val="16"/>
        </w:rPr>
        <w:tab/>
        <w:t xml:space="preserve"> Zapis zostanie uzupełniony zgodnie z ofertą Wykonawcy. </w:t>
      </w:r>
    </w:p>
  </w:footnote>
  <w:footnote w:id="3">
    <w:p w14:paraId="5D2F76B3" w14:textId="77777777" w:rsidR="005F4965" w:rsidRDefault="00690088">
      <w:pPr>
        <w:pStyle w:val="Tekstprzypisudolnego"/>
      </w:pPr>
      <w:r>
        <w:rPr>
          <w:rStyle w:val="FootnoteCharacters"/>
        </w:rPr>
        <w:footnoteRef/>
      </w:r>
      <w:r>
        <w:rPr>
          <w:sz w:val="16"/>
          <w:szCs w:val="16"/>
        </w:rPr>
        <w:t xml:space="preserve"> Zapis zostanie uzupełniony zgodnie z ofertą Wykonawcy</w:t>
      </w:r>
    </w:p>
  </w:footnote>
  <w:footnote w:id="4">
    <w:p w14:paraId="00E99583" w14:textId="77777777" w:rsidR="005F4965" w:rsidRDefault="00690088">
      <w:pPr>
        <w:pStyle w:val="Tekstprzypisudolnego"/>
      </w:pPr>
      <w:r>
        <w:rPr>
          <w:rStyle w:val="FootnoteCharacters"/>
        </w:rPr>
        <w:footnoteRef/>
      </w:r>
      <w:r>
        <w:rPr>
          <w:sz w:val="16"/>
          <w:szCs w:val="16"/>
        </w:rPr>
        <w:t xml:space="preserve"> Zapis zostanie uzupełniony zgodnie z ofertą Wykonawcy</w:t>
      </w:r>
      <w:r>
        <w:rPr>
          <w:sz w:val="14"/>
          <w:szCs w:val="14"/>
        </w:rPr>
        <w:t>.</w:t>
      </w:r>
    </w:p>
  </w:footnote>
  <w:footnote w:id="5">
    <w:p w14:paraId="1C1965F5" w14:textId="77777777" w:rsidR="005F4965" w:rsidRDefault="00690088">
      <w:pPr>
        <w:pStyle w:val="Tekstprzypisudolnego"/>
      </w:pPr>
      <w:r>
        <w:rPr>
          <w:rStyle w:val="FootnoteCharacters"/>
        </w:rPr>
        <w:footnoteRef/>
      </w:r>
      <w:r>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20025"/>
    <w:multiLevelType w:val="multilevel"/>
    <w:tmpl w:val="84426B0C"/>
    <w:lvl w:ilvl="0">
      <w:start w:val="1"/>
      <w:numFmt w:val="decimal"/>
      <w:lvlText w:val="%1."/>
      <w:lvlJc w:val="left"/>
      <w:pPr>
        <w:tabs>
          <w:tab w:val="num" w:pos="0"/>
        </w:tabs>
        <w:ind w:left="720" w:hanging="360"/>
      </w:pPr>
      <w:rPr>
        <w:b w:val="0"/>
        <w:bCs/>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0B2A9D"/>
    <w:multiLevelType w:val="multilevel"/>
    <w:tmpl w:val="15C0B88A"/>
    <w:lvl w:ilvl="0">
      <w:start w:val="1"/>
      <w:numFmt w:val="lowerLetter"/>
      <w:lvlText w:val="%1)"/>
      <w:lvlJc w:val="left"/>
      <w:pPr>
        <w:tabs>
          <w:tab w:val="num" w:pos="360"/>
        </w:tabs>
        <w:ind w:left="360" w:hanging="360"/>
      </w:pPr>
      <w:rPr>
        <w:rFonts w:ascii="Times New Roman" w:eastAsia="Times New Roman" w:hAnsi="Times New Roman" w:cs="Times New Roman"/>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6A5028"/>
    <w:multiLevelType w:val="multilevel"/>
    <w:tmpl w:val="CABE8B52"/>
    <w:lvl w:ilvl="0">
      <w:start w:val="1"/>
      <w:numFmt w:val="decimal"/>
      <w:lvlText w:val="%1."/>
      <w:lvlJc w:val="left"/>
      <w:pPr>
        <w:tabs>
          <w:tab w:val="num" w:pos="397"/>
        </w:tabs>
        <w:ind w:left="397" w:hanging="397"/>
      </w:pPr>
    </w:lvl>
    <w:lvl w:ilvl="1">
      <w:start w:val="1"/>
      <w:numFmt w:val="decimal"/>
      <w:lvlText w:val="%2."/>
      <w:lvlJc w:val="left"/>
      <w:pPr>
        <w:tabs>
          <w:tab w:val="num" w:pos="539"/>
        </w:tabs>
        <w:ind w:left="539" w:hanging="397"/>
      </w:pPr>
      <w:rPr>
        <w:i w:val="0"/>
        <w:iCs/>
        <w:sz w:val="22"/>
        <w:szCs w:val="22"/>
      </w:rPr>
    </w:lvl>
    <w:lvl w:ilvl="2">
      <w:start w:val="1"/>
      <w:numFmt w:val="decimal"/>
      <w:lvlText w:val="%3."/>
      <w:lvlJc w:val="left"/>
      <w:pPr>
        <w:tabs>
          <w:tab w:val="num" w:pos="502"/>
        </w:tabs>
        <w:ind w:left="502" w:hanging="360"/>
      </w:pPr>
      <w:rPr>
        <w:sz w:val="22"/>
        <w:szCs w:val="22"/>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3EE3B1B"/>
    <w:multiLevelType w:val="multilevel"/>
    <w:tmpl w:val="626ADDDE"/>
    <w:lvl w:ilvl="0">
      <w:start w:val="1"/>
      <w:numFmt w:val="decimal"/>
      <w:lvlText w:val="%1."/>
      <w:lvlJc w:val="left"/>
      <w:pPr>
        <w:tabs>
          <w:tab w:val="num" w:pos="539"/>
        </w:tabs>
        <w:ind w:left="539" w:hanging="397"/>
      </w:pPr>
      <w:rPr>
        <w:sz w:val="22"/>
        <w:szCs w:val="22"/>
      </w:rPr>
    </w:lvl>
    <w:lvl w:ilvl="1">
      <w:start w:val="1"/>
      <w:numFmt w:val="decimal"/>
      <w:lvlText w:val="%2."/>
      <w:lvlJc w:val="left"/>
      <w:pPr>
        <w:tabs>
          <w:tab w:val="num" w:pos="539"/>
        </w:tabs>
        <w:ind w:left="539" w:hanging="397"/>
      </w:pPr>
    </w:lvl>
    <w:lvl w:ilvl="2">
      <w:start w:val="1"/>
      <w:numFmt w:val="decimal"/>
      <w:lvlText w:val="%3."/>
      <w:lvlJc w:val="left"/>
      <w:pPr>
        <w:tabs>
          <w:tab w:val="num" w:pos="502"/>
        </w:tabs>
        <w:ind w:left="502"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6740349"/>
    <w:multiLevelType w:val="multilevel"/>
    <w:tmpl w:val="65C23C12"/>
    <w:lvl w:ilvl="0">
      <w:start w:val="1"/>
      <w:numFmt w:val="bullet"/>
      <w:lvlText w:val=""/>
      <w:lvlJc w:val="left"/>
      <w:pPr>
        <w:tabs>
          <w:tab w:val="num" w:pos="0"/>
        </w:tabs>
        <w:ind w:left="1146" w:hanging="360"/>
      </w:pPr>
      <w:rPr>
        <w:rFonts w:ascii="Symbol" w:hAnsi="Symbol" w:cs="Symbol" w:hint="default"/>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EAD1AF5"/>
    <w:multiLevelType w:val="multilevel"/>
    <w:tmpl w:val="A4C6AE92"/>
    <w:lvl w:ilvl="0">
      <w:start w:val="1"/>
      <w:numFmt w:val="decimal"/>
      <w:lvlText w:val="%1."/>
      <w:lvlJc w:val="left"/>
      <w:pPr>
        <w:ind w:left="502"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1877E3"/>
    <w:multiLevelType w:val="multilevel"/>
    <w:tmpl w:val="03820EE4"/>
    <w:lvl w:ilvl="0">
      <w:start w:val="1"/>
      <w:numFmt w:val="lowerLetter"/>
      <w:lvlText w:val="%1)"/>
      <w:lvlJc w:val="left"/>
      <w:pPr>
        <w:tabs>
          <w:tab w:val="num" w:pos="0"/>
        </w:tabs>
        <w:ind w:left="502" w:hanging="360"/>
      </w:pPr>
      <w:rPr>
        <w:rFonts w:ascii="Times New Roman" w:eastAsia="Times New Roman" w:hAnsi="Times New Roman" w:cs="Times New Roman"/>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953014"/>
    <w:multiLevelType w:val="multilevel"/>
    <w:tmpl w:val="4EF45CDA"/>
    <w:lvl w:ilvl="0">
      <w:start w:val="1"/>
      <w:numFmt w:val="decimal"/>
      <w:lvlText w:val="%1."/>
      <w:lvlJc w:val="left"/>
      <w:pPr>
        <w:tabs>
          <w:tab w:val="num" w:pos="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58F11B3"/>
    <w:multiLevelType w:val="multilevel"/>
    <w:tmpl w:val="857A0644"/>
    <w:lvl w:ilvl="0">
      <w:start w:val="1"/>
      <w:numFmt w:val="bullet"/>
      <w:lvlText w:val=""/>
      <w:lvlJc w:val="left"/>
      <w:pPr>
        <w:tabs>
          <w:tab w:val="num" w:pos="0"/>
        </w:tabs>
        <w:ind w:left="1222" w:hanging="360"/>
      </w:pPr>
      <w:rPr>
        <w:rFonts w:ascii="Symbol" w:hAnsi="Symbol" w:cs="Symbol" w:hint="default"/>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6EE232E"/>
    <w:multiLevelType w:val="multilevel"/>
    <w:tmpl w:val="AFFAB4F6"/>
    <w:lvl w:ilvl="0">
      <w:start w:val="1"/>
      <w:numFmt w:val="decimal"/>
      <w:lvlText w:val="%1."/>
      <w:lvlJc w:val="left"/>
      <w:pPr>
        <w:tabs>
          <w:tab w:val="num" w:pos="0"/>
        </w:tabs>
        <w:ind w:left="720" w:hanging="360"/>
      </w:pPr>
      <w:rPr>
        <w:b w:val="0"/>
        <w:i w:val="0"/>
        <w:color w:val="000000"/>
        <w:sz w:val="22"/>
        <w:szCs w:val="22"/>
        <w:lang w:eastAsia="zh-C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F051BA9"/>
    <w:multiLevelType w:val="multilevel"/>
    <w:tmpl w:val="969C7FE0"/>
    <w:lvl w:ilvl="0">
      <w:start w:val="1"/>
      <w:numFmt w:val="bullet"/>
      <w:pStyle w:val="Listapunktowana31"/>
      <w:lvlText w:val=""/>
      <w:lvlJc w:val="left"/>
      <w:pPr>
        <w:tabs>
          <w:tab w:val="num" w:pos="926"/>
        </w:tabs>
        <w:ind w:left="926"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342158A"/>
    <w:multiLevelType w:val="multilevel"/>
    <w:tmpl w:val="26F4B776"/>
    <w:lvl w:ilvl="0">
      <w:start w:val="1"/>
      <w:numFmt w:val="decimal"/>
      <w:lvlText w:val="%1."/>
      <w:lvlJc w:val="left"/>
      <w:pPr>
        <w:tabs>
          <w:tab w:val="num" w:pos="0"/>
        </w:tabs>
        <w:ind w:left="720"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4543FC1"/>
    <w:multiLevelType w:val="multilevel"/>
    <w:tmpl w:val="2DC42FA0"/>
    <w:lvl w:ilvl="0">
      <w:start w:val="1"/>
      <w:numFmt w:val="decimal"/>
      <w:lvlText w:val="%1."/>
      <w:lvlJc w:val="left"/>
      <w:pPr>
        <w:tabs>
          <w:tab w:val="num" w:pos="708"/>
        </w:tabs>
        <w:ind w:left="539" w:hanging="397"/>
      </w:pPr>
      <w:rPr>
        <w:sz w:val="22"/>
        <w:szCs w:val="22"/>
      </w:rPr>
    </w:lvl>
    <w:lvl w:ilvl="1">
      <w:start w:val="1"/>
      <w:numFmt w:val="decimal"/>
      <w:lvlText w:val="%2."/>
      <w:lvlJc w:val="left"/>
      <w:pPr>
        <w:tabs>
          <w:tab w:val="num" w:pos="681"/>
        </w:tabs>
        <w:ind w:left="681" w:hanging="397"/>
      </w:pPr>
    </w:lvl>
    <w:lvl w:ilvl="2">
      <w:start w:val="1"/>
      <w:numFmt w:val="decimal"/>
      <w:lvlText w:val="%3."/>
      <w:lvlJc w:val="left"/>
      <w:pPr>
        <w:tabs>
          <w:tab w:val="num" w:pos="644"/>
        </w:tabs>
        <w:ind w:left="644" w:hanging="360"/>
      </w:pPr>
    </w:lvl>
    <w:lvl w:ilvl="3">
      <w:start w:val="1"/>
      <w:numFmt w:val="decimal"/>
      <w:lvlText w:val="%4."/>
      <w:lvlJc w:val="left"/>
      <w:pPr>
        <w:tabs>
          <w:tab w:val="num" w:pos="3022"/>
        </w:tabs>
        <w:ind w:left="3022" w:hanging="360"/>
      </w:pPr>
    </w:lvl>
    <w:lvl w:ilvl="4">
      <w:start w:val="1"/>
      <w:numFmt w:val="decimal"/>
      <w:lvlText w:val="%5."/>
      <w:lvlJc w:val="left"/>
      <w:pPr>
        <w:tabs>
          <w:tab w:val="num" w:pos="3742"/>
        </w:tabs>
        <w:ind w:left="3742" w:hanging="360"/>
      </w:pPr>
    </w:lvl>
    <w:lvl w:ilvl="5">
      <w:start w:val="1"/>
      <w:numFmt w:val="decimal"/>
      <w:lvlText w:val="%6."/>
      <w:lvlJc w:val="left"/>
      <w:pPr>
        <w:tabs>
          <w:tab w:val="num" w:pos="4462"/>
        </w:tabs>
        <w:ind w:left="4462" w:hanging="360"/>
      </w:pPr>
    </w:lvl>
    <w:lvl w:ilvl="6">
      <w:start w:val="1"/>
      <w:numFmt w:val="decimal"/>
      <w:lvlText w:val="%7."/>
      <w:lvlJc w:val="left"/>
      <w:pPr>
        <w:tabs>
          <w:tab w:val="num" w:pos="5182"/>
        </w:tabs>
        <w:ind w:left="5182" w:hanging="360"/>
      </w:pPr>
    </w:lvl>
    <w:lvl w:ilvl="7">
      <w:start w:val="1"/>
      <w:numFmt w:val="decimal"/>
      <w:lvlText w:val="%8."/>
      <w:lvlJc w:val="left"/>
      <w:pPr>
        <w:tabs>
          <w:tab w:val="num" w:pos="5902"/>
        </w:tabs>
        <w:ind w:left="5902" w:hanging="360"/>
      </w:pPr>
    </w:lvl>
    <w:lvl w:ilvl="8">
      <w:start w:val="1"/>
      <w:numFmt w:val="decimal"/>
      <w:lvlText w:val="%9."/>
      <w:lvlJc w:val="left"/>
      <w:pPr>
        <w:tabs>
          <w:tab w:val="num" w:pos="6622"/>
        </w:tabs>
        <w:ind w:left="6622" w:hanging="360"/>
      </w:pPr>
    </w:lvl>
  </w:abstractNum>
  <w:abstractNum w:abstractNumId="13" w15:restartNumberingAfterBreak="0">
    <w:nsid w:val="35177861"/>
    <w:multiLevelType w:val="multilevel"/>
    <w:tmpl w:val="E2626C1A"/>
    <w:lvl w:ilvl="0">
      <w:start w:val="4"/>
      <w:numFmt w:val="decimal"/>
      <w:lvlText w:val="%1."/>
      <w:lvlJc w:val="left"/>
      <w:pPr>
        <w:tabs>
          <w:tab w:val="num" w:pos="0"/>
        </w:tabs>
        <w:ind w:left="720" w:hanging="360"/>
      </w:pPr>
      <w:rPr>
        <w:b w:val="0"/>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71B5126"/>
    <w:multiLevelType w:val="hybridMultilevel"/>
    <w:tmpl w:val="0E065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ED7FAF"/>
    <w:multiLevelType w:val="multilevel"/>
    <w:tmpl w:val="5150BF26"/>
    <w:lvl w:ilvl="0">
      <w:start w:val="1"/>
      <w:numFmt w:val="decimal"/>
      <w:lvlText w:val="%1."/>
      <w:lvlJc w:val="left"/>
      <w:pPr>
        <w:tabs>
          <w:tab w:val="num" w:pos="0"/>
        </w:tabs>
        <w:ind w:left="720" w:hanging="360"/>
      </w:pPr>
      <w:rPr>
        <w:sz w:val="22"/>
        <w:szCs w:val="22"/>
      </w:r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6" w15:restartNumberingAfterBreak="0">
    <w:nsid w:val="3A0061EB"/>
    <w:multiLevelType w:val="multilevel"/>
    <w:tmpl w:val="73D4F83A"/>
    <w:lvl w:ilvl="0">
      <w:start w:val="1"/>
      <w:numFmt w:val="decimal"/>
      <w:lvlText w:val="%1."/>
      <w:lvlJc w:val="left"/>
      <w:pPr>
        <w:tabs>
          <w:tab w:val="num" w:pos="0"/>
        </w:tabs>
        <w:ind w:left="720" w:hanging="360"/>
      </w:pPr>
      <w:rPr>
        <w:color w:val="000000"/>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ABA3C57"/>
    <w:multiLevelType w:val="multilevel"/>
    <w:tmpl w:val="3FA40B32"/>
    <w:lvl w:ilvl="0">
      <w:start w:val="1"/>
      <w:numFmt w:val="decimal"/>
      <w:lvlText w:val="%1."/>
      <w:lvlJc w:val="left"/>
      <w:pPr>
        <w:tabs>
          <w:tab w:val="num" w:pos="502"/>
        </w:tabs>
        <w:ind w:left="502" w:hanging="360"/>
      </w:pPr>
      <w:rPr>
        <w:sz w:val="22"/>
        <w:szCs w:val="22"/>
      </w:rPr>
    </w:lvl>
    <w:lvl w:ilvl="1">
      <w:start w:val="1"/>
      <w:numFmt w:val="decimal"/>
      <w:lvlText w:val="%2."/>
      <w:lvlJc w:val="left"/>
      <w:pPr>
        <w:tabs>
          <w:tab w:val="num" w:pos="1222"/>
        </w:tabs>
        <w:ind w:left="1222" w:hanging="360"/>
      </w:pPr>
    </w:lvl>
    <w:lvl w:ilvl="2">
      <w:start w:val="1"/>
      <w:numFmt w:val="decimal"/>
      <w:lvlText w:val="%3."/>
      <w:lvlJc w:val="left"/>
      <w:pPr>
        <w:tabs>
          <w:tab w:val="num" w:pos="1582"/>
        </w:tabs>
        <w:ind w:left="1582" w:hanging="360"/>
      </w:pPr>
    </w:lvl>
    <w:lvl w:ilvl="3">
      <w:start w:val="1"/>
      <w:numFmt w:val="decimal"/>
      <w:lvlText w:val="%4."/>
      <w:lvlJc w:val="left"/>
      <w:pPr>
        <w:tabs>
          <w:tab w:val="num" w:pos="1942"/>
        </w:tabs>
        <w:ind w:left="1942" w:hanging="360"/>
      </w:pPr>
    </w:lvl>
    <w:lvl w:ilvl="4">
      <w:start w:val="1"/>
      <w:numFmt w:val="decimal"/>
      <w:lvlText w:val="%5."/>
      <w:lvlJc w:val="left"/>
      <w:pPr>
        <w:tabs>
          <w:tab w:val="num" w:pos="2302"/>
        </w:tabs>
        <w:ind w:left="2302" w:hanging="360"/>
      </w:pPr>
    </w:lvl>
    <w:lvl w:ilvl="5">
      <w:start w:val="1"/>
      <w:numFmt w:val="decimal"/>
      <w:lvlText w:val="%6."/>
      <w:lvlJc w:val="left"/>
      <w:pPr>
        <w:tabs>
          <w:tab w:val="num" w:pos="2662"/>
        </w:tabs>
        <w:ind w:left="2662" w:hanging="360"/>
      </w:pPr>
    </w:lvl>
    <w:lvl w:ilvl="6">
      <w:start w:val="1"/>
      <w:numFmt w:val="decimal"/>
      <w:lvlText w:val="%7."/>
      <w:lvlJc w:val="left"/>
      <w:pPr>
        <w:tabs>
          <w:tab w:val="num" w:pos="3022"/>
        </w:tabs>
        <w:ind w:left="3022" w:hanging="360"/>
      </w:pPr>
    </w:lvl>
    <w:lvl w:ilvl="7">
      <w:start w:val="1"/>
      <w:numFmt w:val="decimal"/>
      <w:lvlText w:val="%8."/>
      <w:lvlJc w:val="left"/>
      <w:pPr>
        <w:tabs>
          <w:tab w:val="num" w:pos="3382"/>
        </w:tabs>
        <w:ind w:left="3382" w:hanging="360"/>
      </w:pPr>
    </w:lvl>
    <w:lvl w:ilvl="8">
      <w:start w:val="1"/>
      <w:numFmt w:val="decimal"/>
      <w:lvlText w:val="%9."/>
      <w:lvlJc w:val="left"/>
      <w:pPr>
        <w:tabs>
          <w:tab w:val="num" w:pos="3742"/>
        </w:tabs>
        <w:ind w:left="3742" w:hanging="360"/>
      </w:pPr>
    </w:lvl>
  </w:abstractNum>
  <w:abstractNum w:abstractNumId="18" w15:restartNumberingAfterBreak="0">
    <w:nsid w:val="3D2754A4"/>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3D6E776D"/>
    <w:multiLevelType w:val="multilevel"/>
    <w:tmpl w:val="D0E479B4"/>
    <w:lvl w:ilvl="0">
      <w:start w:val="1"/>
      <w:numFmt w:val="bullet"/>
      <w:lvlText w:val=""/>
      <w:lvlJc w:val="left"/>
      <w:pPr>
        <w:tabs>
          <w:tab w:val="num" w:pos="0"/>
        </w:tabs>
        <w:ind w:left="1222" w:hanging="360"/>
      </w:pPr>
      <w:rPr>
        <w:rFonts w:ascii="Symbol" w:hAnsi="Symbol" w:cs="Symbol" w:hint="default"/>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F1F492E"/>
    <w:multiLevelType w:val="multilevel"/>
    <w:tmpl w:val="3C2E10FC"/>
    <w:lvl w:ilvl="0">
      <w:start w:val="1"/>
      <w:numFmt w:val="lowerLetter"/>
      <w:lvlText w:val="%1)"/>
      <w:lvlJc w:val="left"/>
      <w:pPr>
        <w:tabs>
          <w:tab w:val="num" w:pos="0"/>
        </w:tabs>
        <w:ind w:left="720"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31A0197"/>
    <w:multiLevelType w:val="multilevel"/>
    <w:tmpl w:val="544EC19C"/>
    <w:lvl w:ilvl="0">
      <w:start w:val="2"/>
      <w:numFmt w:val="decimal"/>
      <w:lvlText w:val="%1."/>
      <w:lvlJc w:val="left"/>
      <w:pPr>
        <w:tabs>
          <w:tab w:val="num" w:pos="0"/>
        </w:tabs>
        <w:ind w:left="720" w:hanging="360"/>
      </w:pPr>
      <w:rPr>
        <w:sz w:val="22"/>
        <w:szCs w:val="22"/>
      </w:r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2" w15:restartNumberingAfterBreak="0">
    <w:nsid w:val="47177B18"/>
    <w:multiLevelType w:val="multilevel"/>
    <w:tmpl w:val="3DCE6996"/>
    <w:lvl w:ilvl="0">
      <w:start w:val="1"/>
      <w:numFmt w:val="decimal"/>
      <w:lvlText w:val="%1."/>
      <w:lvlJc w:val="left"/>
      <w:pPr>
        <w:tabs>
          <w:tab w:val="num" w:pos="0"/>
        </w:tabs>
        <w:ind w:left="360" w:hanging="360"/>
      </w:pPr>
      <w:rPr>
        <w:color w:val="000000"/>
      </w:rPr>
    </w:lvl>
    <w:lvl w:ilvl="1">
      <w:start w:val="1"/>
      <w:numFmt w:val="lowerLetter"/>
      <w:lvlText w:val="%2)"/>
      <w:lvlJc w:val="left"/>
      <w:pPr>
        <w:ind w:left="928"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4D0A32A3"/>
    <w:multiLevelType w:val="multilevel"/>
    <w:tmpl w:val="C24A3782"/>
    <w:lvl w:ilvl="0">
      <w:start w:val="1"/>
      <w:numFmt w:val="decimal"/>
      <w:lvlText w:val="%1."/>
      <w:lvlJc w:val="left"/>
      <w:pPr>
        <w:tabs>
          <w:tab w:val="num" w:pos="0"/>
        </w:tabs>
        <w:ind w:left="720" w:hanging="360"/>
      </w:pPr>
      <w:rPr>
        <w:sz w:val="22"/>
        <w:szCs w:val="22"/>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2F2434B"/>
    <w:multiLevelType w:val="multilevel"/>
    <w:tmpl w:val="CCE636D2"/>
    <w:lvl w:ilvl="0">
      <w:start w:val="1"/>
      <w:numFmt w:val="lowerLetter"/>
      <w:lvlText w:val="%1)"/>
      <w:lvlJc w:val="left"/>
      <w:pPr>
        <w:tabs>
          <w:tab w:val="num" w:pos="0"/>
        </w:tabs>
        <w:ind w:left="100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2FC60A3"/>
    <w:multiLevelType w:val="multilevel"/>
    <w:tmpl w:val="136EB43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55C2299E"/>
    <w:multiLevelType w:val="multilevel"/>
    <w:tmpl w:val="73F03668"/>
    <w:lvl w:ilvl="0">
      <w:start w:val="1"/>
      <w:numFmt w:val="bullet"/>
      <w:pStyle w:val="Listapunktowana21"/>
      <w:lvlText w:val=""/>
      <w:lvlJc w:val="left"/>
      <w:pPr>
        <w:tabs>
          <w:tab w:val="num" w:pos="643"/>
        </w:tabs>
        <w:ind w:left="643"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FF2078E"/>
    <w:multiLevelType w:val="multilevel"/>
    <w:tmpl w:val="F246E7BE"/>
    <w:lvl w:ilvl="0">
      <w:start w:val="1"/>
      <w:numFmt w:val="lowerLetter"/>
      <w:lvlText w:val="%1)"/>
      <w:lvlJc w:val="left"/>
      <w:pPr>
        <w:tabs>
          <w:tab w:val="num" w:pos="0"/>
        </w:tabs>
        <w:ind w:left="720"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0381CB7"/>
    <w:multiLevelType w:val="multilevel"/>
    <w:tmpl w:val="A75CED06"/>
    <w:lvl w:ilvl="0">
      <w:start w:val="1"/>
      <w:numFmt w:val="bullet"/>
      <w:lvlText w:val=""/>
      <w:lvlJc w:val="left"/>
      <w:pPr>
        <w:tabs>
          <w:tab w:val="num" w:pos="0"/>
        </w:tabs>
        <w:ind w:left="1222" w:hanging="360"/>
      </w:pPr>
      <w:rPr>
        <w:rFonts w:ascii="Symbol" w:hAnsi="Symbol" w:cs="Symbol" w:hint="default"/>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2FF24F8"/>
    <w:multiLevelType w:val="multilevel"/>
    <w:tmpl w:val="CEEA8E26"/>
    <w:lvl w:ilvl="0">
      <w:start w:val="1"/>
      <w:numFmt w:val="lowerLetter"/>
      <w:lvlText w:val="%1)"/>
      <w:lvlJc w:val="left"/>
      <w:pPr>
        <w:tabs>
          <w:tab w:val="num" w:pos="1222"/>
        </w:tabs>
        <w:ind w:left="1222" w:hanging="360"/>
      </w:pPr>
      <w:rPr>
        <w:sz w:val="22"/>
        <w:szCs w:val="22"/>
      </w:rPr>
    </w:lvl>
    <w:lvl w:ilvl="1">
      <w:start w:val="1"/>
      <w:numFmt w:val="lowerLetter"/>
      <w:lvlText w:val="%2."/>
      <w:lvlJc w:val="left"/>
      <w:pPr>
        <w:tabs>
          <w:tab w:val="num" w:pos="1942"/>
        </w:tabs>
        <w:ind w:left="1942" w:hanging="360"/>
      </w:pPr>
    </w:lvl>
    <w:lvl w:ilvl="2">
      <w:start w:val="1"/>
      <w:numFmt w:val="lowerRoman"/>
      <w:lvlText w:val="%3."/>
      <w:lvlJc w:val="right"/>
      <w:pPr>
        <w:tabs>
          <w:tab w:val="num" w:pos="2662"/>
        </w:tabs>
        <w:ind w:left="2662" w:hanging="180"/>
      </w:pPr>
    </w:lvl>
    <w:lvl w:ilvl="3">
      <w:start w:val="1"/>
      <w:numFmt w:val="decimal"/>
      <w:lvlText w:val="%4."/>
      <w:lvlJc w:val="left"/>
      <w:pPr>
        <w:tabs>
          <w:tab w:val="num" w:pos="3382"/>
        </w:tabs>
        <w:ind w:left="3382" w:hanging="360"/>
      </w:pPr>
    </w:lvl>
    <w:lvl w:ilvl="4">
      <w:start w:val="1"/>
      <w:numFmt w:val="lowerLetter"/>
      <w:lvlText w:val="%5."/>
      <w:lvlJc w:val="left"/>
      <w:pPr>
        <w:tabs>
          <w:tab w:val="num" w:pos="4102"/>
        </w:tabs>
        <w:ind w:left="4102" w:hanging="360"/>
      </w:pPr>
    </w:lvl>
    <w:lvl w:ilvl="5">
      <w:start w:val="1"/>
      <w:numFmt w:val="lowerRoman"/>
      <w:lvlText w:val="%6."/>
      <w:lvlJc w:val="right"/>
      <w:pPr>
        <w:tabs>
          <w:tab w:val="num" w:pos="4822"/>
        </w:tabs>
        <w:ind w:left="4822" w:hanging="180"/>
      </w:pPr>
    </w:lvl>
    <w:lvl w:ilvl="6">
      <w:start w:val="1"/>
      <w:numFmt w:val="decimal"/>
      <w:lvlText w:val="%7."/>
      <w:lvlJc w:val="left"/>
      <w:pPr>
        <w:tabs>
          <w:tab w:val="num" w:pos="5542"/>
        </w:tabs>
        <w:ind w:left="5542" w:hanging="360"/>
      </w:pPr>
    </w:lvl>
    <w:lvl w:ilvl="7">
      <w:start w:val="1"/>
      <w:numFmt w:val="lowerLetter"/>
      <w:lvlText w:val="%8."/>
      <w:lvlJc w:val="left"/>
      <w:pPr>
        <w:tabs>
          <w:tab w:val="num" w:pos="6262"/>
        </w:tabs>
        <w:ind w:left="6262" w:hanging="360"/>
      </w:pPr>
    </w:lvl>
    <w:lvl w:ilvl="8">
      <w:start w:val="1"/>
      <w:numFmt w:val="lowerRoman"/>
      <w:lvlText w:val="%9."/>
      <w:lvlJc w:val="right"/>
      <w:pPr>
        <w:tabs>
          <w:tab w:val="num" w:pos="6982"/>
        </w:tabs>
        <w:ind w:left="6982" w:hanging="180"/>
      </w:pPr>
    </w:lvl>
  </w:abstractNum>
  <w:abstractNum w:abstractNumId="30" w15:restartNumberingAfterBreak="0">
    <w:nsid w:val="699D757D"/>
    <w:multiLevelType w:val="multilevel"/>
    <w:tmpl w:val="02D86B76"/>
    <w:lvl w:ilvl="0">
      <w:start w:val="1"/>
      <w:numFmt w:val="decimal"/>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F4B67AB"/>
    <w:multiLevelType w:val="multilevel"/>
    <w:tmpl w:val="8ABA93E4"/>
    <w:lvl w:ilvl="0">
      <w:start w:val="1"/>
      <w:numFmt w:val="decimal"/>
      <w:lvlText w:val="%1."/>
      <w:lvlJc w:val="left"/>
      <w:pPr>
        <w:tabs>
          <w:tab w:val="num" w:pos="539"/>
        </w:tabs>
        <w:ind w:left="539" w:hanging="397"/>
      </w:pPr>
      <w:rPr>
        <w:sz w:val="22"/>
        <w:szCs w:val="22"/>
      </w:rPr>
    </w:lvl>
    <w:lvl w:ilvl="1">
      <w:start w:val="1"/>
      <w:numFmt w:val="decimal"/>
      <w:lvlText w:val="%2."/>
      <w:lvlJc w:val="left"/>
      <w:pPr>
        <w:tabs>
          <w:tab w:val="num" w:pos="681"/>
        </w:tabs>
        <w:ind w:left="681" w:hanging="397"/>
      </w:pPr>
    </w:lvl>
    <w:lvl w:ilvl="2">
      <w:start w:val="1"/>
      <w:numFmt w:val="decimal"/>
      <w:lvlText w:val="%3."/>
      <w:lvlJc w:val="left"/>
      <w:pPr>
        <w:tabs>
          <w:tab w:val="num" w:pos="644"/>
        </w:tabs>
        <w:ind w:left="644" w:hanging="360"/>
      </w:pPr>
    </w:lvl>
    <w:lvl w:ilvl="3">
      <w:start w:val="1"/>
      <w:numFmt w:val="decimal"/>
      <w:lvlText w:val="%4."/>
      <w:lvlJc w:val="left"/>
      <w:pPr>
        <w:tabs>
          <w:tab w:val="num" w:pos="3022"/>
        </w:tabs>
        <w:ind w:left="3022" w:hanging="360"/>
      </w:pPr>
    </w:lvl>
    <w:lvl w:ilvl="4">
      <w:start w:val="1"/>
      <w:numFmt w:val="decimal"/>
      <w:lvlText w:val="%5."/>
      <w:lvlJc w:val="left"/>
      <w:pPr>
        <w:tabs>
          <w:tab w:val="num" w:pos="3742"/>
        </w:tabs>
        <w:ind w:left="3742" w:hanging="360"/>
      </w:pPr>
    </w:lvl>
    <w:lvl w:ilvl="5">
      <w:start w:val="1"/>
      <w:numFmt w:val="decimal"/>
      <w:lvlText w:val="%6."/>
      <w:lvlJc w:val="left"/>
      <w:pPr>
        <w:tabs>
          <w:tab w:val="num" w:pos="4462"/>
        </w:tabs>
        <w:ind w:left="4462" w:hanging="360"/>
      </w:pPr>
    </w:lvl>
    <w:lvl w:ilvl="6">
      <w:start w:val="1"/>
      <w:numFmt w:val="decimal"/>
      <w:lvlText w:val="%7."/>
      <w:lvlJc w:val="left"/>
      <w:pPr>
        <w:tabs>
          <w:tab w:val="num" w:pos="5182"/>
        </w:tabs>
        <w:ind w:left="5182" w:hanging="360"/>
      </w:pPr>
    </w:lvl>
    <w:lvl w:ilvl="7">
      <w:start w:val="1"/>
      <w:numFmt w:val="decimal"/>
      <w:lvlText w:val="%8."/>
      <w:lvlJc w:val="left"/>
      <w:pPr>
        <w:tabs>
          <w:tab w:val="num" w:pos="5902"/>
        </w:tabs>
        <w:ind w:left="5902" w:hanging="360"/>
      </w:pPr>
    </w:lvl>
    <w:lvl w:ilvl="8">
      <w:start w:val="1"/>
      <w:numFmt w:val="decimal"/>
      <w:lvlText w:val="%9."/>
      <w:lvlJc w:val="left"/>
      <w:pPr>
        <w:tabs>
          <w:tab w:val="num" w:pos="6622"/>
        </w:tabs>
        <w:ind w:left="6622" w:hanging="360"/>
      </w:pPr>
    </w:lvl>
  </w:abstractNum>
  <w:abstractNum w:abstractNumId="32" w15:restartNumberingAfterBreak="0">
    <w:nsid w:val="708B4715"/>
    <w:multiLevelType w:val="multilevel"/>
    <w:tmpl w:val="701E9090"/>
    <w:lvl w:ilvl="0">
      <w:start w:val="1"/>
      <w:numFmt w:val="decimal"/>
      <w:lvlText w:val="%1."/>
      <w:lvlJc w:val="left"/>
      <w:pPr>
        <w:ind w:left="644" w:hanging="360"/>
      </w:pPr>
      <w:rPr>
        <w:b w:val="0"/>
        <w:i w:val="0"/>
        <w:color w:val="000000"/>
        <w:sz w:val="22"/>
        <w:szCs w:val="22"/>
        <w:lang w:eastAsia="zh-C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1C90F38"/>
    <w:multiLevelType w:val="multilevel"/>
    <w:tmpl w:val="13E2250E"/>
    <w:lvl w:ilvl="0">
      <w:start w:val="1"/>
      <w:numFmt w:val="bullet"/>
      <w:lvlText w:val=""/>
      <w:lvlJc w:val="left"/>
      <w:pPr>
        <w:tabs>
          <w:tab w:val="num" w:pos="0"/>
        </w:tabs>
        <w:ind w:left="1222" w:hanging="360"/>
      </w:pPr>
      <w:rPr>
        <w:rFonts w:ascii="Symbol" w:hAnsi="Symbol" w:cs="Symbol" w:hint="default"/>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3973D71"/>
    <w:multiLevelType w:val="multilevel"/>
    <w:tmpl w:val="D26C2372"/>
    <w:lvl w:ilvl="0">
      <w:start w:val="9"/>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6D63A5B"/>
    <w:multiLevelType w:val="multilevel"/>
    <w:tmpl w:val="02642AA6"/>
    <w:lvl w:ilvl="0">
      <w:start w:val="1"/>
      <w:numFmt w:val="decimal"/>
      <w:pStyle w:val="Nagwek1"/>
      <w:lvlText w:val="%1."/>
      <w:lvlJc w:val="left"/>
      <w:pPr>
        <w:tabs>
          <w:tab w:val="num" w:pos="720"/>
        </w:tabs>
        <w:ind w:left="72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6" w15:restartNumberingAfterBreak="0">
    <w:nsid w:val="7C3546A8"/>
    <w:multiLevelType w:val="multilevel"/>
    <w:tmpl w:val="D854A600"/>
    <w:lvl w:ilvl="0">
      <w:start w:val="1"/>
      <w:numFmt w:val="decimal"/>
      <w:lvlText w:val="%1."/>
      <w:lvlJc w:val="left"/>
      <w:pPr>
        <w:tabs>
          <w:tab w:val="num" w:pos="0"/>
        </w:tabs>
        <w:ind w:left="502" w:hanging="360"/>
      </w:pPr>
      <w:rPr>
        <w:b w:val="0"/>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02554481">
    <w:abstractNumId w:val="35"/>
  </w:num>
  <w:num w:numId="2" w16cid:durableId="1058555002">
    <w:abstractNumId w:val="10"/>
  </w:num>
  <w:num w:numId="3" w16cid:durableId="4867216">
    <w:abstractNumId w:val="26"/>
  </w:num>
  <w:num w:numId="4" w16cid:durableId="1126197097">
    <w:abstractNumId w:val="1"/>
  </w:num>
  <w:num w:numId="5" w16cid:durableId="1544054787">
    <w:abstractNumId w:val="5"/>
  </w:num>
  <w:num w:numId="6" w16cid:durableId="1509097686">
    <w:abstractNumId w:val="2"/>
  </w:num>
  <w:num w:numId="7" w16cid:durableId="179205833">
    <w:abstractNumId w:val="17"/>
  </w:num>
  <w:num w:numId="8" w16cid:durableId="1162351211">
    <w:abstractNumId w:val="7"/>
  </w:num>
  <w:num w:numId="9" w16cid:durableId="1064453547">
    <w:abstractNumId w:val="28"/>
  </w:num>
  <w:num w:numId="10" w16cid:durableId="1719738738">
    <w:abstractNumId w:val="8"/>
  </w:num>
  <w:num w:numId="11" w16cid:durableId="1896314922">
    <w:abstractNumId w:val="36"/>
  </w:num>
  <w:num w:numId="12" w16cid:durableId="1531795576">
    <w:abstractNumId w:val="15"/>
  </w:num>
  <w:num w:numId="13" w16cid:durableId="1786340570">
    <w:abstractNumId w:val="3"/>
  </w:num>
  <w:num w:numId="14" w16cid:durableId="1983463593">
    <w:abstractNumId w:val="32"/>
  </w:num>
  <w:num w:numId="15" w16cid:durableId="456680793">
    <w:abstractNumId w:val="9"/>
  </w:num>
  <w:num w:numId="16" w16cid:durableId="968970700">
    <w:abstractNumId w:val="16"/>
  </w:num>
  <w:num w:numId="17" w16cid:durableId="1062607265">
    <w:abstractNumId w:val="23"/>
  </w:num>
  <w:num w:numId="18" w16cid:durableId="433139444">
    <w:abstractNumId w:val="0"/>
  </w:num>
  <w:num w:numId="19" w16cid:durableId="736561153">
    <w:abstractNumId w:val="29"/>
  </w:num>
  <w:num w:numId="20" w16cid:durableId="372265876">
    <w:abstractNumId w:val="27"/>
  </w:num>
  <w:num w:numId="21" w16cid:durableId="1699964136">
    <w:abstractNumId w:val="4"/>
  </w:num>
  <w:num w:numId="22" w16cid:durableId="1954901000">
    <w:abstractNumId w:val="11"/>
  </w:num>
  <w:num w:numId="23" w16cid:durableId="1267081587">
    <w:abstractNumId w:val="19"/>
  </w:num>
  <w:num w:numId="24" w16cid:durableId="466582652">
    <w:abstractNumId w:val="12"/>
  </w:num>
  <w:num w:numId="25" w16cid:durableId="1397512440">
    <w:abstractNumId w:val="31"/>
  </w:num>
  <w:num w:numId="26" w16cid:durableId="282346170">
    <w:abstractNumId w:val="20"/>
  </w:num>
  <w:num w:numId="27" w16cid:durableId="207113269">
    <w:abstractNumId w:val="33"/>
  </w:num>
  <w:num w:numId="28" w16cid:durableId="585696731">
    <w:abstractNumId w:val="13"/>
  </w:num>
  <w:num w:numId="29" w16cid:durableId="883449625">
    <w:abstractNumId w:val="25"/>
  </w:num>
  <w:num w:numId="30" w16cid:durableId="259336303">
    <w:abstractNumId w:val="18"/>
  </w:num>
  <w:num w:numId="31" w16cid:durableId="1263103258">
    <w:abstractNumId w:val="22"/>
  </w:num>
  <w:num w:numId="32" w16cid:durableId="901523165">
    <w:abstractNumId w:val="24"/>
  </w:num>
  <w:num w:numId="33" w16cid:durableId="301538969">
    <w:abstractNumId w:val="30"/>
  </w:num>
  <w:num w:numId="34" w16cid:durableId="1177158340">
    <w:abstractNumId w:val="21"/>
  </w:num>
  <w:num w:numId="35" w16cid:durableId="1309363531">
    <w:abstractNumId w:val="34"/>
  </w:num>
  <w:num w:numId="36" w16cid:durableId="1890876041">
    <w:abstractNumId w:val="6"/>
  </w:num>
  <w:num w:numId="37" w16cid:durableId="272713979">
    <w:abstractNumId w:val="36"/>
    <w:lvlOverride w:ilvl="0">
      <w:startOverride w:val="1"/>
    </w:lvlOverride>
  </w:num>
  <w:num w:numId="38" w16cid:durableId="9966118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65"/>
    <w:rsid w:val="000E279E"/>
    <w:rsid w:val="00242069"/>
    <w:rsid w:val="003B77EB"/>
    <w:rsid w:val="00405CA7"/>
    <w:rsid w:val="00562F94"/>
    <w:rsid w:val="005F4965"/>
    <w:rsid w:val="006548E2"/>
    <w:rsid w:val="00690088"/>
    <w:rsid w:val="009A5E6C"/>
    <w:rsid w:val="00A14FB4"/>
    <w:rsid w:val="00CB33B0"/>
    <w:rsid w:val="00D57A50"/>
    <w:rsid w:val="00D72C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2C66D"/>
  <w15:docId w15:val="{D5F87BB8-4631-4DA0-A246-EAD238867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sz w:val="20"/>
      <w:szCs w:val="20"/>
      <w:lang w:val="pl-PL" w:bidi="ar-SA"/>
    </w:rPr>
  </w:style>
  <w:style w:type="paragraph" w:styleId="Nagwek1">
    <w:name w:val="heading 1"/>
    <w:basedOn w:val="Normalny"/>
    <w:next w:val="Normalny"/>
    <w:uiPriority w:val="9"/>
    <w:qFormat/>
    <w:pPr>
      <w:keepNext/>
      <w:numPr>
        <w:numId w:val="1"/>
      </w:numPr>
      <w:jc w:val="both"/>
      <w:outlineLvl w:val="0"/>
    </w:pPr>
    <w:rPr>
      <w:sz w:val="24"/>
    </w:rPr>
  </w:style>
  <w:style w:type="paragraph" w:styleId="Nagwek2">
    <w:name w:val="heading 2"/>
    <w:basedOn w:val="Normalny"/>
    <w:next w:val="Tekstpodstawowy"/>
    <w:uiPriority w:val="9"/>
    <w:semiHidden/>
    <w:unhideWhenUsed/>
    <w:qFormat/>
    <w:pPr>
      <w:tabs>
        <w:tab w:val="left" w:pos="1418"/>
      </w:tabs>
      <w:spacing w:before="120" w:after="60"/>
      <w:ind w:left="709" w:hanging="709"/>
      <w:jc w:val="both"/>
      <w:outlineLvl w:val="1"/>
    </w:pPr>
    <w:rPr>
      <w:bCs/>
      <w:iCs/>
      <w:color w:val="000000"/>
      <w:sz w:val="24"/>
      <w:szCs w:val="24"/>
    </w:rPr>
  </w:style>
  <w:style w:type="paragraph" w:styleId="Nagwek3">
    <w:name w:val="heading 3"/>
    <w:basedOn w:val="Normalny"/>
    <w:next w:val="Normalny"/>
    <w:uiPriority w:val="9"/>
    <w:semiHidden/>
    <w:unhideWhenUsed/>
    <w:qFormat/>
    <w:pPr>
      <w:keepNext/>
      <w:spacing w:before="240" w:after="60"/>
      <w:outlineLvl w:val="2"/>
    </w:pPr>
    <w:rPr>
      <w:rFonts w:ascii="Calibri Light" w:hAnsi="Calibri Light"/>
      <w:b/>
      <w:bCs/>
      <w:sz w:val="26"/>
      <w:szCs w:val="26"/>
    </w:rPr>
  </w:style>
  <w:style w:type="paragraph" w:styleId="Nagwek4">
    <w:name w:val="heading 4"/>
    <w:basedOn w:val="Normalny"/>
    <w:next w:val="Tekstpodstawowy"/>
    <w:uiPriority w:val="9"/>
    <w:semiHidden/>
    <w:unhideWhenUsed/>
    <w:qFormat/>
    <w:pPr>
      <w:keepNext/>
      <w:tabs>
        <w:tab w:val="left" w:pos="1728"/>
      </w:tabs>
      <w:spacing w:before="60" w:after="60"/>
      <w:ind w:left="864" w:hanging="864"/>
      <w:outlineLvl w:val="3"/>
    </w:pPr>
    <w:rPr>
      <w:bCs/>
      <w:sz w:val="24"/>
      <w:szCs w:val="24"/>
    </w:rPr>
  </w:style>
  <w:style w:type="paragraph" w:styleId="Nagwek5">
    <w:name w:val="heading 5"/>
    <w:basedOn w:val="Normalny"/>
    <w:next w:val="Normalny"/>
    <w:uiPriority w:val="9"/>
    <w:semiHidden/>
    <w:unhideWhenUsed/>
    <w:qFormat/>
    <w:pPr>
      <w:tabs>
        <w:tab w:val="left" w:pos="2016"/>
      </w:tabs>
      <w:spacing w:before="240" w:after="60"/>
      <w:ind w:left="1008" w:hanging="1008"/>
      <w:outlineLvl w:val="4"/>
    </w:pPr>
    <w:rPr>
      <w:b/>
      <w:bCs/>
      <w:i/>
      <w:iCs/>
      <w:sz w:val="26"/>
      <w:szCs w:val="26"/>
    </w:rPr>
  </w:style>
  <w:style w:type="paragraph" w:styleId="Nagwek6">
    <w:name w:val="heading 6"/>
    <w:basedOn w:val="Normalny"/>
    <w:next w:val="Normalny"/>
    <w:uiPriority w:val="9"/>
    <w:semiHidden/>
    <w:unhideWhenUsed/>
    <w:qFormat/>
    <w:pPr>
      <w:tabs>
        <w:tab w:val="left" w:pos="2304"/>
      </w:tabs>
      <w:spacing w:before="240" w:after="60"/>
      <w:ind w:left="1152" w:hanging="1152"/>
      <w:outlineLvl w:val="5"/>
    </w:pPr>
    <w:rPr>
      <w:b/>
      <w:bCs/>
      <w:sz w:val="22"/>
      <w:szCs w:val="22"/>
    </w:rPr>
  </w:style>
  <w:style w:type="paragraph" w:styleId="Nagwek7">
    <w:name w:val="heading 7"/>
    <w:basedOn w:val="Normalny"/>
    <w:next w:val="Normalny"/>
    <w:qFormat/>
    <w:pPr>
      <w:tabs>
        <w:tab w:val="left" w:pos="2592"/>
      </w:tabs>
      <w:spacing w:before="240" w:after="60"/>
      <w:ind w:left="1296" w:hanging="1296"/>
      <w:outlineLvl w:val="6"/>
    </w:pPr>
    <w:rPr>
      <w:sz w:val="24"/>
      <w:szCs w:val="24"/>
    </w:rPr>
  </w:style>
  <w:style w:type="paragraph" w:styleId="Nagwek8">
    <w:name w:val="heading 8"/>
    <w:basedOn w:val="Normalny"/>
    <w:next w:val="Normalny"/>
    <w:qFormat/>
    <w:pPr>
      <w:tabs>
        <w:tab w:val="left" w:pos="2880"/>
      </w:tabs>
      <w:spacing w:before="240" w:after="60"/>
      <w:ind w:left="1440" w:hanging="1440"/>
      <w:outlineLvl w:val="7"/>
    </w:pPr>
    <w:rPr>
      <w:i/>
      <w:iCs/>
      <w:sz w:val="24"/>
      <w:szCs w:val="24"/>
    </w:rPr>
  </w:style>
  <w:style w:type="paragraph" w:styleId="Nagwek9">
    <w:name w:val="heading 9"/>
    <w:basedOn w:val="Normalny"/>
    <w:next w:val="Normalny"/>
    <w:qFormat/>
    <w:pPr>
      <w:tabs>
        <w:tab w:val="left" w:pos="3168"/>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qFormat/>
    <w:rPr>
      <w:rFonts w:ascii="Symbol" w:hAnsi="Symbol" w:cs="Symbol"/>
    </w:rPr>
  </w:style>
  <w:style w:type="character" w:customStyle="1" w:styleId="WW8Num3z0">
    <w:name w:val="WW8Num3z0"/>
    <w:qFormat/>
    <w:rPr>
      <w:rFonts w:ascii="Symbol" w:hAnsi="Symbol" w:cs="Symbol"/>
    </w:rPr>
  </w:style>
  <w:style w:type="character" w:customStyle="1" w:styleId="WW8Num4z0">
    <w:name w:val="WW8Num4z0"/>
    <w:qFormat/>
    <w:rPr>
      <w:rFonts w:ascii="Times New Roman" w:eastAsia="Times New Roman" w:hAnsi="Times New Roman" w:cs="Times New Roman"/>
      <w:sz w:val="22"/>
      <w:szCs w:val="22"/>
    </w:rPr>
  </w:style>
  <w:style w:type="character" w:customStyle="1" w:styleId="WW8Num5z0">
    <w:name w:val="WW8Num5z0"/>
    <w:qFormat/>
    <w:rPr>
      <w:sz w:val="22"/>
      <w:szCs w:val="22"/>
    </w:rPr>
  </w:style>
  <w:style w:type="character" w:customStyle="1" w:styleId="WW8Num6z1">
    <w:name w:val="WW8Num6z1"/>
    <w:qFormat/>
    <w:rPr>
      <w:i w:val="0"/>
      <w:iCs/>
      <w:sz w:val="22"/>
      <w:szCs w:val="22"/>
    </w:rPr>
  </w:style>
  <w:style w:type="character" w:customStyle="1" w:styleId="WW8Num6z2">
    <w:name w:val="WW8Num6z2"/>
    <w:qFormat/>
    <w:rPr>
      <w:sz w:val="22"/>
      <w:szCs w:val="22"/>
    </w:rPr>
  </w:style>
  <w:style w:type="character" w:customStyle="1" w:styleId="WW8Num7z0">
    <w:name w:val="WW8Num7z0"/>
    <w:qFormat/>
    <w:rPr>
      <w:sz w:val="22"/>
      <w:szCs w:val="22"/>
    </w:rPr>
  </w:style>
  <w:style w:type="character" w:customStyle="1" w:styleId="WW8Num8z0">
    <w:name w:val="WW8Num8z0"/>
    <w:qFormat/>
    <w:rPr>
      <w:sz w:val="22"/>
      <w:szCs w:val="22"/>
    </w:rPr>
  </w:style>
  <w:style w:type="character" w:customStyle="1" w:styleId="WW8Num9z0">
    <w:name w:val="WW8Num9z0"/>
    <w:qFormat/>
    <w:rPr>
      <w:rFonts w:ascii="Symbol" w:hAnsi="Symbol" w:cs="Symbol"/>
      <w:sz w:val="22"/>
      <w:szCs w:val="22"/>
    </w:rPr>
  </w:style>
  <w:style w:type="character" w:customStyle="1" w:styleId="WW8Num10z0">
    <w:name w:val="WW8Num10z0"/>
    <w:qFormat/>
    <w:rPr>
      <w:rFonts w:ascii="Symbol" w:hAnsi="Symbol" w:cs="Symbol"/>
      <w:sz w:val="22"/>
      <w:szCs w:val="22"/>
    </w:rPr>
  </w:style>
  <w:style w:type="character" w:customStyle="1" w:styleId="WW8Num11z0">
    <w:name w:val="WW8Num11z0"/>
    <w:qFormat/>
    <w:rPr>
      <w:b w:val="0"/>
      <w:sz w:val="22"/>
      <w:szCs w:val="22"/>
    </w:rPr>
  </w:style>
  <w:style w:type="character" w:customStyle="1" w:styleId="WW8Num12z0">
    <w:name w:val="WW8Num12z0"/>
    <w:qFormat/>
    <w:rPr>
      <w:sz w:val="22"/>
      <w:szCs w:val="22"/>
    </w:rPr>
  </w:style>
  <w:style w:type="character" w:customStyle="1" w:styleId="WW8Num13z0">
    <w:name w:val="WW8Num13z0"/>
    <w:qFormat/>
    <w:rPr>
      <w:sz w:val="22"/>
      <w:szCs w:val="22"/>
    </w:rPr>
  </w:style>
  <w:style w:type="character" w:customStyle="1" w:styleId="WW8Num14z0">
    <w:name w:val="WW8Num14z0"/>
    <w:qFormat/>
    <w:rPr>
      <w:i w:val="0"/>
      <w:iCs w:val="0"/>
      <w:sz w:val="22"/>
      <w:szCs w:val="22"/>
    </w:rPr>
  </w:style>
  <w:style w:type="character" w:customStyle="1" w:styleId="WW8Num15z0">
    <w:name w:val="WW8Num15z0"/>
    <w:qFormat/>
    <w:rPr>
      <w:b w:val="0"/>
      <w:i w:val="0"/>
      <w:color w:val="000000"/>
      <w:sz w:val="22"/>
      <w:szCs w:val="22"/>
      <w:lang w:eastAsia="zh-CN"/>
    </w:rPr>
  </w:style>
  <w:style w:type="character" w:customStyle="1" w:styleId="WW8Num16z0">
    <w:name w:val="WW8Num16z0"/>
    <w:qFormat/>
    <w:rPr>
      <w:rFonts w:ascii="Times New Roman" w:hAnsi="Times New Roman" w:cs="Times New Roman"/>
      <w:lang w:eastAsia="en-US"/>
    </w:rPr>
  </w:style>
  <w:style w:type="character" w:customStyle="1" w:styleId="WW8Num17z0">
    <w:name w:val="WW8Num17z0"/>
    <w:qFormat/>
    <w:rPr>
      <w:b w:val="0"/>
      <w:i w:val="0"/>
      <w:color w:val="000000"/>
      <w:sz w:val="22"/>
      <w:szCs w:val="22"/>
      <w:lang w:eastAsia="zh-CN"/>
    </w:rPr>
  </w:style>
  <w:style w:type="character" w:customStyle="1" w:styleId="WW8Num18z0">
    <w:name w:val="WW8Num18z0"/>
    <w:qFormat/>
    <w:rPr>
      <w:color w:val="000000"/>
      <w:sz w:val="22"/>
      <w:szCs w:val="22"/>
    </w:rPr>
  </w:style>
  <w:style w:type="character" w:customStyle="1" w:styleId="WW8Num19z0">
    <w:name w:val="WW8Num19z0"/>
    <w:qFormat/>
    <w:rPr>
      <w:sz w:val="22"/>
      <w:szCs w:val="22"/>
      <w:lang w:eastAsia="pl-PL"/>
    </w:rPr>
  </w:style>
  <w:style w:type="character" w:customStyle="1" w:styleId="WW8Num20z0">
    <w:name w:val="WW8Num20z0"/>
    <w:qFormat/>
    <w:rPr>
      <w:b w:val="0"/>
      <w:bCs/>
      <w:sz w:val="22"/>
      <w:szCs w:val="22"/>
    </w:rPr>
  </w:style>
  <w:style w:type="character" w:customStyle="1" w:styleId="WW8Num21z0">
    <w:name w:val="WW8Num21z0"/>
    <w:qFormat/>
    <w:rPr>
      <w:sz w:val="22"/>
      <w:szCs w:val="22"/>
    </w:rPr>
  </w:style>
  <w:style w:type="character" w:customStyle="1" w:styleId="WW8Num22z0">
    <w:name w:val="WW8Num22z0"/>
    <w:qFormat/>
    <w:rPr>
      <w:sz w:val="22"/>
      <w:szCs w:val="22"/>
    </w:rPr>
  </w:style>
  <w:style w:type="character" w:customStyle="1" w:styleId="WW8Num23z0">
    <w:name w:val="WW8Num23z0"/>
    <w:qFormat/>
    <w:rPr>
      <w:rFonts w:ascii="Symbol" w:hAnsi="Symbol" w:cs="Symbol"/>
      <w:sz w:val="22"/>
      <w:szCs w:val="22"/>
    </w:rPr>
  </w:style>
  <w:style w:type="character" w:customStyle="1" w:styleId="WW8Num24z0">
    <w:name w:val="WW8Num24z0"/>
    <w:qFormat/>
    <w:rPr>
      <w:sz w:val="22"/>
      <w:szCs w:val="22"/>
    </w:rPr>
  </w:style>
  <w:style w:type="character" w:customStyle="1" w:styleId="WW8Num25z0">
    <w:name w:val="WW8Num25z0"/>
    <w:qFormat/>
    <w:rPr>
      <w:rFonts w:ascii="Symbol" w:hAnsi="Symbol" w:cs="Symbol"/>
      <w:sz w:val="22"/>
      <w:szCs w:val="22"/>
    </w:rPr>
  </w:style>
  <w:style w:type="character" w:customStyle="1" w:styleId="WW8Num26z0">
    <w:name w:val="WW8Num26z0"/>
    <w:qFormat/>
    <w:rPr>
      <w:sz w:val="22"/>
      <w:szCs w:val="22"/>
    </w:rPr>
  </w:style>
  <w:style w:type="character" w:customStyle="1" w:styleId="WW8Num27z0">
    <w:name w:val="WW8Num27z0"/>
    <w:qFormat/>
    <w:rPr>
      <w:sz w:val="22"/>
      <w:szCs w:val="22"/>
    </w:rPr>
  </w:style>
  <w:style w:type="character" w:customStyle="1" w:styleId="WW8Num28z0">
    <w:name w:val="WW8Num28z0"/>
    <w:qFormat/>
    <w:rPr>
      <w:sz w:val="22"/>
      <w:szCs w:val="22"/>
    </w:rPr>
  </w:style>
  <w:style w:type="character" w:customStyle="1" w:styleId="WW8Num29z0">
    <w:name w:val="WW8Num29z0"/>
    <w:qFormat/>
    <w:rPr>
      <w:rFonts w:ascii="Symbol" w:hAnsi="Symbol" w:cs="Symbol"/>
      <w:sz w:val="22"/>
      <w:szCs w:val="22"/>
    </w:rPr>
  </w:style>
  <w:style w:type="character" w:customStyle="1" w:styleId="WW8Num30z0">
    <w:name w:val="WW8Num30z0"/>
    <w:qFormat/>
    <w:rPr>
      <w:b w:val="0"/>
      <w:sz w:val="22"/>
      <w:szCs w:val="22"/>
    </w:rPr>
  </w:style>
  <w:style w:type="character" w:customStyle="1" w:styleId="WW8Num31z0">
    <w:name w:val="WW8Num31z0"/>
    <w:qFormat/>
    <w:rPr>
      <w:b w:val="0"/>
      <w:i w:val="0"/>
      <w:color w:val="000000"/>
    </w:rPr>
  </w:style>
  <w:style w:type="character" w:customStyle="1" w:styleId="WW8Num33z0">
    <w:name w:val="WW8Num33z0"/>
    <w:qFormat/>
    <w:rPr>
      <w:b w:val="0"/>
      <w:bCs w:val="0"/>
    </w:rPr>
  </w:style>
  <w:style w:type="character" w:customStyle="1" w:styleId="WW8Num34z0">
    <w:name w:val="WW8Num34z0"/>
    <w:qFormat/>
    <w:rPr>
      <w:color w:val="000000"/>
    </w:rPr>
  </w:style>
  <w:style w:type="character" w:customStyle="1" w:styleId="WW8Num34z2">
    <w:name w:val="WW8Num34z2"/>
    <w:qFormat/>
    <w:rPr>
      <w:rFonts w:ascii="Symbol" w:hAnsi="Symbol" w:cs="Symbol"/>
    </w:rPr>
  </w:style>
  <w:style w:type="character" w:customStyle="1" w:styleId="WW8Num36z1">
    <w:name w:val="WW8Num36z1"/>
    <w:qFormat/>
    <w:rPr>
      <w:i w:val="0"/>
    </w:rPr>
  </w:style>
  <w:style w:type="character" w:customStyle="1" w:styleId="WW8Num37z0">
    <w:name w:val="WW8Num37z0"/>
    <w:qFormat/>
  </w:style>
  <w:style w:type="character" w:customStyle="1" w:styleId="WW8Num38z0">
    <w:name w:val="WW8Num38z0"/>
    <w:qFormat/>
    <w:rPr>
      <w:strike w:val="0"/>
      <w:dstrike w:val="0"/>
      <w:color w:val="000000"/>
    </w:rPr>
  </w:style>
  <w:style w:type="character" w:customStyle="1" w:styleId="WW8Num40z0">
    <w:name w:val="WW8Num40z0"/>
    <w:qFormat/>
    <w:rPr>
      <w:sz w:val="22"/>
    </w:rPr>
  </w:style>
  <w:style w:type="character" w:customStyle="1" w:styleId="WW8Num41z0">
    <w:name w:val="WW8Num41z0"/>
    <w:qFormat/>
    <w:rPr>
      <w:sz w:val="22"/>
      <w:szCs w:val="22"/>
    </w:rPr>
  </w:style>
  <w:style w:type="character" w:customStyle="1" w:styleId="WW8Num43z1">
    <w:name w:val="WW8Num43z1"/>
    <w:qFormat/>
    <w:rPr>
      <w:rFonts w:ascii="Calibri" w:eastAsia="Times New Roman" w:hAnsi="Calibri" w:cs="Times New Roman"/>
    </w:rPr>
  </w:style>
  <w:style w:type="character" w:customStyle="1" w:styleId="WW8Num44z0">
    <w:name w:val="WW8Num44z0"/>
    <w:qFormat/>
    <w:rPr>
      <w:sz w:val="22"/>
      <w:szCs w:val="22"/>
    </w:rPr>
  </w:style>
  <w:style w:type="character" w:customStyle="1" w:styleId="WW8Num44z1">
    <w:name w:val="WW8Num44z1"/>
    <w:qFormat/>
  </w:style>
  <w:style w:type="character" w:customStyle="1" w:styleId="WW8Num46z0">
    <w:name w:val="WW8Num46z0"/>
    <w:qFormat/>
  </w:style>
  <w:style w:type="character" w:customStyle="1" w:styleId="WW8Num47z0">
    <w:name w:val="WW8Num47z0"/>
    <w:qFormat/>
    <w:rPr>
      <w:color w:val="000000"/>
    </w:rPr>
  </w:style>
  <w:style w:type="character" w:customStyle="1" w:styleId="WW8Num48z0">
    <w:name w:val="WW8Num48z0"/>
    <w:qFormat/>
    <w:rPr>
      <w:b w:val="0"/>
      <w:bCs w:val="0"/>
      <w:strike w:val="0"/>
      <w:dstrike w:val="0"/>
    </w:rPr>
  </w:style>
  <w:style w:type="character" w:customStyle="1" w:styleId="WW8Num48z1">
    <w:name w:val="WW8Num48z1"/>
    <w:qFormat/>
  </w:style>
  <w:style w:type="character" w:customStyle="1" w:styleId="WW8Num49z0">
    <w:name w:val="WW8Num49z0"/>
    <w:qFormat/>
    <w:rPr>
      <w:b w:val="0"/>
    </w:rPr>
  </w:style>
  <w:style w:type="character" w:customStyle="1" w:styleId="WW8Num50z0">
    <w:name w:val="WW8Num50z0"/>
    <w:qFormat/>
    <w:rPr>
      <w:b w:val="0"/>
      <w:bCs/>
    </w:rPr>
  </w:style>
  <w:style w:type="character" w:customStyle="1" w:styleId="WW8Num52z0">
    <w:name w:val="WW8Num52z0"/>
    <w:qFormat/>
    <w:rPr>
      <w:rFonts w:ascii="Times New Roman" w:eastAsia="Times New Roman" w:hAnsi="Times New Roman" w:cs="Times New Roman"/>
      <w:sz w:val="22"/>
    </w:rPr>
  </w:style>
  <w:style w:type="character" w:customStyle="1" w:styleId="WW8Num1z0">
    <w:name w:val="WW8Num1z0"/>
    <w:qFormat/>
    <w:rPr>
      <w:rFonts w:ascii="Symbol" w:hAnsi="Symbol" w:cs="Symbol"/>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rPr>
      <w:b w:val="0"/>
    </w:rPr>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1">
    <w:name w:val="WW8Num23z1"/>
    <w:qFormat/>
    <w:rPr>
      <w:i w:val="0"/>
      <w:iCs/>
      <w:sz w:val="22"/>
      <w:szCs w:val="22"/>
    </w:rPr>
  </w:style>
  <w:style w:type="character" w:customStyle="1" w:styleId="WW8Num23z2">
    <w:name w:val="WW8Num23z2"/>
    <w:qFormat/>
    <w:rPr>
      <w:sz w:val="22"/>
      <w:szCs w:val="22"/>
    </w:rPr>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i w:val="0"/>
      <w:iCs w:val="0"/>
      <w:sz w:val="22"/>
      <w:szCs w:val="22"/>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1">
    <w:name w:val="WW8Num34z1"/>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b w:val="0"/>
      <w:i w:val="0"/>
      <w:color w:val="000000"/>
      <w:sz w:val="22"/>
      <w:szCs w:val="22"/>
      <w:lang w:eastAsia="zh-CN"/>
    </w:rPr>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color w:val="000000"/>
      <w:sz w:val="22"/>
      <w:szCs w:val="22"/>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sz w:val="22"/>
      <w:szCs w:val="22"/>
    </w:rPr>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1">
    <w:name w:val="WW8Num41z1"/>
    <w:qFormat/>
    <w:rPr>
      <w:rFonts w:ascii="Courier New" w:hAnsi="Courier New" w:cs="Courier New"/>
    </w:rPr>
  </w:style>
  <w:style w:type="character" w:customStyle="1" w:styleId="WW8Num41z2">
    <w:name w:val="WW8Num41z2"/>
    <w:qFormat/>
    <w:rPr>
      <w:rFonts w:ascii="Wingdings" w:hAnsi="Wingdings" w:cs="Wingdings"/>
    </w:rPr>
  </w:style>
  <w:style w:type="character" w:customStyle="1" w:styleId="WW8Num42z0">
    <w:name w:val="WW8Num42z0"/>
    <w:qFormat/>
    <w:rPr>
      <w:sz w:val="22"/>
      <w:szCs w:val="22"/>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rFonts w:ascii="Symbol" w:hAnsi="Symbol" w:cs="Symbol"/>
      <w:sz w:val="22"/>
      <w:szCs w:val="22"/>
    </w:rPr>
  </w:style>
  <w:style w:type="character" w:customStyle="1" w:styleId="WW8Num43z2">
    <w:name w:val="WW8Num43z2"/>
    <w:qFormat/>
    <w:rPr>
      <w:rFonts w:ascii="Wingdings" w:hAnsi="Wingdings" w:cs="Wingdings"/>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2">
    <w:name w:val="WW8Num48z2"/>
    <w:qFormat/>
    <w:rPr>
      <w:rFonts w:ascii="Wingdings" w:hAnsi="Wingdings" w:cs="Wingdings"/>
    </w:rPr>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Domylnaczcionkaakapitu2">
    <w:name w:val="Domyślna czcionka akapitu2"/>
    <w:qFormat/>
  </w:style>
  <w:style w:type="character" w:customStyle="1" w:styleId="Domylnaczcionkaakapitu1">
    <w:name w:val="Domyślna czcionka akapitu1"/>
    <w:qFormat/>
  </w:style>
  <w:style w:type="character" w:customStyle="1" w:styleId="Nagwek1Znak">
    <w:name w:val="Nagłówek 1 Znak"/>
    <w:qFormat/>
    <w:rPr>
      <w:sz w:val="24"/>
    </w:rPr>
  </w:style>
  <w:style w:type="character" w:customStyle="1" w:styleId="TytuZnak">
    <w:name w:val="Tytuł Znak"/>
    <w:qFormat/>
    <w:rPr>
      <w:b/>
      <w:bCs/>
      <w:szCs w:val="24"/>
    </w:rPr>
  </w:style>
  <w:style w:type="character" w:customStyle="1" w:styleId="NagwekZnak">
    <w:name w:val="Nagłówek Znak"/>
    <w:basedOn w:val="Domylnaczcionkaakapitu1"/>
    <w:qFormat/>
  </w:style>
  <w:style w:type="character" w:customStyle="1" w:styleId="StopkaZnak">
    <w:name w:val="Stopka Znak"/>
    <w:basedOn w:val="Domylnaczcionkaakapitu1"/>
    <w:qFormat/>
  </w:style>
  <w:style w:type="character" w:customStyle="1" w:styleId="Tekstpodstawowy3Znak">
    <w:name w:val="Tekst podstawowy 3 Znak"/>
    <w:qFormat/>
    <w:rPr>
      <w:sz w:val="16"/>
      <w:szCs w:val="16"/>
    </w:rPr>
  </w:style>
  <w:style w:type="character" w:customStyle="1" w:styleId="Tekstpodstawowy3Znak1">
    <w:name w:val="Tekst podstawowy 3 Znak1"/>
    <w:qFormat/>
    <w:rPr>
      <w:sz w:val="16"/>
      <w:szCs w:val="16"/>
    </w:rPr>
  </w:style>
  <w:style w:type="character" w:customStyle="1" w:styleId="TekstpodstawowyZnak">
    <w:name w:val="Tekst podstawowy Znak"/>
    <w:qFormat/>
    <w:rPr>
      <w:sz w:val="24"/>
    </w:rPr>
  </w:style>
  <w:style w:type="character" w:customStyle="1" w:styleId="TekstprzypisudolnegoZnak">
    <w:name w:val="Tekst przypisu dolnego Znak"/>
    <w:basedOn w:val="Domylnaczcionkaakapitu1"/>
    <w:qFormat/>
  </w:style>
  <w:style w:type="character" w:customStyle="1" w:styleId="TekstprzypisudolnegoZnak1">
    <w:name w:val="Tekst przypisu dolnego Znak1"/>
    <w:basedOn w:val="Domylnaczcionkaakapitu1"/>
    <w:qFormat/>
  </w:style>
  <w:style w:type="character" w:customStyle="1" w:styleId="Nagwek2Znak">
    <w:name w:val="Nagłówek 2 Znak"/>
    <w:qFormat/>
    <w:rPr>
      <w:bCs/>
      <w:iCs/>
      <w:color w:val="000000"/>
      <w:sz w:val="24"/>
      <w:szCs w:val="24"/>
    </w:rPr>
  </w:style>
  <w:style w:type="character" w:customStyle="1" w:styleId="Nagwek4Znak">
    <w:name w:val="Nagłówek 4 Znak"/>
    <w:qFormat/>
    <w:rPr>
      <w:bCs/>
      <w:sz w:val="24"/>
      <w:szCs w:val="24"/>
    </w:rPr>
  </w:style>
  <w:style w:type="character" w:customStyle="1" w:styleId="Nagwek5Znak">
    <w:name w:val="Nagłówek 5 Znak"/>
    <w:qFormat/>
    <w:rPr>
      <w:b/>
      <w:bCs/>
      <w:i/>
      <w:iCs/>
      <w:sz w:val="26"/>
      <w:szCs w:val="26"/>
    </w:rPr>
  </w:style>
  <w:style w:type="character" w:customStyle="1" w:styleId="Nagwek6Znak">
    <w:name w:val="Nagłówek 6 Znak"/>
    <w:qFormat/>
    <w:rPr>
      <w:b/>
      <w:bCs/>
      <w:sz w:val="22"/>
      <w:szCs w:val="22"/>
    </w:rPr>
  </w:style>
  <w:style w:type="character" w:customStyle="1" w:styleId="Nagwek7Znak">
    <w:name w:val="Nagłówek 7 Znak"/>
    <w:qFormat/>
    <w:rPr>
      <w:sz w:val="24"/>
      <w:szCs w:val="24"/>
    </w:rPr>
  </w:style>
  <w:style w:type="character" w:customStyle="1" w:styleId="Nagwek8Znak">
    <w:name w:val="Nagłówek 8 Znak"/>
    <w:qFormat/>
    <w:rPr>
      <w:i/>
      <w:iCs/>
      <w:sz w:val="24"/>
      <w:szCs w:val="24"/>
    </w:rPr>
  </w:style>
  <w:style w:type="character" w:customStyle="1" w:styleId="Nagwek9Znak">
    <w:name w:val="Nagłówek 9 Znak"/>
    <w:qFormat/>
    <w:rPr>
      <w:rFonts w:ascii="Arial" w:hAnsi="Arial" w:cs="Arial"/>
      <w:sz w:val="22"/>
      <w:szCs w:val="22"/>
    </w:rPr>
  </w:style>
  <w:style w:type="character" w:customStyle="1" w:styleId="AkapitzlistZnak">
    <w:name w:val="Akapit z listą Znak"/>
    <w:qFormat/>
    <w:rPr>
      <w:rFonts w:ascii="Calibri" w:eastAsia="Calibri" w:hAnsi="Calibri" w:cs="Calibri"/>
      <w:sz w:val="22"/>
      <w:szCs w:val="22"/>
      <w:lang w:val="en-US"/>
    </w:rPr>
  </w:style>
  <w:style w:type="character" w:customStyle="1" w:styleId="Nagwek3Znak">
    <w:name w:val="Nagłówek 3 Znak"/>
    <w:qFormat/>
    <w:rPr>
      <w:rFonts w:ascii="Calibri Light" w:eastAsia="Times New Roman" w:hAnsi="Calibri Light" w:cs="Times New Roman"/>
      <w:b/>
      <w:bCs/>
      <w:sz w:val="26"/>
      <w:szCs w:val="26"/>
    </w:rPr>
  </w:style>
  <w:style w:type="character" w:customStyle="1" w:styleId="Znakiprzypiswdolnych">
    <w:name w:val="Znaki przypisów dolnych"/>
    <w:qFormat/>
    <w:rPr>
      <w:vertAlign w:val="superscript"/>
    </w:rPr>
  </w:style>
  <w:style w:type="character" w:customStyle="1" w:styleId="TekstdymkaZnak">
    <w:name w:val="Tekst dymka Znak"/>
    <w:qFormat/>
    <w:rPr>
      <w:rFonts w:ascii="Segoe UI" w:hAnsi="Segoe UI" w:cs="Segoe UI"/>
      <w:sz w:val="18"/>
      <w:szCs w:val="18"/>
    </w:rPr>
  </w:style>
  <w:style w:type="character" w:customStyle="1" w:styleId="Tekstpodstawowywcity3Znak">
    <w:name w:val="Tekst podstawowy wcięty 3 Znak"/>
    <w:qFormat/>
    <w:rPr>
      <w:sz w:val="16"/>
      <w:szCs w:val="16"/>
    </w:rPr>
  </w:style>
  <w:style w:type="character" w:customStyle="1" w:styleId="Odwoaniedokomentarza1">
    <w:name w:val="Odwołanie do komentarza1"/>
    <w:qFormat/>
    <w:rPr>
      <w:sz w:val="16"/>
      <w:szCs w:val="16"/>
    </w:rPr>
  </w:style>
  <w:style w:type="character" w:customStyle="1" w:styleId="TekstkomentarzaZnak">
    <w:name w:val="Tekst komentarza Znak"/>
    <w:qFormat/>
  </w:style>
  <w:style w:type="character" w:customStyle="1" w:styleId="TematkomentarzaZnak">
    <w:name w:val="Temat komentarza Znak"/>
    <w:qFormat/>
    <w:rPr>
      <w:b/>
      <w:bCs/>
    </w:rPr>
  </w:style>
  <w:style w:type="character" w:styleId="Uwydatnienie">
    <w:name w:val="Emphasis"/>
    <w:qFormat/>
    <w:rPr>
      <w:i/>
      <w:iCs/>
    </w:rPr>
  </w:style>
  <w:style w:type="character" w:styleId="Hipercze">
    <w:name w:val="Hyperlink"/>
    <w:rPr>
      <w:color w:val="0000FF"/>
      <w:u w:val="single"/>
    </w:rPr>
  </w:style>
  <w:style w:type="character" w:customStyle="1" w:styleId="TekstpodstawowywcityZnak">
    <w:name w:val="Tekst podstawowy wcięty Znak"/>
    <w:qFormat/>
    <w:rPr>
      <w:sz w:val="24"/>
    </w:rPr>
  </w:style>
  <w:style w:type="character" w:customStyle="1" w:styleId="Tekstpodstawowyzwciciem2Znak">
    <w:name w:val="Tekst podstawowy z wcięciem 2 Znak"/>
    <w:basedOn w:val="TekstpodstawowywcityZnak"/>
    <w:qFormat/>
    <w:rPr>
      <w:sz w:val="24"/>
    </w:rPr>
  </w:style>
  <w:style w:type="character" w:customStyle="1" w:styleId="FootnoteCharacters">
    <w:name w:val="Footnote Characters"/>
    <w:qFormat/>
    <w:rPr>
      <w:vertAlign w:val="superscript"/>
    </w:rPr>
  </w:style>
  <w:style w:type="character" w:customStyle="1" w:styleId="EndnoteCharacters">
    <w:name w:val="Endnote Characters"/>
    <w:qFormat/>
    <w:rPr>
      <w:vertAlign w:val="superscript"/>
    </w:rPr>
  </w:style>
  <w:style w:type="character" w:customStyle="1" w:styleId="Znakiprzypiswkocowych">
    <w:name w:val="Znaki przypisów końcowych"/>
    <w:qFormat/>
  </w:style>
  <w:style w:type="character" w:customStyle="1" w:styleId="object">
    <w:name w:val="object"/>
    <w:qFormat/>
  </w:style>
  <w:style w:type="character" w:customStyle="1" w:styleId="TekstprzypisukocowegoZnak">
    <w:name w:val="Tekst przypisu końcowego Znak"/>
    <w:qFormat/>
    <w:rPr>
      <w:lang w:eastAsia="zh-CN"/>
    </w:rPr>
  </w:style>
  <w:style w:type="character" w:styleId="Nierozpoznanawzmianka">
    <w:name w:val="Unresolved Mention"/>
    <w:qFormat/>
    <w:rPr>
      <w:color w:val="605E5C"/>
      <w:shd w:val="clear" w:color="auto" w:fill="E1DFDD"/>
    </w:rPr>
  </w:style>
  <w:style w:type="character" w:styleId="Odwoaniedokomentarza">
    <w:name w:val="annotation reference"/>
    <w:qFormat/>
    <w:rPr>
      <w:sz w:val="16"/>
      <w:szCs w:val="16"/>
    </w:rPr>
  </w:style>
  <w:style w:type="character" w:customStyle="1" w:styleId="TekstkomentarzaZnak1">
    <w:name w:val="Tekst komentarza Znak1"/>
    <w:qFormat/>
    <w:rPr>
      <w:lang w:eastAsia="zh-CN"/>
    </w:rPr>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Heading">
    <w:name w:val="Heading"/>
    <w:basedOn w:val="Normalny"/>
    <w:next w:val="Tekstpodstawowy"/>
    <w:qFormat/>
    <w:pPr>
      <w:keepNext/>
      <w:spacing w:before="240" w:after="120"/>
    </w:pPr>
    <w:rPr>
      <w:rFonts w:ascii="Liberation Sans" w:eastAsia="Noto Sans CJK SC" w:hAnsi="Liberation Sans" w:cs="FreeSans"/>
      <w:sz w:val="28"/>
      <w:szCs w:val="28"/>
    </w:rPr>
  </w:style>
  <w:style w:type="paragraph" w:styleId="Tekstpodstawowy">
    <w:name w:val="Body Text"/>
    <w:basedOn w:val="Normalny"/>
    <w:rPr>
      <w:sz w:val="24"/>
    </w:r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Mangal"/>
      <w:i/>
      <w:iCs/>
      <w:sz w:val="24"/>
      <w:szCs w:val="24"/>
    </w:rPr>
  </w:style>
  <w:style w:type="paragraph" w:customStyle="1" w:styleId="Index">
    <w:name w:val="Index"/>
    <w:basedOn w:val="Normalny"/>
    <w:qFormat/>
    <w:pPr>
      <w:suppressLineNumbers/>
    </w:pPr>
    <w:rPr>
      <w:rFonts w:cs="FreeSans"/>
    </w:rPr>
  </w:style>
  <w:style w:type="paragraph" w:customStyle="1" w:styleId="Nagwek20">
    <w:name w:val="Nagłówek2"/>
    <w:basedOn w:val="Normalny"/>
    <w:next w:val="Podtytu"/>
    <w:qFormat/>
    <w:pPr>
      <w:widowControl w:val="0"/>
      <w:autoSpaceDE w:val="0"/>
      <w:jc w:val="center"/>
    </w:pPr>
    <w:rPr>
      <w:b/>
      <w:bCs/>
      <w:szCs w:val="24"/>
    </w:rPr>
  </w:style>
  <w:style w:type="paragraph" w:customStyle="1" w:styleId="Indeks">
    <w:name w:val="Indeks"/>
    <w:basedOn w:val="Normalny"/>
    <w:qFormat/>
    <w:pPr>
      <w:suppressLineNumbers/>
    </w:pPr>
    <w:rPr>
      <w:rFonts w:cs="Tahoma"/>
    </w:rPr>
  </w:style>
  <w:style w:type="paragraph" w:customStyle="1" w:styleId="Nagwek10">
    <w:name w:val="Nagłówek1"/>
    <w:basedOn w:val="Normalny"/>
    <w:next w:val="Tekstpodstawowy"/>
    <w:qFormat/>
    <w:pPr>
      <w:keepNext/>
      <w:spacing w:before="240" w:after="120"/>
    </w:pPr>
    <w:rPr>
      <w:rFonts w:ascii="Arial" w:eastAsia="Lucida Sans Unicode" w:hAnsi="Arial" w:cs="Tahoma"/>
      <w:sz w:val="28"/>
      <w:szCs w:val="28"/>
    </w:rPr>
  </w:style>
  <w:style w:type="paragraph" w:customStyle="1" w:styleId="Podpis1">
    <w:name w:val="Podpis1"/>
    <w:basedOn w:val="Normalny"/>
    <w:qFormat/>
    <w:pPr>
      <w:suppressLineNumbers/>
      <w:spacing w:before="120" w:after="120"/>
    </w:pPr>
    <w:rPr>
      <w:rFonts w:cs="Tahoma"/>
      <w:i/>
      <w:iCs/>
      <w:sz w:val="24"/>
      <w:szCs w:val="24"/>
    </w:rPr>
  </w:style>
  <w:style w:type="paragraph" w:styleId="Tekstpodstawowywcity">
    <w:name w:val="Body Text Indent"/>
    <w:basedOn w:val="Normalny"/>
    <w:pPr>
      <w:ind w:left="360"/>
    </w:pPr>
    <w:rPr>
      <w:sz w:val="24"/>
    </w:rPr>
  </w:style>
  <w:style w:type="paragraph" w:styleId="Podtytu">
    <w:name w:val="Subtitle"/>
    <w:basedOn w:val="Normalny"/>
    <w:next w:val="Tekstpodstawowy"/>
    <w:uiPriority w:val="11"/>
    <w:qFormat/>
    <w:pPr>
      <w:jc w:val="center"/>
    </w:pPr>
    <w:rPr>
      <w:sz w:val="24"/>
    </w:rPr>
  </w:style>
  <w:style w:type="paragraph" w:customStyle="1" w:styleId="HeaderandFooter">
    <w:name w:val="Header and Footer"/>
    <w:basedOn w:val="Normalny"/>
    <w:qFormat/>
    <w:pPr>
      <w:suppressLineNumbers/>
      <w:tabs>
        <w:tab w:val="center" w:pos="4819"/>
        <w:tab w:val="right" w:pos="9638"/>
      </w:tabs>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Tekstpodstawowywcity31">
    <w:name w:val="Tekst podstawowy wcięty 31"/>
    <w:basedOn w:val="Normalny"/>
    <w:qFormat/>
    <w:pPr>
      <w:ind w:left="426" w:hanging="426"/>
      <w:jc w:val="both"/>
    </w:pPr>
    <w:rPr>
      <w:sz w:val="24"/>
    </w:rPr>
  </w:style>
  <w:style w:type="paragraph" w:customStyle="1" w:styleId="Tekstpodstawowy31">
    <w:name w:val="Tekst podstawowy 31"/>
    <w:basedOn w:val="Normalny"/>
    <w:qFormat/>
    <w:pPr>
      <w:spacing w:after="120"/>
    </w:pPr>
    <w:rPr>
      <w:sz w:val="16"/>
      <w:szCs w:val="16"/>
    </w:rPr>
  </w:style>
  <w:style w:type="paragraph" w:styleId="Tekstprzypisudolnego">
    <w:name w:val="footnote text"/>
    <w:basedOn w:val="Normalny"/>
  </w:style>
  <w:style w:type="paragraph" w:styleId="Akapitzlist">
    <w:name w:val="List Paragraph"/>
    <w:basedOn w:val="Normalny"/>
    <w:qFormat/>
    <w:pPr>
      <w:spacing w:after="160" w:line="252" w:lineRule="auto"/>
      <w:ind w:left="720"/>
    </w:pPr>
    <w:rPr>
      <w:rFonts w:ascii="Calibri" w:eastAsia="Calibri" w:hAnsi="Calibri" w:cs="Calibri"/>
      <w:sz w:val="22"/>
      <w:szCs w:val="22"/>
      <w:lang w:val="en-US"/>
    </w:rPr>
  </w:style>
  <w:style w:type="paragraph" w:styleId="Tekstdymka">
    <w:name w:val="Balloon Text"/>
    <w:basedOn w:val="Normalny"/>
    <w:qFormat/>
    <w:rPr>
      <w:rFonts w:ascii="Segoe UI" w:hAnsi="Segoe UI" w:cs="Segoe UI"/>
      <w:sz w:val="18"/>
      <w:szCs w:val="18"/>
    </w:rPr>
  </w:style>
  <w:style w:type="paragraph" w:customStyle="1" w:styleId="Tekstpodstawowywcity32">
    <w:name w:val="Tekst podstawowy wcięty 32"/>
    <w:basedOn w:val="Normalny"/>
    <w:qFormat/>
    <w:pPr>
      <w:spacing w:after="120"/>
      <w:ind w:left="283"/>
    </w:pPr>
    <w:rPr>
      <w:sz w:val="16"/>
      <w:szCs w:val="16"/>
    </w:rPr>
  </w:style>
  <w:style w:type="paragraph" w:customStyle="1" w:styleId="Tekstkomentarza1">
    <w:name w:val="Tekst komentarza1"/>
    <w:basedOn w:val="Normalny"/>
    <w:qFormat/>
  </w:style>
  <w:style w:type="paragraph" w:styleId="Tematkomentarza">
    <w:name w:val="annotation subject"/>
    <w:basedOn w:val="Tekstkomentarza1"/>
    <w:next w:val="Tekstkomentarza1"/>
    <w:qFormat/>
    <w:rPr>
      <w:b/>
      <w:bCs/>
    </w:rPr>
  </w:style>
  <w:style w:type="paragraph" w:styleId="Listapunktowana2">
    <w:name w:val="List Bullet 2"/>
    <w:basedOn w:val="Normalny"/>
    <w:qFormat/>
    <w:pPr>
      <w:ind w:left="566" w:hanging="283"/>
      <w:contextualSpacing/>
    </w:pPr>
  </w:style>
  <w:style w:type="paragraph" w:styleId="Listapunktowana3">
    <w:name w:val="List Bullet 3"/>
    <w:basedOn w:val="Normalny"/>
    <w:qFormat/>
    <w:pPr>
      <w:ind w:left="849" w:hanging="283"/>
      <w:contextualSpacing/>
    </w:pPr>
  </w:style>
  <w:style w:type="paragraph" w:customStyle="1" w:styleId="Listapunktowana21">
    <w:name w:val="Lista punktowana 21"/>
    <w:basedOn w:val="Normalny"/>
    <w:qFormat/>
    <w:pPr>
      <w:numPr>
        <w:numId w:val="3"/>
      </w:numPr>
      <w:contextualSpacing/>
    </w:pPr>
  </w:style>
  <w:style w:type="paragraph" w:customStyle="1" w:styleId="Listapunktowana31">
    <w:name w:val="Lista punktowana 31"/>
    <w:basedOn w:val="Normalny"/>
    <w:qFormat/>
    <w:pPr>
      <w:numPr>
        <w:numId w:val="2"/>
      </w:numPr>
      <w:contextualSpacing/>
    </w:pPr>
  </w:style>
  <w:style w:type="paragraph" w:customStyle="1" w:styleId="Tekstpodstawowyzwciciem21">
    <w:name w:val="Tekst podstawowy z wcięciem 21"/>
    <w:basedOn w:val="Tekstpodstawowywcity"/>
    <w:qFormat/>
    <w:pPr>
      <w:spacing w:after="120"/>
      <w:ind w:left="283" w:firstLine="210"/>
    </w:pPr>
    <w:rPr>
      <w:sz w:val="20"/>
    </w:rPr>
  </w:style>
  <w:style w:type="paragraph" w:styleId="Tekstprzypisukocowego">
    <w:name w:val="endnote text"/>
    <w:basedOn w:val="Normalny"/>
  </w:style>
  <w:style w:type="paragraph" w:customStyle="1" w:styleId="Default">
    <w:name w:val="Default"/>
    <w:qFormat/>
    <w:pPr>
      <w:autoSpaceDE w:val="0"/>
    </w:pPr>
    <w:rPr>
      <w:rFonts w:ascii="Times New Roman" w:eastAsia="Times New Roman" w:hAnsi="Times New Roman" w:cs="Times New Roman"/>
      <w:color w:val="000000"/>
      <w:lang w:val="pl-PL" w:bidi="ar-SA"/>
    </w:rPr>
  </w:style>
  <w:style w:type="paragraph" w:styleId="Tekstkomentarza">
    <w:name w:val="annotation text"/>
    <w:basedOn w:val="Normalny"/>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paragraph" w:styleId="Tekstpodstawowywcity3">
    <w:name w:val="Body Text Indent 3"/>
    <w:basedOn w:val="Normalny"/>
    <w:link w:val="Tekstpodstawowywcity3Znak1"/>
    <w:uiPriority w:val="99"/>
    <w:semiHidden/>
    <w:unhideWhenUsed/>
    <w:rsid w:val="003B77EB"/>
    <w:pPr>
      <w:spacing w:after="120"/>
      <w:ind w:left="283"/>
    </w:pPr>
    <w:rPr>
      <w:sz w:val="16"/>
      <w:szCs w:val="16"/>
    </w:rPr>
  </w:style>
  <w:style w:type="character" w:customStyle="1" w:styleId="Tekstpodstawowywcity3Znak1">
    <w:name w:val="Tekst podstawowy wcięty 3 Znak1"/>
    <w:basedOn w:val="Domylnaczcionkaakapitu"/>
    <w:link w:val="Tekstpodstawowywcity3"/>
    <w:uiPriority w:val="99"/>
    <w:semiHidden/>
    <w:rsid w:val="003B77EB"/>
    <w:rPr>
      <w:rFonts w:ascii="Times New Roman" w:eastAsia="Times New Roman" w:hAnsi="Times New Roman" w:cs="Times New Roman"/>
      <w:sz w:val="16"/>
      <w:szCs w:val="16"/>
      <w:lang w:val="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mowienia@narutowicz.krakow.pl" TargetMode="External"/><Relationship Id="rId5" Type="http://schemas.openxmlformats.org/officeDocument/2006/relationships/footnotes" Target="footnotes.xml"/><Relationship Id="rId10" Type="http://schemas.openxmlformats.org/officeDocument/2006/relationships/hyperlink" Target="mailto:faktury@narutowicz.krakow.pl" TargetMode="External"/><Relationship Id="rId4" Type="http://schemas.openxmlformats.org/officeDocument/2006/relationships/webSettings" Target="webSettings.xml"/><Relationship Id="rId9" Type="http://schemas.openxmlformats.org/officeDocument/2006/relationships/hyperlink" Target="mailto:faktury@narutowicz.krakow.pl"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13</Pages>
  <Words>6934</Words>
  <Characters>41608</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Grüner</dc:creator>
  <cp:lastModifiedBy>Łukasz Grüner</cp:lastModifiedBy>
  <cp:revision>8</cp:revision>
  <cp:lastPrinted>2026-07-30T12:37:00Z</cp:lastPrinted>
  <dcterms:created xsi:type="dcterms:W3CDTF">2026-07-08T13:28:00Z</dcterms:created>
  <dcterms:modified xsi:type="dcterms:W3CDTF">2026-07-30T12:37:00Z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2026-07-08T12:15:00Z</dcterms:created>
  <dc:creator>Gocha</dc:creator>
  <dc:description/>
  <cp:keywords/>
  <dc:language>en-US</dc:language>
  <cp:lastModifiedBy>Łukasz Grüner</cp:lastModifiedBy>
  <cp:lastPrinted>2024-06-04T14:53:00Z</cp:lastPrinted>
  <dcterms:modified xsi:type="dcterms:W3CDTF">2026-07-08T12:15:00Z</dcterms:modified>
  <cp:revision>3</cp:revision>
  <dc:subject/>
  <dc:title>UMOWA – projekt                                        zał</dc:title>
</cp:coreProperties>
</file>