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7C9EF" w14:textId="77777777" w:rsidR="00786878" w:rsidRDefault="0056722B">
      <w:r>
        <w:t>Opis Przedmiotu Zamówienia</w:t>
      </w:r>
    </w:p>
    <w:p w14:paraId="1D5AB882" w14:textId="77777777" w:rsidR="0056722B" w:rsidRDefault="0056722B" w:rsidP="0056722B">
      <w:pPr>
        <w:pStyle w:val="Akapitzlist"/>
        <w:numPr>
          <w:ilvl w:val="1"/>
          <w:numId w:val="1"/>
        </w:numPr>
      </w:pPr>
      <w:r>
        <w:t>Przedmiotem zamówienia jest świadczenie usług pralniczych w pralni Wykonawcy. Orientacyjna wielkość ś</w:t>
      </w:r>
      <w:r w:rsidR="00D43E51">
        <w:t>wiadczonych usług to około 22800</w:t>
      </w:r>
      <w:r w:rsidR="00770381">
        <w:t>kg</w:t>
      </w:r>
      <w:r w:rsidR="00A71762">
        <w:t xml:space="preserve"> na 12</w:t>
      </w:r>
      <w:r>
        <w:t xml:space="preserve"> miesięcy. Faktyczną ilość prania określać będą każdorazowo osoby wyznaczone do wydawania oraz przyjmowania asortymentu za strony Zamawiającego i Wykonawcy dokonujące wstępnej segregacji oraz wyróżniające rodzaj przekazywanej bielizny. Asortyment podlegał będzie ocenie stanu technicznego, przekazywanie będzie polegało na określeniu rodzaju oraz ilości w sztukach, a następnie dokładnym ważeniu oraz odnotowaniu na dokumencie kwit zdania/przyjęcia bielizny.</w:t>
      </w:r>
    </w:p>
    <w:p w14:paraId="3C650F2B" w14:textId="77777777" w:rsidR="00874C60" w:rsidRDefault="00874C60" w:rsidP="0056722B">
      <w:pPr>
        <w:pStyle w:val="Akapitzlist"/>
        <w:numPr>
          <w:ilvl w:val="1"/>
          <w:numId w:val="1"/>
        </w:numPr>
      </w:pPr>
      <w:r>
        <w:t>Szczegółowy</w:t>
      </w:r>
      <w:r w:rsidR="00507BEE">
        <w:t xml:space="preserve"> opis zamówienia:</w:t>
      </w:r>
      <w:r w:rsidR="00770381">
        <w:t xml:space="preserve"> Przedmiotem zamówienia obejmuje odbiór z magazynu brudnej bielizny Zamawiającego, transport, pranie , prasowanie, maglowanie, dostawę do magazynu czystej i odbiór brudnej bielizny Zamawiającego asortymentu jak niżej: bielizny pościeli białej i kolorowej, </w:t>
      </w:r>
      <w:proofErr w:type="spellStart"/>
      <w:r w:rsidR="00770381">
        <w:t>kocy</w:t>
      </w:r>
      <w:proofErr w:type="spellEnd"/>
      <w:r w:rsidR="00770381">
        <w:t>, kołder, poduszek. Wyprana bielizna musi być: czysta, nie może posiadać zacieków, plam, nie może pylić, sucha, wyprasowana.</w:t>
      </w:r>
    </w:p>
    <w:p w14:paraId="0C03CA74" w14:textId="77777777" w:rsidR="00770381" w:rsidRDefault="00770381" w:rsidP="00770381">
      <w:r>
        <w:t xml:space="preserve">Wymagania </w:t>
      </w:r>
      <w:r w:rsidR="00D42274">
        <w:t>Zamawiającego</w:t>
      </w:r>
      <w:r>
        <w:t>:</w:t>
      </w:r>
    </w:p>
    <w:p w14:paraId="087A71DA" w14:textId="77777777" w:rsidR="00770381" w:rsidRDefault="00770381" w:rsidP="00770381">
      <w:pPr>
        <w:pStyle w:val="Akapitzlist"/>
        <w:numPr>
          <w:ilvl w:val="0"/>
          <w:numId w:val="2"/>
        </w:numPr>
      </w:pPr>
      <w:r>
        <w:t xml:space="preserve">Udzielenie odpowiednich </w:t>
      </w:r>
      <w:r w:rsidR="00D42274">
        <w:t>gwarancji</w:t>
      </w:r>
      <w:r>
        <w:t xml:space="preserve"> w przypadku zniszczenia</w:t>
      </w:r>
      <w:r w:rsidR="00F00738">
        <w:t xml:space="preserve"> bądź zaginięcia bielizny-straty będą </w:t>
      </w:r>
      <w:r w:rsidR="00D42274">
        <w:t>rekompensowane</w:t>
      </w:r>
      <w:r w:rsidR="00F00738">
        <w:t xml:space="preserve"> w postaci nowej bielizny, w tej s</w:t>
      </w:r>
      <w:r w:rsidR="00D42274">
        <w:t>amej ilości i tych samych wymiarach</w:t>
      </w:r>
    </w:p>
    <w:p w14:paraId="5C6E6407" w14:textId="77777777" w:rsidR="00F00738" w:rsidRDefault="00F00738" w:rsidP="00770381">
      <w:pPr>
        <w:pStyle w:val="Akapitzlist"/>
        <w:numPr>
          <w:ilvl w:val="0"/>
          <w:numId w:val="2"/>
        </w:numPr>
      </w:pPr>
      <w:r>
        <w:t>Ponoszenia pełnej odpowiedzialności prawnej i materiałowej za jakość wykonywanych usług pralniczych oraz zgodność procesu pralniczego z wymogami sanitarnymi.</w:t>
      </w:r>
    </w:p>
    <w:p w14:paraId="1200445A" w14:textId="77777777" w:rsidR="00F00738" w:rsidRDefault="00F00738" w:rsidP="00770381">
      <w:pPr>
        <w:pStyle w:val="Akapitzlist"/>
        <w:numPr>
          <w:ilvl w:val="0"/>
          <w:numId w:val="2"/>
        </w:numPr>
      </w:pPr>
      <w:r>
        <w:t xml:space="preserve">Stosownie technologii właściwej do prania bielizny pościelowej, kołder, poduszek i </w:t>
      </w:r>
      <w:proofErr w:type="spellStart"/>
      <w:r>
        <w:t>kocy</w:t>
      </w:r>
      <w:proofErr w:type="spellEnd"/>
      <w:r>
        <w:t xml:space="preserve"> w celu uzyskania odpowiedniego efektu czystości, dezynfekcji, estetyki (w zależności od rodzaju zanieczyszczeń).</w:t>
      </w:r>
    </w:p>
    <w:p w14:paraId="2F4AE213" w14:textId="77777777" w:rsidR="00F00738" w:rsidRDefault="00D42274" w:rsidP="00770381">
      <w:pPr>
        <w:pStyle w:val="Akapitzlist"/>
        <w:numPr>
          <w:ilvl w:val="0"/>
          <w:numId w:val="2"/>
        </w:numPr>
      </w:pPr>
      <w:r>
        <w:t>Określenia</w:t>
      </w:r>
      <w:r w:rsidR="00F00738">
        <w:t xml:space="preserve"> sposobu kontaktowania si e z Wykonawcą na bieżąco i sytuacjach awaryjnych.</w:t>
      </w:r>
    </w:p>
    <w:p w14:paraId="66CFC146" w14:textId="77777777" w:rsidR="00F00738" w:rsidRDefault="00F00738" w:rsidP="00770381">
      <w:pPr>
        <w:pStyle w:val="Akapitzlist"/>
        <w:numPr>
          <w:ilvl w:val="0"/>
          <w:numId w:val="2"/>
        </w:numPr>
      </w:pPr>
      <w:r>
        <w:t xml:space="preserve">Rozładunek czystej i </w:t>
      </w:r>
      <w:r w:rsidR="00D42274">
        <w:t>odbiór</w:t>
      </w:r>
      <w:r>
        <w:t xml:space="preserve"> brudnej bielizny będzie realizowany przez pracowników </w:t>
      </w:r>
      <w:r w:rsidR="00D42274">
        <w:t>w jego opakowaniach</w:t>
      </w:r>
      <w:r w:rsidR="00B07D8B">
        <w:t xml:space="preserve"> i na jego koszt raz na 2 tygodnie/poniedziałek, piątek/. W godz. 7,00-15,00 oraz podział asortymentu na poszczególne obiekt DS. zamawiającego.</w:t>
      </w:r>
    </w:p>
    <w:p w14:paraId="4B369A7B" w14:textId="77777777" w:rsidR="00B07D8B" w:rsidRDefault="00D43E51" w:rsidP="00770381">
      <w:pPr>
        <w:pStyle w:val="Akapitzlist"/>
        <w:numPr>
          <w:ilvl w:val="0"/>
          <w:numId w:val="2"/>
        </w:numPr>
      </w:pPr>
      <w:r>
        <w:t>Zamawiający</w:t>
      </w:r>
      <w:r w:rsidR="00B07D8B">
        <w:t xml:space="preserve"> wymaga dostarczenia dokumentu potwier</w:t>
      </w:r>
      <w:r>
        <w:t>dzającego ilości w kg suchego prania z każdą dostawą bielizny, ważonego bez opakowania.</w:t>
      </w:r>
    </w:p>
    <w:p w14:paraId="08D14AC9" w14:textId="77777777" w:rsidR="00D43E51" w:rsidRDefault="00D43E51" w:rsidP="00770381">
      <w:pPr>
        <w:pStyle w:val="Akapitzlist"/>
        <w:numPr>
          <w:ilvl w:val="0"/>
          <w:numId w:val="2"/>
        </w:numPr>
      </w:pPr>
      <w:r>
        <w:t>Wykonawca będzie stosował środki piorące i dezynfekujące dopuszczone do stosowania w obiektach hotelarskich. Wykonawca zobowiązany jest używać w procesie prania i dezynfekcji preparatów posiadających stosowne atesty, certyfikaty i zezwolenia.</w:t>
      </w:r>
    </w:p>
    <w:p w14:paraId="602EBC49" w14:textId="77777777" w:rsidR="00D43E51" w:rsidRDefault="00D43E51" w:rsidP="00770381">
      <w:pPr>
        <w:pStyle w:val="Akapitzlist"/>
        <w:numPr>
          <w:ilvl w:val="0"/>
          <w:numId w:val="2"/>
        </w:numPr>
      </w:pPr>
      <w:r>
        <w:t>Wykonawca zobowiązany jest zabezpieczyć ciągłości usługi w przypadku wystąpienia awarii urządzeń pralniczych.</w:t>
      </w:r>
    </w:p>
    <w:p w14:paraId="7BFA305B" w14:textId="77777777" w:rsidR="00D43E51" w:rsidRDefault="00D43E51" w:rsidP="00D43E51">
      <w:r>
        <w:t>Termin Realizacji</w:t>
      </w:r>
    </w:p>
    <w:p w14:paraId="481E0C38" w14:textId="77777777" w:rsidR="00D43E51" w:rsidRDefault="00D43E51" w:rsidP="00D43E51">
      <w:r>
        <w:t>Wymagany termin wykonania usługi na okres 12 mies</w:t>
      </w:r>
      <w:r w:rsidR="00730ECD">
        <w:t>ięcy od zawarcia umowy.</w:t>
      </w:r>
    </w:p>
    <w:p w14:paraId="43C78F3E" w14:textId="77777777" w:rsidR="00A71762" w:rsidRDefault="00A71762" w:rsidP="00D43E51"/>
    <w:p w14:paraId="59CF21A0" w14:textId="77777777" w:rsidR="00A71762" w:rsidRDefault="00A71762" w:rsidP="00D43E51"/>
    <w:p w14:paraId="7A49EABC" w14:textId="77777777" w:rsidR="00A71762" w:rsidRDefault="00A71762" w:rsidP="00D43E51"/>
    <w:p w14:paraId="00BF38EB" w14:textId="77777777" w:rsidR="00A71762" w:rsidRDefault="00A71762" w:rsidP="00D43E51"/>
    <w:p w14:paraId="42F74458" w14:textId="77777777" w:rsidR="00A71762" w:rsidRDefault="00A71762" w:rsidP="00D43E51"/>
    <w:p w14:paraId="2305CDEC" w14:textId="77777777" w:rsidR="00A71762" w:rsidRDefault="00A71762" w:rsidP="00D43E51"/>
    <w:p w14:paraId="30B98F88" w14:textId="77777777" w:rsidR="00A71762" w:rsidRDefault="00A71762" w:rsidP="00D43E51"/>
    <w:p w14:paraId="59C4221B" w14:textId="77777777" w:rsidR="00962D4E" w:rsidRDefault="00962D4E" w:rsidP="00A71762">
      <w:pPr>
        <w:jc w:val="center"/>
      </w:pPr>
    </w:p>
    <w:p w14:paraId="545D4D82" w14:textId="77777777" w:rsidR="00962D4E" w:rsidRDefault="00962D4E" w:rsidP="00A71762">
      <w:pPr>
        <w:jc w:val="center"/>
      </w:pPr>
    </w:p>
    <w:p w14:paraId="1A735D0E" w14:textId="77777777" w:rsidR="00A71762" w:rsidRDefault="00A71762" w:rsidP="00A71762">
      <w:pPr>
        <w:jc w:val="center"/>
      </w:pPr>
      <w:r>
        <w:t>Załącznik</w:t>
      </w:r>
    </w:p>
    <w:p w14:paraId="56C599FB" w14:textId="77777777" w:rsidR="00A71762" w:rsidRDefault="00A71762" w:rsidP="00D43E51">
      <w:r>
        <w:t>Do wniosku o udzielenie zamówienia publicznego na usługę w zakresie prania bielizny pościelowej, prania kołder, poduszek i koców dla Osiedla Studenckiego w Słubicach</w:t>
      </w:r>
    </w:p>
    <w:p w14:paraId="75B11F5A" w14:textId="77777777" w:rsidR="00A71762" w:rsidRDefault="00A71762" w:rsidP="00D43E51"/>
    <w:p w14:paraId="270CB27D" w14:textId="77777777" w:rsidR="00A71762" w:rsidRDefault="00A71762" w:rsidP="00A71762">
      <w:pPr>
        <w:pStyle w:val="Akapitzlist"/>
        <w:numPr>
          <w:ilvl w:val="0"/>
          <w:numId w:val="3"/>
        </w:numPr>
      </w:pPr>
      <w:r>
        <w:t>Przedmiotem zamówienia jest:</w:t>
      </w:r>
    </w:p>
    <w:p w14:paraId="2D282361" w14:textId="77777777" w:rsidR="00A71762" w:rsidRDefault="00A71762" w:rsidP="00A71762">
      <w:r>
        <w:t xml:space="preserve">         - pranie , krochmalenie i maglowanie bielizny pościelowej bawełnianej kolorowej i białej.</w:t>
      </w:r>
    </w:p>
    <w:p w14:paraId="77E1FC07" w14:textId="77777777" w:rsidR="00A71762" w:rsidRDefault="00A71762" w:rsidP="00A71762">
      <w:r>
        <w:t xml:space="preserve">       2. Pranie koców , kołder i poduszek z dezynfekcją </w:t>
      </w:r>
    </w:p>
    <w:p w14:paraId="338E96CC" w14:textId="77777777" w:rsidR="00A71762" w:rsidRDefault="00A71762" w:rsidP="00A71762">
      <w:r>
        <w:t xml:space="preserve">           Okres realizacji umowy 12 miesięcy.</w:t>
      </w:r>
    </w:p>
    <w:p w14:paraId="003BEC80" w14:textId="77777777" w:rsidR="00962D4E" w:rsidRDefault="00962D4E" w:rsidP="00A71762">
      <w:r>
        <w:t xml:space="preserve">           Bielizna pościelowa  15000 kg</w:t>
      </w:r>
    </w:p>
    <w:p w14:paraId="15EC9C8E" w14:textId="77777777" w:rsidR="00962D4E" w:rsidRDefault="00962D4E" w:rsidP="00A71762">
      <w:r>
        <w:t xml:space="preserve">           Kołdry i poduszki         5000 kg</w:t>
      </w:r>
    </w:p>
    <w:p w14:paraId="313EB3F4" w14:textId="77777777" w:rsidR="00962D4E" w:rsidRDefault="00962D4E" w:rsidP="00A71762">
      <w:r>
        <w:t xml:space="preserve">           Koce                               2800 kg</w:t>
      </w:r>
    </w:p>
    <w:p w14:paraId="4D8A5A9B" w14:textId="0BA68FB9" w:rsidR="00962D4E" w:rsidRDefault="00962D4E" w:rsidP="00A71762">
      <w:r>
        <w:t xml:space="preserve">           Razem                    </w:t>
      </w:r>
      <w:r w:rsidR="00BB0926">
        <w:t xml:space="preserve">  </w:t>
      </w:r>
      <w:r w:rsidR="005A30B9">
        <w:t xml:space="preserve">    22800 kg /12 miesięcy/ x  </w:t>
      </w:r>
      <w:r w:rsidR="00CA43F4">
        <w:t xml:space="preserve">6,00 </w:t>
      </w:r>
      <w:r w:rsidR="005A30B9">
        <w:t>zł netto = 1</w:t>
      </w:r>
      <w:r w:rsidR="00312A1E">
        <w:t xml:space="preserve">36 </w:t>
      </w:r>
      <w:r w:rsidR="00CA43F4">
        <w:t>8</w:t>
      </w:r>
      <w:r w:rsidR="00312A1E">
        <w:t>00</w:t>
      </w:r>
      <w:r w:rsidR="00F207CC">
        <w:t>,</w:t>
      </w:r>
      <w:r w:rsidR="005A30B9">
        <w:t>0</w:t>
      </w:r>
      <w:r w:rsidR="00F207CC">
        <w:t>0</w:t>
      </w:r>
      <w:r>
        <w:t xml:space="preserve"> zł netto.</w:t>
      </w:r>
    </w:p>
    <w:sectPr w:rsidR="00962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ED17A" w14:textId="77777777" w:rsidR="00C70B87" w:rsidRDefault="00C70B87" w:rsidP="00F00738">
      <w:pPr>
        <w:spacing w:after="0" w:line="240" w:lineRule="auto"/>
      </w:pPr>
      <w:r>
        <w:separator/>
      </w:r>
    </w:p>
  </w:endnote>
  <w:endnote w:type="continuationSeparator" w:id="0">
    <w:p w14:paraId="41D97A4F" w14:textId="77777777" w:rsidR="00C70B87" w:rsidRDefault="00C70B87" w:rsidP="00F00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29291" w14:textId="77777777" w:rsidR="00C70B87" w:rsidRDefault="00C70B87" w:rsidP="00F00738">
      <w:pPr>
        <w:spacing w:after="0" w:line="240" w:lineRule="auto"/>
      </w:pPr>
      <w:r>
        <w:separator/>
      </w:r>
    </w:p>
  </w:footnote>
  <w:footnote w:type="continuationSeparator" w:id="0">
    <w:p w14:paraId="4D674A6B" w14:textId="77777777" w:rsidR="00C70B87" w:rsidRDefault="00C70B87" w:rsidP="00F00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9DF"/>
    <w:multiLevelType w:val="hybridMultilevel"/>
    <w:tmpl w:val="92D43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10EE5"/>
    <w:multiLevelType w:val="multilevel"/>
    <w:tmpl w:val="7EA855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AA54F8C"/>
    <w:multiLevelType w:val="hybridMultilevel"/>
    <w:tmpl w:val="963E3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648584">
    <w:abstractNumId w:val="1"/>
  </w:num>
  <w:num w:numId="2" w16cid:durableId="862784168">
    <w:abstractNumId w:val="0"/>
  </w:num>
  <w:num w:numId="3" w16cid:durableId="554700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22B"/>
    <w:rsid w:val="0014459E"/>
    <w:rsid w:val="002F12D5"/>
    <w:rsid w:val="00312A1E"/>
    <w:rsid w:val="00507BEE"/>
    <w:rsid w:val="0056722B"/>
    <w:rsid w:val="005A30B9"/>
    <w:rsid w:val="00642E58"/>
    <w:rsid w:val="00730ECD"/>
    <w:rsid w:val="00770381"/>
    <w:rsid w:val="00786878"/>
    <w:rsid w:val="00874C60"/>
    <w:rsid w:val="00962D4E"/>
    <w:rsid w:val="00A71762"/>
    <w:rsid w:val="00B07D8B"/>
    <w:rsid w:val="00BB0926"/>
    <w:rsid w:val="00BC122C"/>
    <w:rsid w:val="00BE6583"/>
    <w:rsid w:val="00C47578"/>
    <w:rsid w:val="00C70B87"/>
    <w:rsid w:val="00CA43F4"/>
    <w:rsid w:val="00CC6548"/>
    <w:rsid w:val="00D20DA6"/>
    <w:rsid w:val="00D42274"/>
    <w:rsid w:val="00D43E51"/>
    <w:rsid w:val="00F00738"/>
    <w:rsid w:val="00F2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3AB19"/>
  <w15:chartTrackingRefBased/>
  <w15:docId w15:val="{ACE3258E-0D3B-40CF-81E5-1B4AEAB9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22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07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07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073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D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Słomka</dc:creator>
  <cp:keywords/>
  <dc:description/>
  <cp:lastModifiedBy>Krzysztof Słomka</cp:lastModifiedBy>
  <cp:revision>11</cp:revision>
  <cp:lastPrinted>2023-06-16T10:23:00Z</cp:lastPrinted>
  <dcterms:created xsi:type="dcterms:W3CDTF">2021-05-20T12:35:00Z</dcterms:created>
  <dcterms:modified xsi:type="dcterms:W3CDTF">2026-07-14T06:14:00Z</dcterms:modified>
</cp:coreProperties>
</file>