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472738" w14:textId="77777777" w:rsidR="006A5DF1" w:rsidRPr="00FA643C" w:rsidRDefault="00150FEC" w:rsidP="006A5DF1">
      <w:pPr>
        <w:spacing w:after="240"/>
        <w:jc w:val="right"/>
        <w:rPr>
          <w:sz w:val="24"/>
          <w:szCs w:val="24"/>
        </w:rPr>
      </w:pPr>
      <w:r w:rsidRPr="00FA643C">
        <w:rPr>
          <w:sz w:val="24"/>
          <w:szCs w:val="24"/>
        </w:rPr>
        <w:t>Kraków</w:t>
      </w:r>
      <w:r w:rsidR="006A5DF1" w:rsidRPr="00FA643C">
        <w:rPr>
          <w:sz w:val="24"/>
          <w:szCs w:val="24"/>
        </w:rPr>
        <w:t xml:space="preserve"> dnia: </w:t>
      </w:r>
      <w:r w:rsidRPr="00FA643C">
        <w:rPr>
          <w:sz w:val="24"/>
          <w:szCs w:val="24"/>
        </w:rPr>
        <w:t>2026-08-10</w:t>
      </w:r>
    </w:p>
    <w:p w14:paraId="444F6849" w14:textId="77777777" w:rsidR="006A5DF1" w:rsidRPr="00FA643C" w:rsidRDefault="00BE62A3" w:rsidP="006A5DF1">
      <w:pPr>
        <w:rPr>
          <w:b/>
          <w:bCs/>
          <w:sz w:val="24"/>
          <w:szCs w:val="24"/>
        </w:rPr>
      </w:pPr>
      <w:r w:rsidRPr="00FA643C">
        <w:rPr>
          <w:b/>
          <w:bCs/>
          <w:sz w:val="24"/>
          <w:szCs w:val="24"/>
        </w:rPr>
        <w:t xml:space="preserve">Szpital Miejski Specjalistyczny </w:t>
      </w:r>
    </w:p>
    <w:p w14:paraId="3560925C" w14:textId="77777777" w:rsidR="00BE62A3" w:rsidRPr="00FA643C" w:rsidRDefault="00BE62A3" w:rsidP="006A5DF1">
      <w:pPr>
        <w:rPr>
          <w:sz w:val="24"/>
          <w:szCs w:val="24"/>
        </w:rPr>
      </w:pPr>
      <w:r w:rsidRPr="00FA643C">
        <w:rPr>
          <w:b/>
          <w:bCs/>
          <w:sz w:val="24"/>
          <w:szCs w:val="24"/>
        </w:rPr>
        <w:t>im. Gabriela Narutowicza w Krakowie</w:t>
      </w:r>
    </w:p>
    <w:p w14:paraId="54DBA518" w14:textId="77777777" w:rsidR="006A5DF1" w:rsidRPr="00FA643C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A643C">
        <w:rPr>
          <w:sz w:val="24"/>
          <w:szCs w:val="24"/>
        </w:rPr>
        <w:t>ul. Prądnicka 35-37</w:t>
      </w:r>
    </w:p>
    <w:p w14:paraId="0959631D" w14:textId="77777777" w:rsidR="00BE62A3" w:rsidRPr="00FA643C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A643C">
        <w:rPr>
          <w:sz w:val="24"/>
          <w:szCs w:val="24"/>
        </w:rPr>
        <w:t>31-202 Kraków</w:t>
      </w:r>
    </w:p>
    <w:p w14:paraId="288ECFCF" w14:textId="77777777" w:rsidR="006A5DF1" w:rsidRPr="00FA643C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9C7042E" w14:textId="77777777" w:rsidR="006A5DF1" w:rsidRPr="00FA643C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FA643C">
        <w:rPr>
          <w:b/>
          <w:sz w:val="24"/>
          <w:szCs w:val="24"/>
        </w:rPr>
        <w:t>WYKONAWCY</w:t>
      </w:r>
    </w:p>
    <w:p w14:paraId="32F8133B" w14:textId="77777777" w:rsidR="006A5DF1" w:rsidRPr="00FA643C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FA643C">
        <w:rPr>
          <w:sz w:val="24"/>
          <w:szCs w:val="24"/>
        </w:rPr>
        <w:t>ubiegający się o zamówienie publiczne</w:t>
      </w:r>
    </w:p>
    <w:p w14:paraId="20206BAD" w14:textId="77777777" w:rsidR="006D4AB3" w:rsidRPr="00FA643C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6CF8672" w14:textId="094F77BF" w:rsidR="00632C3C" w:rsidRPr="00FA643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FA643C">
        <w:rPr>
          <w:rFonts w:ascii="Times New Roman" w:hAnsi="Times New Roman"/>
          <w:szCs w:val="28"/>
        </w:rPr>
        <w:t>WYJAŚNIENI</w:t>
      </w:r>
      <w:r w:rsidR="00520165" w:rsidRPr="00FA643C">
        <w:rPr>
          <w:rFonts w:ascii="Times New Roman" w:hAnsi="Times New Roman"/>
          <w:szCs w:val="28"/>
        </w:rPr>
        <w:t>A</w:t>
      </w:r>
      <w:r w:rsidR="00632C3C" w:rsidRPr="00FA643C">
        <w:rPr>
          <w:rFonts w:ascii="Times New Roman" w:hAnsi="Times New Roman"/>
          <w:szCs w:val="28"/>
        </w:rPr>
        <w:t xml:space="preserve"> TREŚCI</w:t>
      </w:r>
      <w:r w:rsidR="0029606A" w:rsidRPr="00FA643C">
        <w:rPr>
          <w:rFonts w:ascii="Times New Roman" w:hAnsi="Times New Roman"/>
          <w:szCs w:val="28"/>
        </w:rPr>
        <w:t xml:space="preserve"> SWZ</w:t>
      </w:r>
      <w:r w:rsidR="00FA643C">
        <w:rPr>
          <w:rFonts w:ascii="Times New Roman" w:hAnsi="Times New Roman"/>
          <w:szCs w:val="28"/>
        </w:rPr>
        <w:t xml:space="preserve"> - 9</w:t>
      </w:r>
    </w:p>
    <w:p w14:paraId="3265840A" w14:textId="0207FCE2" w:rsidR="006D4AB3" w:rsidRPr="00FA643C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FA643C">
        <w:rPr>
          <w:sz w:val="22"/>
          <w:szCs w:val="22"/>
        </w:rPr>
        <w:t xml:space="preserve">Dotyczy: </w:t>
      </w:r>
      <w:r w:rsidR="006A5DF1" w:rsidRPr="00FA643C">
        <w:rPr>
          <w:sz w:val="22"/>
          <w:szCs w:val="22"/>
        </w:rPr>
        <w:t>p</w:t>
      </w:r>
      <w:r w:rsidRPr="00FA643C">
        <w:rPr>
          <w:sz w:val="22"/>
          <w:szCs w:val="22"/>
        </w:rPr>
        <w:t>ostępowani</w:t>
      </w:r>
      <w:r w:rsidR="006A5DF1" w:rsidRPr="00FA643C">
        <w:rPr>
          <w:sz w:val="22"/>
          <w:szCs w:val="22"/>
        </w:rPr>
        <w:t>a</w:t>
      </w:r>
      <w:r w:rsidRPr="00FA643C">
        <w:rPr>
          <w:sz w:val="22"/>
          <w:szCs w:val="22"/>
        </w:rPr>
        <w:t xml:space="preserve"> o udzielenie zamówienia publicznego, prowadzone</w:t>
      </w:r>
      <w:r w:rsidR="006A5DF1" w:rsidRPr="00FA643C">
        <w:rPr>
          <w:sz w:val="22"/>
          <w:szCs w:val="22"/>
        </w:rPr>
        <w:t>go</w:t>
      </w:r>
      <w:r w:rsidRPr="00FA643C">
        <w:rPr>
          <w:sz w:val="22"/>
          <w:szCs w:val="22"/>
        </w:rPr>
        <w:t xml:space="preserve"> w</w:t>
      </w:r>
      <w:r w:rsidR="00BE62A3" w:rsidRPr="00FA643C">
        <w:rPr>
          <w:sz w:val="22"/>
          <w:szCs w:val="22"/>
        </w:rPr>
        <w:t> </w:t>
      </w:r>
      <w:r w:rsidRPr="00FA643C">
        <w:rPr>
          <w:sz w:val="22"/>
          <w:szCs w:val="22"/>
        </w:rPr>
        <w:t xml:space="preserve">trybie </w:t>
      </w:r>
      <w:r w:rsidR="00150FEC" w:rsidRPr="00FA643C">
        <w:rPr>
          <w:sz w:val="22"/>
          <w:szCs w:val="22"/>
        </w:rPr>
        <w:t>przetarg</w:t>
      </w:r>
      <w:r w:rsidR="00FA643C" w:rsidRPr="00FA643C">
        <w:rPr>
          <w:sz w:val="22"/>
          <w:szCs w:val="22"/>
        </w:rPr>
        <w:t>u</w:t>
      </w:r>
      <w:r w:rsidR="00150FEC" w:rsidRPr="00FA643C">
        <w:rPr>
          <w:sz w:val="22"/>
          <w:szCs w:val="22"/>
        </w:rPr>
        <w:t xml:space="preserve"> nieograniczon</w:t>
      </w:r>
      <w:r w:rsidR="00FA643C" w:rsidRPr="00FA643C">
        <w:rPr>
          <w:sz w:val="22"/>
          <w:szCs w:val="22"/>
        </w:rPr>
        <w:t>ego</w:t>
      </w:r>
      <w:r w:rsidRPr="00FA643C">
        <w:rPr>
          <w:b/>
          <w:sz w:val="22"/>
          <w:szCs w:val="22"/>
        </w:rPr>
        <w:t xml:space="preserve"> </w:t>
      </w:r>
      <w:r w:rsidRPr="00FA643C">
        <w:rPr>
          <w:bCs/>
          <w:sz w:val="22"/>
          <w:szCs w:val="22"/>
        </w:rPr>
        <w:t>na</w:t>
      </w:r>
      <w:r w:rsidRPr="00FA643C">
        <w:rPr>
          <w:b/>
          <w:sz w:val="22"/>
          <w:szCs w:val="22"/>
        </w:rPr>
        <w:t xml:space="preserve"> </w:t>
      </w:r>
      <w:r w:rsidR="00E72428" w:rsidRPr="00FA643C">
        <w:rPr>
          <w:bCs/>
          <w:sz w:val="22"/>
          <w:szCs w:val="22"/>
        </w:rPr>
        <w:t>”</w:t>
      </w:r>
      <w:r w:rsidR="00150FEC" w:rsidRPr="00FA643C">
        <w:rPr>
          <w:b/>
          <w:bCs/>
          <w:sz w:val="22"/>
          <w:szCs w:val="22"/>
        </w:rPr>
        <w:t xml:space="preserve">Zakup sprzętu i aparatury medycznej dla potrzeb Szpitala Miejskiego Specjalistycznego im. G. Narutowicza w Krakowie, z zakresem rzeczowym: zakup sprzętu </w:t>
      </w:r>
      <w:r w:rsidR="00FA643C">
        <w:rPr>
          <w:b/>
          <w:bCs/>
          <w:sz w:val="22"/>
          <w:szCs w:val="22"/>
        </w:rPr>
        <w:br/>
      </w:r>
      <w:r w:rsidR="00150FEC" w:rsidRPr="00FA643C">
        <w:rPr>
          <w:b/>
          <w:bCs/>
          <w:sz w:val="22"/>
          <w:szCs w:val="22"/>
        </w:rPr>
        <w:t>i aparatury medycznej w postaci myjni narzędziowej, mikroskopu operacyjnego, aparatu RTG typu ramię C, aparatów do znieczulania oraz ultrasonografu</w:t>
      </w:r>
      <w:r w:rsidR="00E72428" w:rsidRPr="00FA643C">
        <w:rPr>
          <w:bCs/>
          <w:sz w:val="22"/>
          <w:szCs w:val="22"/>
        </w:rPr>
        <w:t>”</w:t>
      </w:r>
      <w:r w:rsidRPr="00FA643C">
        <w:rPr>
          <w:b/>
          <w:sz w:val="22"/>
          <w:szCs w:val="22"/>
        </w:rPr>
        <w:t xml:space="preserve"> </w:t>
      </w:r>
      <w:r w:rsidRPr="00FA643C">
        <w:rPr>
          <w:bCs/>
          <w:sz w:val="22"/>
          <w:szCs w:val="22"/>
        </w:rPr>
        <w:t>– znak sprawy</w:t>
      </w:r>
      <w:r w:rsidRPr="00FA643C">
        <w:rPr>
          <w:b/>
          <w:sz w:val="22"/>
          <w:szCs w:val="22"/>
        </w:rPr>
        <w:t xml:space="preserve"> </w:t>
      </w:r>
      <w:r w:rsidR="00150FEC" w:rsidRPr="00FA643C">
        <w:rPr>
          <w:b/>
          <w:sz w:val="22"/>
          <w:szCs w:val="22"/>
        </w:rPr>
        <w:t>ZP/44/2026</w:t>
      </w:r>
      <w:r w:rsidRPr="00FA643C">
        <w:rPr>
          <w:b/>
          <w:sz w:val="22"/>
          <w:szCs w:val="22"/>
        </w:rPr>
        <w:t>.</w:t>
      </w:r>
    </w:p>
    <w:p w14:paraId="7B8753CD" w14:textId="77777777" w:rsidR="0012774F" w:rsidRPr="00FA643C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FA643C">
        <w:rPr>
          <w:sz w:val="22"/>
          <w:szCs w:val="22"/>
        </w:rPr>
        <w:t xml:space="preserve">Zamawiający, działając na podstawie art. </w:t>
      </w:r>
      <w:r w:rsidR="0029606A" w:rsidRPr="00FA643C">
        <w:rPr>
          <w:sz w:val="22"/>
          <w:szCs w:val="22"/>
        </w:rPr>
        <w:t>1</w:t>
      </w:r>
      <w:r w:rsidRPr="00FA643C">
        <w:rPr>
          <w:sz w:val="22"/>
          <w:szCs w:val="22"/>
        </w:rPr>
        <w:t>3</w:t>
      </w:r>
      <w:r w:rsidR="0029606A" w:rsidRPr="00FA643C">
        <w:rPr>
          <w:sz w:val="22"/>
          <w:szCs w:val="22"/>
        </w:rPr>
        <w:t>5</w:t>
      </w:r>
      <w:r w:rsidRPr="00FA643C">
        <w:rPr>
          <w:sz w:val="22"/>
          <w:szCs w:val="22"/>
        </w:rPr>
        <w:t xml:space="preserve"> ust</w:t>
      </w:r>
      <w:r w:rsidR="00D9049C" w:rsidRPr="00FA643C">
        <w:rPr>
          <w:sz w:val="22"/>
          <w:szCs w:val="22"/>
        </w:rPr>
        <w:t xml:space="preserve">. </w:t>
      </w:r>
      <w:r w:rsidR="0029606A" w:rsidRPr="00FA643C">
        <w:rPr>
          <w:sz w:val="22"/>
          <w:szCs w:val="22"/>
        </w:rPr>
        <w:t>6</w:t>
      </w:r>
      <w:r w:rsidRPr="00FA643C">
        <w:rPr>
          <w:sz w:val="22"/>
          <w:szCs w:val="22"/>
        </w:rPr>
        <w:t xml:space="preserve"> ustawy z dnia </w:t>
      </w:r>
      <w:r w:rsidR="0029606A" w:rsidRPr="00FA643C">
        <w:rPr>
          <w:sz w:val="22"/>
          <w:szCs w:val="22"/>
        </w:rPr>
        <w:t>11</w:t>
      </w:r>
      <w:r w:rsidRPr="00FA643C">
        <w:rPr>
          <w:sz w:val="22"/>
          <w:szCs w:val="22"/>
        </w:rPr>
        <w:t xml:space="preserve"> </w:t>
      </w:r>
      <w:r w:rsidR="0029606A" w:rsidRPr="00FA643C">
        <w:rPr>
          <w:sz w:val="22"/>
          <w:szCs w:val="22"/>
        </w:rPr>
        <w:t xml:space="preserve">września </w:t>
      </w:r>
      <w:r w:rsidRPr="00FA643C">
        <w:rPr>
          <w:sz w:val="22"/>
          <w:szCs w:val="22"/>
        </w:rPr>
        <w:t>20</w:t>
      </w:r>
      <w:r w:rsidR="0029606A" w:rsidRPr="00FA643C">
        <w:rPr>
          <w:sz w:val="22"/>
          <w:szCs w:val="22"/>
        </w:rPr>
        <w:t>19</w:t>
      </w:r>
      <w:r w:rsidR="00BE62A3" w:rsidRPr="00FA643C">
        <w:rPr>
          <w:sz w:val="22"/>
          <w:szCs w:val="22"/>
        </w:rPr>
        <w:t> </w:t>
      </w:r>
      <w:r w:rsidRPr="00FA643C">
        <w:rPr>
          <w:sz w:val="22"/>
          <w:szCs w:val="22"/>
        </w:rPr>
        <w:t>r</w:t>
      </w:r>
      <w:r w:rsidR="0029606A" w:rsidRPr="00FA643C">
        <w:rPr>
          <w:sz w:val="22"/>
          <w:szCs w:val="22"/>
        </w:rPr>
        <w:t>.</w:t>
      </w:r>
      <w:r w:rsidRPr="00FA643C">
        <w:rPr>
          <w:sz w:val="22"/>
          <w:szCs w:val="22"/>
        </w:rPr>
        <w:t xml:space="preserve"> Prawo </w:t>
      </w:r>
      <w:r w:rsidR="0029606A" w:rsidRPr="00FA643C">
        <w:rPr>
          <w:sz w:val="22"/>
          <w:szCs w:val="22"/>
        </w:rPr>
        <w:t>z</w:t>
      </w:r>
      <w:r w:rsidRPr="00FA643C">
        <w:rPr>
          <w:sz w:val="22"/>
          <w:szCs w:val="22"/>
        </w:rPr>
        <w:t xml:space="preserve">amówień </w:t>
      </w:r>
      <w:r w:rsidR="0029606A" w:rsidRPr="00FA643C">
        <w:rPr>
          <w:sz w:val="22"/>
          <w:szCs w:val="22"/>
        </w:rPr>
        <w:t>p</w:t>
      </w:r>
      <w:r w:rsidRPr="00FA643C">
        <w:rPr>
          <w:sz w:val="22"/>
          <w:szCs w:val="22"/>
        </w:rPr>
        <w:t>ublicznych</w:t>
      </w:r>
      <w:r w:rsidR="00BE7BFD" w:rsidRPr="00FA643C">
        <w:rPr>
          <w:sz w:val="22"/>
          <w:szCs w:val="22"/>
        </w:rPr>
        <w:t xml:space="preserve"> </w:t>
      </w:r>
      <w:r w:rsidR="00D9049C" w:rsidRPr="00FA643C">
        <w:rPr>
          <w:sz w:val="22"/>
          <w:szCs w:val="22"/>
        </w:rPr>
        <w:t>udostępnia</w:t>
      </w:r>
      <w:r w:rsidR="00BE7BFD" w:rsidRPr="00FA643C">
        <w:rPr>
          <w:sz w:val="22"/>
          <w:szCs w:val="22"/>
        </w:rPr>
        <w:t xml:space="preserve"> poniżej treść zapytań do S</w:t>
      </w:r>
      <w:r w:rsidR="0012774F" w:rsidRPr="00FA643C">
        <w:rPr>
          <w:sz w:val="22"/>
          <w:szCs w:val="22"/>
        </w:rPr>
        <w:t>pecyfikacji Warunków Zamówienia (</w:t>
      </w:r>
      <w:r w:rsidR="0012774F" w:rsidRPr="00FA643C">
        <w:rPr>
          <w:sz w:val="22"/>
          <w:szCs w:val="22"/>
          <w:lang w:eastAsia="ar-SA"/>
        </w:rPr>
        <w:t>zwanej dalej</w:t>
      </w:r>
      <w:r w:rsidR="0012774F" w:rsidRPr="00FA643C">
        <w:rPr>
          <w:b/>
          <w:sz w:val="22"/>
          <w:szCs w:val="22"/>
          <w:lang w:eastAsia="ar-SA"/>
        </w:rPr>
        <w:t xml:space="preserve"> </w:t>
      </w:r>
      <w:r w:rsidR="0012774F" w:rsidRPr="00FA643C">
        <w:rPr>
          <w:bCs/>
          <w:sz w:val="22"/>
          <w:szCs w:val="22"/>
          <w:lang w:eastAsia="ar-SA"/>
        </w:rPr>
        <w:t>”SWZ”)</w:t>
      </w:r>
      <w:r w:rsidR="00D9049C" w:rsidRPr="00FA643C">
        <w:rPr>
          <w:bCs/>
          <w:sz w:val="22"/>
          <w:szCs w:val="22"/>
          <w:lang w:eastAsia="ar-SA"/>
        </w:rPr>
        <w:t xml:space="preserve"> </w:t>
      </w:r>
      <w:r w:rsidR="00D9049C" w:rsidRPr="00FA643C">
        <w:rPr>
          <w:sz w:val="22"/>
          <w:szCs w:val="22"/>
        </w:rPr>
        <w:t>wraz z wyjaśnieniami</w:t>
      </w:r>
      <w:r w:rsidR="0012774F" w:rsidRPr="00FA643C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50FEC" w:rsidRPr="00FA643C" w14:paraId="7F7DA783" w14:textId="77777777" w:rsidTr="000A06E8">
        <w:tc>
          <w:tcPr>
            <w:tcW w:w="9356" w:type="dxa"/>
          </w:tcPr>
          <w:p w14:paraId="47C7A9C0" w14:textId="77777777" w:rsidR="00150FEC" w:rsidRPr="00FA643C" w:rsidRDefault="00150FEC" w:rsidP="000A06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A643C">
              <w:rPr>
                <w:sz w:val="22"/>
                <w:szCs w:val="22"/>
              </w:rPr>
              <w:t>Dot. II. WYMAGANIA FORMALNO-PRAWNE</w:t>
            </w:r>
          </w:p>
          <w:p w14:paraId="51C80FE7" w14:textId="77777777" w:rsidR="00150FEC" w:rsidRPr="00FA643C" w:rsidRDefault="00150FEC" w:rsidP="000A06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A643C">
              <w:rPr>
                <w:sz w:val="22"/>
                <w:szCs w:val="22"/>
              </w:rPr>
              <w:t xml:space="preserve">Dot. pkt. 5: Opracowanie projektu osłon stałych dla Zespołu Bloków Operacyjnych (6 </w:t>
            </w:r>
            <w:proofErr w:type="spellStart"/>
            <w:r w:rsidRPr="00FA643C">
              <w:rPr>
                <w:sz w:val="22"/>
                <w:szCs w:val="22"/>
              </w:rPr>
              <w:t>sal</w:t>
            </w:r>
            <w:proofErr w:type="spellEnd"/>
            <w:r w:rsidRPr="00FA643C">
              <w:rPr>
                <w:sz w:val="22"/>
                <w:szCs w:val="22"/>
              </w:rPr>
              <w:t>), Pracowni Endoskopii (1 sala) oraz Sali Zabiegowej Urologii (1 sala) przez osobę posiadającą stosowne uprawnienia i uzgodnienie go z właściwym Państwowym Wojewódzkim Inspektorem Sanitarnym (PWIS)</w:t>
            </w:r>
          </w:p>
          <w:p w14:paraId="0316F301" w14:textId="77777777" w:rsidR="00150FEC" w:rsidRPr="00FA643C" w:rsidRDefault="00150FEC" w:rsidP="000A06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A643C">
              <w:rPr>
                <w:sz w:val="22"/>
                <w:szCs w:val="22"/>
              </w:rPr>
              <w:t xml:space="preserve">Pytanie: Czy zamawiający posiada i udostępni dokumentację projektową </w:t>
            </w:r>
            <w:proofErr w:type="spellStart"/>
            <w:r w:rsidRPr="00FA643C">
              <w:rPr>
                <w:sz w:val="22"/>
                <w:szCs w:val="22"/>
              </w:rPr>
              <w:t>sal</w:t>
            </w:r>
            <w:proofErr w:type="spellEnd"/>
            <w:r w:rsidRPr="00FA643C">
              <w:rPr>
                <w:sz w:val="22"/>
                <w:szCs w:val="22"/>
              </w:rPr>
              <w:t xml:space="preserve"> i pomieszczeń łącznie z dokumentacją wentylacji jaka jest konieczna i będzie do opracowania projektu?</w:t>
            </w:r>
          </w:p>
          <w:p w14:paraId="227517ED" w14:textId="77777777" w:rsidR="00150FEC" w:rsidRPr="00FA643C" w:rsidRDefault="00150FEC" w:rsidP="000A06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A643C">
              <w:rPr>
                <w:sz w:val="22"/>
                <w:szCs w:val="22"/>
              </w:rPr>
              <w:t>Wszelkie dokumentacje związane z osłonami stałymi dla wskazanych pomieszczeń lub stare projekty osłon stałych?</w:t>
            </w:r>
          </w:p>
          <w:p w14:paraId="098D552C" w14:textId="5DE0A4F5" w:rsidR="00FA643C" w:rsidRDefault="00FA643C" w:rsidP="000A06E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A643C">
              <w:rPr>
                <w:b/>
                <w:bCs/>
                <w:sz w:val="22"/>
                <w:szCs w:val="22"/>
              </w:rPr>
              <w:t>Odpowiedź: Zamawiający informuje, że udostępni Wykonawcy, którego oferta zostanie wybrana, posiadaną dokumentację techniczną pomieszczeń objętych projektem osłon stałych (w tym dostępną dokumentację architektoniczną i wentylacyjną) oraz posiadane archiwalne projekty osłon stałych i protokoły pomiarów. Zamawiający zastrzega, że kompletność dokumentacji archiwalnej może być zróżnicowana; pozyskanie danych niezbędnych do opracowania projektu (w tym ewentualna inwentaryzacja) leży po stronie Wykonawcy.</w:t>
            </w:r>
          </w:p>
          <w:p w14:paraId="66CA7E17" w14:textId="77777777" w:rsidR="00FA643C" w:rsidRPr="00FA643C" w:rsidRDefault="00FA643C" w:rsidP="000A06E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0123992C" w14:textId="2721AE67" w:rsidR="00150FEC" w:rsidRPr="00FA643C" w:rsidRDefault="00150FEC" w:rsidP="000A06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A643C">
              <w:rPr>
                <w:sz w:val="22"/>
                <w:szCs w:val="22"/>
              </w:rPr>
              <w:t>Dot. pkt. 7: Wykonanie pomiarów dozymetrycznych (osłonności) wokół aparatu/</w:t>
            </w:r>
            <w:proofErr w:type="spellStart"/>
            <w:r w:rsidRPr="00FA643C">
              <w:rPr>
                <w:sz w:val="22"/>
                <w:szCs w:val="22"/>
              </w:rPr>
              <w:t>sal</w:t>
            </w:r>
            <w:proofErr w:type="spellEnd"/>
            <w:r w:rsidRPr="00FA643C">
              <w:rPr>
                <w:sz w:val="22"/>
                <w:szCs w:val="22"/>
              </w:rPr>
              <w:t xml:space="preserve"> zgodnie </w:t>
            </w:r>
            <w:r w:rsidR="00FA643C">
              <w:rPr>
                <w:sz w:val="22"/>
                <w:szCs w:val="22"/>
              </w:rPr>
              <w:br/>
            </w:r>
            <w:r w:rsidRPr="00FA643C">
              <w:rPr>
                <w:sz w:val="22"/>
                <w:szCs w:val="22"/>
              </w:rPr>
              <w:t>z obowiązującymi przepisami prawa</w:t>
            </w:r>
          </w:p>
          <w:p w14:paraId="129CAD6E" w14:textId="77777777" w:rsidR="00FA643C" w:rsidRPr="00FA643C" w:rsidRDefault="00150FEC" w:rsidP="000A06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A643C">
              <w:rPr>
                <w:sz w:val="22"/>
                <w:szCs w:val="22"/>
              </w:rPr>
              <w:t xml:space="preserve">Pytanie: Mając na uwadze, iż zamawiający wymaga pomiaru osłon prosimy o wskazanie dokładną ilość </w:t>
            </w:r>
            <w:proofErr w:type="spellStart"/>
            <w:r w:rsidRPr="00FA643C">
              <w:rPr>
                <w:sz w:val="22"/>
                <w:szCs w:val="22"/>
              </w:rPr>
              <w:t>sal</w:t>
            </w:r>
            <w:proofErr w:type="spellEnd"/>
            <w:r w:rsidRPr="00FA643C">
              <w:rPr>
                <w:sz w:val="22"/>
                <w:szCs w:val="22"/>
              </w:rPr>
              <w:t xml:space="preserve"> jakie mają być opomiarowane? </w:t>
            </w:r>
          </w:p>
          <w:p w14:paraId="23DC1478" w14:textId="7E81D110" w:rsidR="00FA643C" w:rsidRPr="00FA643C" w:rsidRDefault="00FA643C" w:rsidP="000A06E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A643C">
              <w:rPr>
                <w:b/>
                <w:bCs/>
                <w:sz w:val="22"/>
                <w:szCs w:val="22"/>
              </w:rPr>
              <w:t>Odpowiedź: Zamawiający wyjaśnia, że pomiary dozymetryczne (osłonności) należy wykonać w 8 pomieszczeniach objętych przedmiotem zamówienia: 6 salach Zespołu Bloków Operacyjnych, 1 sali Pracowni Endoskopii oraz 1 Sali Zabiegowej Urologii, wraz z pomieszczeniami przyległymi, jeżeli wymagają tego obowiązujące przepisy.</w:t>
            </w:r>
          </w:p>
          <w:p w14:paraId="4BF34480" w14:textId="77777777" w:rsidR="00FA643C" w:rsidRPr="00FA643C" w:rsidRDefault="00FA643C" w:rsidP="000A06E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4DB7EEB2" w14:textId="1FB5FDF3" w:rsidR="00150FEC" w:rsidRPr="00FA643C" w:rsidRDefault="00150FEC" w:rsidP="000A06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A643C">
              <w:rPr>
                <w:sz w:val="22"/>
                <w:szCs w:val="22"/>
              </w:rPr>
              <w:t>Dot. pkt. 12: Moc wyjściowa generatora z zakresu 2,4 kW do 4 kW</w:t>
            </w:r>
          </w:p>
          <w:p w14:paraId="244D07F8" w14:textId="77777777" w:rsidR="00150FEC" w:rsidRPr="00FA643C" w:rsidRDefault="00150FEC" w:rsidP="000A06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A643C">
              <w:rPr>
                <w:sz w:val="22"/>
                <w:szCs w:val="22"/>
              </w:rPr>
              <w:t>Pytanie: Czy zamawiający dopuści do przetargu aparat z mocą min 2,2 KW?</w:t>
            </w:r>
          </w:p>
          <w:p w14:paraId="308E0B58" w14:textId="55A647E9" w:rsidR="00FA643C" w:rsidRPr="00FA643C" w:rsidRDefault="00FA643C" w:rsidP="000A06E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A643C">
              <w:rPr>
                <w:b/>
                <w:bCs/>
                <w:sz w:val="22"/>
                <w:szCs w:val="22"/>
              </w:rPr>
              <w:t>Odpowiedź: Zamawiający nie dopuszcza. Wymagana moc generatora wynika z przeznaczenia aparatu – zabiegi w obrębie kręgosłupa oraz obrazowanie pacjentów o dużej masie ciała w projekcjach bocznych wymagają odpowiedniej wydajności generatora dla uzyskania obrazu diagnostycznego bez podnoszenia dawki promieniowania.</w:t>
            </w:r>
          </w:p>
          <w:p w14:paraId="3A658CC0" w14:textId="77777777" w:rsidR="00FA643C" w:rsidRPr="00FA643C" w:rsidRDefault="00FA643C" w:rsidP="000A06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A378A37" w14:textId="77777777" w:rsidR="00150FEC" w:rsidRPr="00FA643C" w:rsidRDefault="00150FEC" w:rsidP="000A06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A643C">
              <w:rPr>
                <w:sz w:val="22"/>
                <w:szCs w:val="22"/>
              </w:rPr>
              <w:t>Dot. V. STATYW Z RAMIENIEM C</w:t>
            </w:r>
          </w:p>
          <w:p w14:paraId="7FBE20A4" w14:textId="77777777" w:rsidR="00150FEC" w:rsidRPr="00FA643C" w:rsidRDefault="00150FEC" w:rsidP="000A06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A643C">
              <w:rPr>
                <w:sz w:val="22"/>
                <w:szCs w:val="22"/>
              </w:rPr>
              <w:t>Dot. pkt. 31: Masa statywu jezdnego z ramieniem C nie większa niż 320 kg</w:t>
            </w:r>
          </w:p>
          <w:p w14:paraId="3BF72A6A" w14:textId="77777777" w:rsidR="00150FEC" w:rsidRPr="00FA643C" w:rsidRDefault="00150FEC" w:rsidP="000A06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A643C">
              <w:rPr>
                <w:sz w:val="22"/>
                <w:szCs w:val="22"/>
              </w:rPr>
              <w:t>Pytanie: Czy zamawiający dopuści do przetargu aparat o wadze maksymalnej 350kg?</w:t>
            </w:r>
          </w:p>
          <w:p w14:paraId="6C0A4C00" w14:textId="397D90D5" w:rsidR="00FA643C" w:rsidRPr="00FA643C" w:rsidRDefault="00FA643C" w:rsidP="000A06E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A643C">
              <w:rPr>
                <w:b/>
                <w:bCs/>
                <w:sz w:val="22"/>
                <w:szCs w:val="22"/>
              </w:rPr>
              <w:t>Odpowiedź: Zamawiający nie dopuszcza. Aparat będzie regularnie przemieszczany pomiędzy pomieszczeniami zabiegowymi, a masa statywu przekłada się na ergonomię i bezpieczeństwo transportu oraz precyzję ręcznego pozycjonowania.</w:t>
            </w:r>
          </w:p>
          <w:p w14:paraId="79138163" w14:textId="77777777" w:rsidR="00FA643C" w:rsidRPr="00FA643C" w:rsidRDefault="00FA643C" w:rsidP="000A06E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142301A6" w14:textId="77777777" w:rsidR="00150FEC" w:rsidRPr="00FA643C" w:rsidRDefault="00150FEC" w:rsidP="000A06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A643C">
              <w:rPr>
                <w:sz w:val="22"/>
                <w:szCs w:val="22"/>
              </w:rPr>
              <w:t>Dot. pkt. 39: Zakres ruchu orbitalnego min. 160°</w:t>
            </w:r>
          </w:p>
          <w:p w14:paraId="483600E8" w14:textId="77777777" w:rsidR="00FA643C" w:rsidRPr="00FA643C" w:rsidRDefault="00150FEC" w:rsidP="000A06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A643C">
              <w:rPr>
                <w:sz w:val="22"/>
                <w:szCs w:val="22"/>
              </w:rPr>
              <w:t>Pytanie: Czy zamawiający dopuści do przetargu aparat z ruchem po orbicie min 150°?</w:t>
            </w:r>
          </w:p>
          <w:p w14:paraId="4867AF28" w14:textId="77777777" w:rsidR="00FA643C" w:rsidRPr="00FA643C" w:rsidRDefault="00FA643C" w:rsidP="000A06E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A643C">
              <w:rPr>
                <w:b/>
                <w:bCs/>
                <w:sz w:val="22"/>
                <w:szCs w:val="22"/>
              </w:rPr>
              <w:t>Odpowiedź: Zamawiający nie dopuszcza. Zakres ruchu orbitalnego min. 160° umożliwia uzyskiwanie projekcji skośnych i osiowych bez repozycjonowania pacjenta, co ma istotne znaczenie kliniczne przy zabiegach ortopedyczno-urazowych i kręgosłupowych wykonywanych w polu jałowym.</w:t>
            </w:r>
          </w:p>
          <w:p w14:paraId="31DE815C" w14:textId="77777777" w:rsidR="00FA643C" w:rsidRPr="00FA643C" w:rsidRDefault="00FA643C" w:rsidP="000A06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09728F0" w14:textId="4CB75FAE" w:rsidR="00150FEC" w:rsidRPr="00FA643C" w:rsidRDefault="00150FEC" w:rsidP="000A06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A643C">
              <w:rPr>
                <w:sz w:val="22"/>
                <w:szCs w:val="22"/>
              </w:rPr>
              <w:t>Dot. VI. CYFRTOWY DETEKTOR OBRAZU</w:t>
            </w:r>
          </w:p>
          <w:p w14:paraId="720A8442" w14:textId="77777777" w:rsidR="00150FEC" w:rsidRPr="00FA643C" w:rsidRDefault="00150FEC" w:rsidP="000A06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A643C">
              <w:rPr>
                <w:sz w:val="22"/>
                <w:szCs w:val="22"/>
              </w:rPr>
              <w:t>Dot. pkt. 51: Rozdzielczość matrycy detektora min. 1400 × 1400 pikseli</w:t>
            </w:r>
          </w:p>
          <w:p w14:paraId="1880C899" w14:textId="77777777" w:rsidR="00150FEC" w:rsidRPr="00FA643C" w:rsidRDefault="00150FEC" w:rsidP="000A06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A643C">
              <w:rPr>
                <w:sz w:val="22"/>
                <w:szCs w:val="22"/>
              </w:rPr>
              <w:t>Pytanie: Czy zamawiający dopuści do przetargu detektor o rozdzielczości min 1,344 x 1,320? Różnica jest znikoma.</w:t>
            </w:r>
          </w:p>
          <w:p w14:paraId="1270ACD4" w14:textId="52B08AC9" w:rsidR="00FA643C" w:rsidRPr="00FA643C" w:rsidRDefault="00FA643C" w:rsidP="000A06E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A643C">
              <w:rPr>
                <w:b/>
                <w:bCs/>
                <w:sz w:val="22"/>
                <w:szCs w:val="22"/>
              </w:rPr>
              <w:t xml:space="preserve">Odpowiedź: Zamawiający nie dopuszcza. Wymagana rozdzielczość matrycy w powiązaniu </w:t>
            </w:r>
            <w:r w:rsidRPr="00FA643C">
              <w:rPr>
                <w:b/>
                <w:bCs/>
                <w:sz w:val="22"/>
                <w:szCs w:val="22"/>
              </w:rPr>
              <w:br/>
            </w:r>
            <w:r w:rsidRPr="00FA643C">
              <w:rPr>
                <w:b/>
                <w:bCs/>
                <w:sz w:val="22"/>
                <w:szCs w:val="22"/>
              </w:rPr>
              <w:t>z wymaganym rozmiarem piksela oraz DQE, zapewnia rozdzielczość przestrzenną niezbędną do wizualizacji drobnych struktur kostnych i implantów całym polu obrazowania. Proponowana matryca oznacza o ok. 10% mniejszą liczbę elementów obrazowych, a więc różnica nie jest znikoma.</w:t>
            </w:r>
          </w:p>
          <w:p w14:paraId="673761D1" w14:textId="77777777" w:rsidR="00FA643C" w:rsidRPr="00FA643C" w:rsidRDefault="00FA643C" w:rsidP="000A06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F9C495C" w14:textId="77777777" w:rsidR="00150FEC" w:rsidRPr="00FA643C" w:rsidRDefault="00150FEC" w:rsidP="000A06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A643C">
              <w:rPr>
                <w:sz w:val="22"/>
                <w:szCs w:val="22"/>
              </w:rPr>
              <w:t>Dot. VII. MONITOR, TOR WUZYJNY I OPROGRAMOWANIE</w:t>
            </w:r>
          </w:p>
          <w:p w14:paraId="49B7159A" w14:textId="77777777" w:rsidR="00150FEC" w:rsidRPr="00FA643C" w:rsidRDefault="00150FEC" w:rsidP="000A06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A643C">
              <w:rPr>
                <w:sz w:val="22"/>
                <w:szCs w:val="22"/>
              </w:rPr>
              <w:t>Dot. pkt. 74: Skonfigurowanie aparatu do współpracy z systemem PACS Zamawiającego (konfiguracja tylko dostarczanego aparatu, Zamawiający nie wymaga od Wykonawcy żadnych dodatkowych licencji)</w:t>
            </w:r>
          </w:p>
          <w:p w14:paraId="0FC4A438" w14:textId="77777777" w:rsidR="00150FEC" w:rsidRPr="00FA643C" w:rsidRDefault="00150FEC" w:rsidP="000A06E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A643C">
              <w:rPr>
                <w:sz w:val="22"/>
                <w:szCs w:val="22"/>
              </w:rPr>
              <w:t>Pytanie: Prosimy o określenie dostawcy systemu PACS jakim posługuje się szpital.</w:t>
            </w:r>
          </w:p>
          <w:p w14:paraId="7C345A6B" w14:textId="58EB0EC7" w:rsidR="00150FEC" w:rsidRPr="00FA643C" w:rsidRDefault="00FA643C" w:rsidP="000A06E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FA643C">
              <w:rPr>
                <w:b/>
                <w:bCs/>
                <w:sz w:val="22"/>
                <w:szCs w:val="22"/>
              </w:rPr>
              <w:t xml:space="preserve">Odpowiedź: Zamawiający użytkuje system </w:t>
            </w:r>
            <w:proofErr w:type="spellStart"/>
            <w:r w:rsidRPr="00FA643C">
              <w:rPr>
                <w:b/>
                <w:bCs/>
                <w:sz w:val="22"/>
                <w:szCs w:val="22"/>
              </w:rPr>
              <w:t>JiveX</w:t>
            </w:r>
            <w:proofErr w:type="spellEnd"/>
            <w:r w:rsidRPr="00FA643C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FA643C">
              <w:rPr>
                <w:b/>
                <w:bCs/>
                <w:sz w:val="22"/>
                <w:szCs w:val="22"/>
              </w:rPr>
              <w:t>prod</w:t>
            </w:r>
            <w:proofErr w:type="spellEnd"/>
            <w:r w:rsidRPr="00FA643C">
              <w:rPr>
                <w:b/>
                <w:bCs/>
                <w:sz w:val="22"/>
                <w:szCs w:val="22"/>
              </w:rPr>
              <w:t xml:space="preserve">. VISUS </w:t>
            </w:r>
            <w:proofErr w:type="spellStart"/>
            <w:r w:rsidRPr="00FA643C">
              <w:rPr>
                <w:b/>
                <w:bCs/>
                <w:sz w:val="22"/>
                <w:szCs w:val="22"/>
              </w:rPr>
              <w:t>Health</w:t>
            </w:r>
            <w:proofErr w:type="spellEnd"/>
            <w:r w:rsidRPr="00FA643C">
              <w:rPr>
                <w:b/>
                <w:bCs/>
                <w:sz w:val="22"/>
                <w:szCs w:val="22"/>
              </w:rPr>
              <w:t xml:space="preserve"> IT.</w:t>
            </w:r>
          </w:p>
        </w:tc>
      </w:tr>
    </w:tbl>
    <w:p w14:paraId="12905B7B" w14:textId="77777777" w:rsidR="00BE7BFD" w:rsidRPr="00FA643C" w:rsidRDefault="00BE7BFD" w:rsidP="00520165">
      <w:pPr>
        <w:jc w:val="both"/>
        <w:rPr>
          <w:sz w:val="22"/>
          <w:szCs w:val="22"/>
        </w:rPr>
      </w:pPr>
    </w:p>
    <w:p w14:paraId="47124025" w14:textId="77777777" w:rsidR="006D4AB3" w:rsidRPr="00FA643C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FA643C">
        <w:rPr>
          <w:sz w:val="24"/>
          <w:szCs w:val="24"/>
        </w:rPr>
        <w:t>Przewodniczący Komisji Przetargowej</w:t>
      </w:r>
    </w:p>
    <w:p w14:paraId="2233A9B4" w14:textId="77777777" w:rsidR="006D4AB3" w:rsidRPr="00FA643C" w:rsidRDefault="00150FEC" w:rsidP="00FA643C">
      <w:pPr>
        <w:spacing w:before="120" w:after="120" w:line="360" w:lineRule="auto"/>
        <w:ind w:left="2691" w:firstLine="141"/>
        <w:jc w:val="center"/>
        <w:rPr>
          <w:sz w:val="24"/>
          <w:szCs w:val="24"/>
        </w:rPr>
      </w:pPr>
      <w:r w:rsidRPr="00FA643C">
        <w:rPr>
          <w:sz w:val="24"/>
          <w:szCs w:val="24"/>
        </w:rPr>
        <w:t>Piotr</w:t>
      </w:r>
      <w:r w:rsidR="006D4AB3" w:rsidRPr="00FA643C">
        <w:rPr>
          <w:sz w:val="24"/>
          <w:szCs w:val="24"/>
        </w:rPr>
        <w:t xml:space="preserve"> </w:t>
      </w:r>
      <w:r w:rsidRPr="00FA643C">
        <w:rPr>
          <w:sz w:val="24"/>
          <w:szCs w:val="24"/>
        </w:rPr>
        <w:t>Nowakowski</w:t>
      </w:r>
    </w:p>
    <w:sectPr w:rsidR="006D4AB3" w:rsidRPr="00FA643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D3B372" w14:textId="77777777" w:rsidR="00654938" w:rsidRDefault="00654938">
      <w:r>
        <w:separator/>
      </w:r>
    </w:p>
  </w:endnote>
  <w:endnote w:type="continuationSeparator" w:id="0">
    <w:p w14:paraId="1300FBA9" w14:textId="77777777" w:rsidR="00654938" w:rsidRDefault="006549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A185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1481D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08467D" w14:textId="33CA694B" w:rsidR="006D4AB3" w:rsidRPr="00FA643C" w:rsidRDefault="006D4AB3" w:rsidP="00FA643C">
    <w:pPr>
      <w:pStyle w:val="Stopka"/>
      <w:tabs>
        <w:tab w:val="clear" w:pos="4536"/>
      </w:tabs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8A5E5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F51F48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61F302B" w14:textId="77777777" w:rsidR="006D4AB3" w:rsidRDefault="006D4AB3">
    <w:pPr>
      <w:pStyle w:val="Stopka"/>
      <w:tabs>
        <w:tab w:val="clear" w:pos="4536"/>
        <w:tab w:val="left" w:pos="6237"/>
      </w:tabs>
    </w:pPr>
  </w:p>
  <w:p w14:paraId="3587B9E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C7D882" w14:textId="77777777" w:rsidR="00654938" w:rsidRDefault="00654938">
      <w:r>
        <w:separator/>
      </w:r>
    </w:p>
  </w:footnote>
  <w:footnote w:type="continuationSeparator" w:id="0">
    <w:p w14:paraId="20999BB6" w14:textId="77777777" w:rsidR="00654938" w:rsidRDefault="006549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74F7FF" w14:textId="77777777" w:rsidR="00150FEC" w:rsidRDefault="00150F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FE49E2" w14:textId="77777777" w:rsidR="00150FEC" w:rsidRDefault="00150F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E72FFA" w14:textId="77777777" w:rsidR="00150FEC" w:rsidRDefault="00150FE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54484829">
    <w:abstractNumId w:val="3"/>
  </w:num>
  <w:num w:numId="2" w16cid:durableId="615867207">
    <w:abstractNumId w:val="7"/>
  </w:num>
  <w:num w:numId="3" w16cid:durableId="1439835039">
    <w:abstractNumId w:val="2"/>
  </w:num>
  <w:num w:numId="4" w16cid:durableId="1350598582">
    <w:abstractNumId w:val="6"/>
  </w:num>
  <w:num w:numId="5" w16cid:durableId="1095786452">
    <w:abstractNumId w:val="0"/>
  </w:num>
  <w:num w:numId="6" w16cid:durableId="37125641">
    <w:abstractNumId w:val="1"/>
  </w:num>
  <w:num w:numId="7" w16cid:durableId="168355596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4938"/>
    <w:rsid w:val="00031374"/>
    <w:rsid w:val="000A1097"/>
    <w:rsid w:val="000E2A8F"/>
    <w:rsid w:val="0012774F"/>
    <w:rsid w:val="00144B7A"/>
    <w:rsid w:val="00150FEC"/>
    <w:rsid w:val="00180C6E"/>
    <w:rsid w:val="0029606A"/>
    <w:rsid w:val="004848F3"/>
    <w:rsid w:val="004A75F2"/>
    <w:rsid w:val="005144A9"/>
    <w:rsid w:val="00520165"/>
    <w:rsid w:val="005B1B08"/>
    <w:rsid w:val="00632C3C"/>
    <w:rsid w:val="00654938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A643C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9A2C8B4"/>
  <w15:chartTrackingRefBased/>
  <w15:docId w15:val="{7F2012F3-9FDA-4C35-9BD2-F81270AC6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623</Words>
  <Characters>4212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3</cp:revision>
  <cp:lastPrinted>2001-02-10T14:28:00Z</cp:lastPrinted>
  <dcterms:created xsi:type="dcterms:W3CDTF">2026-08-10T07:07:00Z</dcterms:created>
  <dcterms:modified xsi:type="dcterms:W3CDTF">2026-08-10T07:12:00Z</dcterms:modified>
</cp:coreProperties>
</file>