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337F5B3E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</w:t>
      </w:r>
      <w:r w:rsidR="000D3264" w:rsidRPr="000D3264">
        <w:rPr>
          <w:rFonts w:ascii="Arial" w:hAnsi="Arial" w:cs="Arial"/>
          <w:b/>
          <w:sz w:val="18"/>
          <w:szCs w:val="18"/>
        </w:rPr>
        <w:t>t.j. Dz. U. z 2025 r. poz. 775 z późn. zm.</w:t>
      </w:r>
      <w:r w:rsidRPr="00B35FE6">
        <w:rPr>
          <w:rFonts w:ascii="Arial" w:hAnsi="Arial" w:cs="Arial"/>
          <w:b/>
          <w:sz w:val="18"/>
          <w:szCs w:val="18"/>
        </w:rPr>
        <w:t xml:space="preserve">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A52947">
        <w:rPr>
          <w:rFonts w:ascii="Arial" w:hAnsi="Arial" w:cs="Arial"/>
          <w:b/>
          <w:sz w:val="18"/>
          <w:szCs w:val="18"/>
          <w:u w:val="single"/>
        </w:rPr>
        <w:t xml:space="preserve">1, </w:t>
      </w:r>
      <w:r w:rsidR="00AF72D2">
        <w:rPr>
          <w:rFonts w:ascii="Arial" w:hAnsi="Arial" w:cs="Arial"/>
          <w:b/>
          <w:sz w:val="18"/>
          <w:szCs w:val="18"/>
          <w:u w:val="single"/>
        </w:rPr>
        <w:t>2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i </w:t>
      </w:r>
      <w:r w:rsidR="00A52947">
        <w:rPr>
          <w:rFonts w:ascii="Arial" w:hAnsi="Arial" w:cs="Arial"/>
          <w:b/>
          <w:sz w:val="18"/>
          <w:szCs w:val="18"/>
          <w:u w:val="single"/>
        </w:rPr>
        <w:t>4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422AA" w14:textId="77777777" w:rsidR="003C686F" w:rsidRDefault="003C686F" w:rsidP="00CB56BB">
      <w:pPr>
        <w:spacing w:after="0" w:line="240" w:lineRule="auto"/>
      </w:pPr>
      <w:r>
        <w:separator/>
      </w:r>
    </w:p>
  </w:endnote>
  <w:endnote w:type="continuationSeparator" w:id="0">
    <w:p w14:paraId="757CB547" w14:textId="77777777" w:rsidR="003C686F" w:rsidRDefault="003C686F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71243" w14:textId="77777777" w:rsidR="003C686F" w:rsidRDefault="003C686F" w:rsidP="00CB56BB">
      <w:pPr>
        <w:spacing w:after="0" w:line="240" w:lineRule="auto"/>
      </w:pPr>
      <w:r>
        <w:separator/>
      </w:r>
    </w:p>
  </w:footnote>
  <w:footnote w:type="continuationSeparator" w:id="0">
    <w:p w14:paraId="16D060B1" w14:textId="77777777" w:rsidR="003C686F" w:rsidRDefault="003C686F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4E7870EB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AF72D2">
      <w:rPr>
        <w:rFonts w:ascii="Arial" w:hAnsi="Arial" w:cs="Arial"/>
        <w:i/>
        <w:sz w:val="20"/>
      </w:rPr>
      <w:t>8921</w:t>
    </w:r>
    <w:r>
      <w:rPr>
        <w:rFonts w:ascii="Arial" w:hAnsi="Arial" w:cs="Arial"/>
        <w:i/>
        <w:sz w:val="20"/>
      </w:rPr>
      <w:t>/2</w:t>
    </w:r>
    <w:r w:rsidR="000D3264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3264"/>
    <w:rsid w:val="000D789C"/>
    <w:rsid w:val="0012449A"/>
    <w:rsid w:val="00156C83"/>
    <w:rsid w:val="00221D81"/>
    <w:rsid w:val="0028561D"/>
    <w:rsid w:val="002D7632"/>
    <w:rsid w:val="003959D4"/>
    <w:rsid w:val="003C686F"/>
    <w:rsid w:val="003D57E4"/>
    <w:rsid w:val="00415F67"/>
    <w:rsid w:val="004B4FA9"/>
    <w:rsid w:val="004E5510"/>
    <w:rsid w:val="004F0466"/>
    <w:rsid w:val="005079CF"/>
    <w:rsid w:val="00572CC1"/>
    <w:rsid w:val="005C6127"/>
    <w:rsid w:val="005F3F5A"/>
    <w:rsid w:val="0069681E"/>
    <w:rsid w:val="007842F5"/>
    <w:rsid w:val="007F11DD"/>
    <w:rsid w:val="00812D38"/>
    <w:rsid w:val="00925CE3"/>
    <w:rsid w:val="00932DD9"/>
    <w:rsid w:val="00A206AF"/>
    <w:rsid w:val="00A52947"/>
    <w:rsid w:val="00A643F9"/>
    <w:rsid w:val="00A72D5A"/>
    <w:rsid w:val="00AF7280"/>
    <w:rsid w:val="00AF72D2"/>
    <w:rsid w:val="00B35FE6"/>
    <w:rsid w:val="00B93FDD"/>
    <w:rsid w:val="00BA7743"/>
    <w:rsid w:val="00BE6F02"/>
    <w:rsid w:val="00C73BA4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11</cp:revision>
  <cp:lastPrinted>2024-06-04T07:36:00Z</cp:lastPrinted>
  <dcterms:created xsi:type="dcterms:W3CDTF">2024-09-17T11:20:00Z</dcterms:created>
  <dcterms:modified xsi:type="dcterms:W3CDTF">2026-09-01T11:13:00Z</dcterms:modified>
</cp:coreProperties>
</file>