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E91B4" w14:textId="15AFBB90" w:rsidR="00FB7F50" w:rsidRPr="002245BE" w:rsidRDefault="007834A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834A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8867CC">
        <w:rPr>
          <w:sz w:val="22"/>
          <w:szCs w:val="22"/>
        </w:rPr>
        <w:t>24.09.2026</w:t>
      </w:r>
      <w:r w:rsidR="00A94FDF">
        <w:rPr>
          <w:sz w:val="22"/>
          <w:szCs w:val="22"/>
        </w:rPr>
        <w:t xml:space="preserve"> r.</w:t>
      </w:r>
    </w:p>
    <w:p w14:paraId="7F086D5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157C9B3" w14:textId="77777777" w:rsidR="007834AF" w:rsidRPr="007834AF" w:rsidRDefault="007834AF" w:rsidP="00FB7F50">
      <w:pPr>
        <w:spacing w:after="40"/>
        <w:rPr>
          <w:b/>
          <w:bCs/>
          <w:sz w:val="22"/>
          <w:szCs w:val="22"/>
        </w:rPr>
      </w:pPr>
      <w:r w:rsidRPr="007834AF">
        <w:rPr>
          <w:b/>
          <w:bCs/>
          <w:sz w:val="22"/>
          <w:szCs w:val="22"/>
        </w:rPr>
        <w:t>Szpital Miejski Specjalistyczny</w:t>
      </w:r>
    </w:p>
    <w:p w14:paraId="1FE18DE7" w14:textId="77777777" w:rsidR="007834AF" w:rsidRPr="007834AF" w:rsidRDefault="007834AF" w:rsidP="00FB7F50">
      <w:pPr>
        <w:spacing w:after="40"/>
        <w:rPr>
          <w:b/>
          <w:bCs/>
          <w:sz w:val="22"/>
          <w:szCs w:val="22"/>
        </w:rPr>
      </w:pPr>
      <w:r w:rsidRPr="007834AF">
        <w:rPr>
          <w:b/>
          <w:bCs/>
          <w:sz w:val="22"/>
          <w:szCs w:val="22"/>
        </w:rPr>
        <w:t>im. Gabriela Narutowicza w Krakowie</w:t>
      </w:r>
    </w:p>
    <w:p w14:paraId="2B0DA166" w14:textId="77777777" w:rsidR="00FB7F50" w:rsidRPr="002245BE" w:rsidRDefault="007834AF" w:rsidP="00FB7F50">
      <w:pPr>
        <w:rPr>
          <w:sz w:val="22"/>
          <w:szCs w:val="22"/>
        </w:rPr>
      </w:pPr>
      <w:r w:rsidRPr="007834AF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7834AF">
        <w:rPr>
          <w:sz w:val="22"/>
          <w:szCs w:val="22"/>
        </w:rPr>
        <w:t>35-37</w:t>
      </w:r>
    </w:p>
    <w:p w14:paraId="44F59A29" w14:textId="77777777" w:rsidR="00FB7F50" w:rsidRDefault="007834AF" w:rsidP="00FB7F50">
      <w:pPr>
        <w:rPr>
          <w:sz w:val="22"/>
          <w:szCs w:val="22"/>
        </w:rPr>
      </w:pPr>
      <w:r w:rsidRPr="007834AF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7834AF">
        <w:rPr>
          <w:sz w:val="22"/>
          <w:szCs w:val="22"/>
        </w:rPr>
        <w:t>Kraków</w:t>
      </w:r>
    </w:p>
    <w:p w14:paraId="4CF7ABF2" w14:textId="77777777" w:rsidR="00A10E1C" w:rsidRPr="002245BE" w:rsidRDefault="00A10E1C" w:rsidP="00FB7F50">
      <w:pPr>
        <w:rPr>
          <w:sz w:val="22"/>
          <w:szCs w:val="22"/>
        </w:rPr>
      </w:pPr>
    </w:p>
    <w:p w14:paraId="1D27FFC2" w14:textId="77777777" w:rsidR="008642B3" w:rsidRDefault="003669F6" w:rsidP="003669F6">
      <w:pPr>
        <w:pStyle w:val="Nagwek1"/>
        <w:spacing w:before="600"/>
        <w:rPr>
          <w:sz w:val="28"/>
        </w:rPr>
      </w:pPr>
      <w:r>
        <w:rPr>
          <w:sz w:val="28"/>
        </w:rPr>
        <w:t xml:space="preserve">ZAWIADOMIENIE </w:t>
      </w:r>
      <w:r>
        <w:rPr>
          <w:sz w:val="28"/>
        </w:rPr>
        <w:br/>
      </w:r>
      <w:r w:rsidRPr="003669F6">
        <w:rPr>
          <w:sz w:val="28"/>
          <w:szCs w:val="28"/>
        </w:rPr>
        <w:t>o unieważnieni</w:t>
      </w:r>
      <w:r>
        <w:rPr>
          <w:sz w:val="28"/>
          <w:szCs w:val="28"/>
        </w:rPr>
        <w:t>u</w:t>
      </w:r>
      <w:r w:rsidRPr="003669F6">
        <w:rPr>
          <w:sz w:val="28"/>
          <w:szCs w:val="28"/>
        </w:rPr>
        <w:t xml:space="preserve"> </w:t>
      </w:r>
      <w:r w:rsidR="00C30646" w:rsidRPr="003669F6">
        <w:rPr>
          <w:sz w:val="28"/>
          <w:szCs w:val="28"/>
        </w:rPr>
        <w:t>czynności</w:t>
      </w:r>
      <w:r w:rsidR="008642B3">
        <w:rPr>
          <w:sz w:val="28"/>
        </w:rPr>
        <w:t xml:space="preserve"> </w:t>
      </w:r>
      <w:r w:rsidR="0054734E">
        <w:rPr>
          <w:sz w:val="28"/>
        </w:rPr>
        <w:t>wybo</w:t>
      </w:r>
      <w:r w:rsidR="00C30646">
        <w:rPr>
          <w:sz w:val="28"/>
        </w:rPr>
        <w:t>ru</w:t>
      </w:r>
      <w:r w:rsidR="0054734E">
        <w:rPr>
          <w:sz w:val="28"/>
        </w:rPr>
        <w:t xml:space="preserve"> najkorzystniejszej oferty</w:t>
      </w:r>
    </w:p>
    <w:p w14:paraId="228B8401" w14:textId="77777777" w:rsidR="003669F6" w:rsidRPr="003669F6" w:rsidRDefault="003669F6" w:rsidP="003669F6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7834AF" w:rsidRPr="00607F9B" w14:paraId="049E0192" w14:textId="77777777" w:rsidTr="002C0306">
        <w:trPr>
          <w:trHeight w:val="638"/>
        </w:trPr>
        <w:tc>
          <w:tcPr>
            <w:tcW w:w="1023" w:type="dxa"/>
          </w:tcPr>
          <w:p w14:paraId="5D53DBA0" w14:textId="77777777" w:rsidR="007834AF" w:rsidRPr="00607F9B" w:rsidRDefault="007834AF" w:rsidP="00C411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057" w:type="dxa"/>
          </w:tcPr>
          <w:p w14:paraId="79D6DFF0" w14:textId="77777777" w:rsidR="007834AF" w:rsidRDefault="007834AF" w:rsidP="00A10E1C">
            <w:pPr>
              <w:spacing w:after="60" w:line="276" w:lineRule="auto"/>
              <w:jc w:val="both"/>
              <w:rPr>
                <w:b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="002C0306">
              <w:rPr>
                <w:sz w:val="22"/>
                <w:szCs w:val="22"/>
              </w:rPr>
              <w:t>przetargu nieograniczonego</w:t>
            </w:r>
            <w:r w:rsidR="00A10E1C">
              <w:rPr>
                <w:sz w:val="22"/>
                <w:szCs w:val="22"/>
              </w:rPr>
              <w:t xml:space="preserve"> – art. </w:t>
            </w:r>
            <w:r w:rsidR="002C0306">
              <w:rPr>
                <w:sz w:val="22"/>
                <w:szCs w:val="22"/>
              </w:rPr>
              <w:t>132</w:t>
            </w:r>
            <w:r w:rsidR="00A10E1C">
              <w:rPr>
                <w:sz w:val="22"/>
                <w:szCs w:val="22"/>
              </w:rPr>
              <w:t xml:space="preserve"> ustawy </w:t>
            </w:r>
            <w:proofErr w:type="spellStart"/>
            <w:r w:rsidR="00A10E1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2C0306" w:rsidRPr="002C0306">
              <w:rPr>
                <w:b/>
                <w:bCs/>
                <w:i/>
                <w:iCs/>
                <w:sz w:val="22"/>
                <w:szCs w:val="22"/>
              </w:rPr>
              <w:t>Zakup i dostawa wyrobów medycznych dla Apteki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834AF">
              <w:rPr>
                <w:b/>
                <w:sz w:val="22"/>
                <w:szCs w:val="22"/>
              </w:rPr>
              <w:t>ZP</w:t>
            </w:r>
            <w:r w:rsidR="008E4C0E">
              <w:rPr>
                <w:b/>
                <w:sz w:val="22"/>
                <w:szCs w:val="22"/>
              </w:rPr>
              <w:t>/</w:t>
            </w:r>
            <w:r w:rsidR="002C0306">
              <w:rPr>
                <w:b/>
                <w:sz w:val="22"/>
                <w:szCs w:val="22"/>
              </w:rPr>
              <w:t>26</w:t>
            </w:r>
            <w:r w:rsidR="008E4C0E">
              <w:rPr>
                <w:b/>
                <w:sz w:val="22"/>
                <w:szCs w:val="22"/>
              </w:rPr>
              <w:t>/</w:t>
            </w:r>
            <w:r w:rsidR="00A10E1C">
              <w:rPr>
                <w:b/>
                <w:sz w:val="22"/>
                <w:szCs w:val="22"/>
              </w:rPr>
              <w:t>2026.</w:t>
            </w:r>
          </w:p>
          <w:p w14:paraId="751D6AFA" w14:textId="203BE7F8" w:rsidR="002C0306" w:rsidRPr="00607F9B" w:rsidRDefault="002C0306" w:rsidP="00A10E1C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bookmarkEnd w:id="0"/>
    <w:p w14:paraId="51E4D494" w14:textId="2F538F3B" w:rsidR="002C0306" w:rsidRPr="002C0306" w:rsidRDefault="002C0306" w:rsidP="002C0306">
      <w:pPr>
        <w:spacing w:after="120"/>
        <w:jc w:val="both"/>
        <w:rPr>
          <w:sz w:val="22"/>
          <w:szCs w:val="22"/>
        </w:rPr>
      </w:pPr>
      <w:r w:rsidRPr="002C0306">
        <w:rPr>
          <w:sz w:val="22"/>
          <w:szCs w:val="22"/>
        </w:rPr>
        <w:t xml:space="preserve">Zamawiający, działając na podstawie art. 16 pkt 1–3 oraz art. 223 ust. 1 i ust. 2 pkt 3 ustawy z dnia 11 września 2019 r. – Prawo zamówień publicznych, zwanej dalej „ustawą </w:t>
      </w:r>
      <w:proofErr w:type="spellStart"/>
      <w:r w:rsidRPr="002C0306">
        <w:rPr>
          <w:sz w:val="22"/>
          <w:szCs w:val="22"/>
        </w:rPr>
        <w:t>Pzp</w:t>
      </w:r>
      <w:proofErr w:type="spellEnd"/>
      <w:r w:rsidRPr="002C0306">
        <w:rPr>
          <w:sz w:val="22"/>
          <w:szCs w:val="22"/>
        </w:rPr>
        <w:t xml:space="preserve">”, w związku </w:t>
      </w:r>
      <w:r>
        <w:rPr>
          <w:sz w:val="22"/>
          <w:szCs w:val="22"/>
        </w:rPr>
        <w:br/>
      </w:r>
      <w:r w:rsidRPr="002C0306">
        <w:rPr>
          <w:sz w:val="22"/>
          <w:szCs w:val="22"/>
        </w:rPr>
        <w:t>z koniecznością ponownej weryfikacji treści złożonych ofert, informuje o:</w:t>
      </w:r>
    </w:p>
    <w:p w14:paraId="52BC0E00" w14:textId="5EDA4A24" w:rsidR="002C0306" w:rsidRPr="002C0306" w:rsidRDefault="002C0306" w:rsidP="002C0306">
      <w:pPr>
        <w:numPr>
          <w:ilvl w:val="0"/>
          <w:numId w:val="1"/>
        </w:numPr>
        <w:spacing w:after="120" w:line="278" w:lineRule="auto"/>
        <w:jc w:val="both"/>
        <w:rPr>
          <w:sz w:val="22"/>
          <w:szCs w:val="22"/>
        </w:rPr>
      </w:pPr>
      <w:r w:rsidRPr="002C0306">
        <w:rPr>
          <w:b/>
          <w:bCs/>
          <w:sz w:val="22"/>
          <w:szCs w:val="22"/>
        </w:rPr>
        <w:t xml:space="preserve">unieważnieniu czynności wyboru oferty </w:t>
      </w:r>
      <w:proofErr w:type="spellStart"/>
      <w:r w:rsidRPr="002C0306">
        <w:rPr>
          <w:b/>
          <w:bCs/>
          <w:sz w:val="22"/>
          <w:szCs w:val="22"/>
        </w:rPr>
        <w:t>Vygon</w:t>
      </w:r>
      <w:proofErr w:type="spellEnd"/>
      <w:r w:rsidRPr="002C0306">
        <w:rPr>
          <w:b/>
          <w:bCs/>
          <w:sz w:val="22"/>
          <w:szCs w:val="22"/>
        </w:rPr>
        <w:t xml:space="preserve"> Polska Sp. z o.o. jako najkorzystniejszej</w:t>
      </w:r>
      <w:r w:rsidRPr="002C0306">
        <w:rPr>
          <w:sz w:val="22"/>
          <w:szCs w:val="22"/>
        </w:rPr>
        <w:t>, dokonanej w dniu 04.09.2026r.</w:t>
      </w:r>
      <w:r>
        <w:rPr>
          <w:sz w:val="22"/>
          <w:szCs w:val="22"/>
        </w:rPr>
        <w:t xml:space="preserve"> </w:t>
      </w:r>
      <w:r w:rsidRPr="002C0306">
        <w:rPr>
          <w:sz w:val="22"/>
          <w:szCs w:val="22"/>
          <w:u w:val="single"/>
        </w:rPr>
        <w:t>w zakresie pakietu nr 16 – Filtr do przetoczeń.</w:t>
      </w:r>
    </w:p>
    <w:p w14:paraId="137206D8" w14:textId="3D29C685" w:rsidR="002C0306" w:rsidRDefault="002C0306" w:rsidP="002C0306">
      <w:pPr>
        <w:numPr>
          <w:ilvl w:val="0"/>
          <w:numId w:val="1"/>
        </w:numPr>
        <w:spacing w:after="120" w:line="278" w:lineRule="auto"/>
        <w:jc w:val="both"/>
        <w:rPr>
          <w:sz w:val="22"/>
          <w:szCs w:val="22"/>
        </w:rPr>
      </w:pPr>
      <w:r w:rsidRPr="002C0306">
        <w:rPr>
          <w:b/>
          <w:bCs/>
          <w:sz w:val="22"/>
          <w:szCs w:val="22"/>
        </w:rPr>
        <w:t>ponownym badaniu i ocenie ofert</w:t>
      </w:r>
      <w:r w:rsidRPr="002C0306">
        <w:rPr>
          <w:sz w:val="22"/>
          <w:szCs w:val="22"/>
        </w:rPr>
        <w:t xml:space="preserve"> złożonych w przedmiotowym postępowaniu w</w:t>
      </w:r>
      <w:r>
        <w:rPr>
          <w:sz w:val="22"/>
          <w:szCs w:val="22"/>
        </w:rPr>
        <w:t xml:space="preserve"> ww.</w:t>
      </w:r>
      <w:r w:rsidRPr="002C0306">
        <w:rPr>
          <w:sz w:val="22"/>
          <w:szCs w:val="22"/>
        </w:rPr>
        <w:t xml:space="preserve"> zakresie</w:t>
      </w:r>
      <w:r>
        <w:rPr>
          <w:sz w:val="22"/>
          <w:szCs w:val="22"/>
        </w:rPr>
        <w:t>.</w:t>
      </w:r>
    </w:p>
    <w:p w14:paraId="63A56B33" w14:textId="77777777" w:rsidR="002C0306" w:rsidRPr="002C0306" w:rsidRDefault="002C0306" w:rsidP="002C0306">
      <w:pPr>
        <w:spacing w:after="120" w:line="278" w:lineRule="auto"/>
        <w:ind w:left="720"/>
        <w:jc w:val="both"/>
        <w:rPr>
          <w:sz w:val="22"/>
          <w:szCs w:val="22"/>
        </w:rPr>
      </w:pPr>
    </w:p>
    <w:p w14:paraId="187D5514" w14:textId="77777777" w:rsidR="002C0306" w:rsidRPr="002C0306" w:rsidRDefault="002C0306" w:rsidP="002C0306">
      <w:pPr>
        <w:spacing w:after="120"/>
        <w:jc w:val="both"/>
        <w:rPr>
          <w:b/>
          <w:bCs/>
          <w:sz w:val="22"/>
          <w:szCs w:val="22"/>
        </w:rPr>
      </w:pPr>
      <w:r w:rsidRPr="002C0306">
        <w:rPr>
          <w:b/>
          <w:bCs/>
          <w:sz w:val="22"/>
          <w:szCs w:val="22"/>
        </w:rPr>
        <w:t>Uzasadnienie</w:t>
      </w:r>
    </w:p>
    <w:p w14:paraId="1B35941E" w14:textId="33AA8A20" w:rsidR="002C0306" w:rsidRPr="002C0306" w:rsidRDefault="002C0306" w:rsidP="002C0306">
      <w:pPr>
        <w:spacing w:after="120"/>
        <w:jc w:val="both"/>
        <w:rPr>
          <w:sz w:val="22"/>
          <w:szCs w:val="22"/>
        </w:rPr>
      </w:pPr>
      <w:r w:rsidRPr="002C0306">
        <w:rPr>
          <w:sz w:val="22"/>
          <w:szCs w:val="22"/>
        </w:rPr>
        <w:t xml:space="preserve">W toku ponownej weryfikacji dokumentacji postępowania Zamawiający stwierdził rozbieżność pomiędzy ceną wskazaną przez Wykonawcę w </w:t>
      </w:r>
      <w:r w:rsidRPr="002C0306">
        <w:rPr>
          <w:b/>
          <w:bCs/>
          <w:sz w:val="22"/>
          <w:szCs w:val="22"/>
        </w:rPr>
        <w:t>Formularzu Ofertowym</w:t>
      </w:r>
      <w:r w:rsidRPr="002C0306">
        <w:rPr>
          <w:sz w:val="22"/>
          <w:szCs w:val="22"/>
        </w:rPr>
        <w:t xml:space="preserve"> (załącznik nr 2 do SWZ) </w:t>
      </w:r>
      <w:r>
        <w:rPr>
          <w:sz w:val="22"/>
          <w:szCs w:val="22"/>
        </w:rPr>
        <w:br/>
      </w:r>
      <w:r w:rsidRPr="002C0306">
        <w:rPr>
          <w:sz w:val="22"/>
          <w:szCs w:val="22"/>
        </w:rPr>
        <w:t xml:space="preserve">a wartością wynikającą z </w:t>
      </w:r>
      <w:r w:rsidRPr="002C0306">
        <w:rPr>
          <w:b/>
          <w:bCs/>
          <w:sz w:val="22"/>
          <w:szCs w:val="22"/>
        </w:rPr>
        <w:t>Formularza asortymentowo-cenowego (Załącznika nr 1 do SWZ)</w:t>
      </w:r>
      <w:r w:rsidRPr="002C0306">
        <w:rPr>
          <w:sz w:val="22"/>
          <w:szCs w:val="22"/>
        </w:rPr>
        <w:t>.</w:t>
      </w:r>
    </w:p>
    <w:p w14:paraId="7180110C" w14:textId="3081B03D" w:rsidR="002C0306" w:rsidRPr="002C0306" w:rsidRDefault="002C0306" w:rsidP="002C0306">
      <w:pPr>
        <w:spacing w:after="120"/>
        <w:jc w:val="both"/>
        <w:rPr>
          <w:sz w:val="22"/>
          <w:szCs w:val="22"/>
        </w:rPr>
      </w:pPr>
      <w:r w:rsidRPr="002C0306">
        <w:rPr>
          <w:sz w:val="22"/>
          <w:szCs w:val="22"/>
        </w:rPr>
        <w:t xml:space="preserve">W Formularzu Ofertowym Wykonawca </w:t>
      </w:r>
      <w:proofErr w:type="spellStart"/>
      <w:r w:rsidRPr="002C0306">
        <w:rPr>
          <w:sz w:val="22"/>
          <w:szCs w:val="22"/>
        </w:rPr>
        <w:t>Vygon</w:t>
      </w:r>
      <w:proofErr w:type="spellEnd"/>
      <w:r w:rsidRPr="002C0306">
        <w:rPr>
          <w:sz w:val="22"/>
          <w:szCs w:val="22"/>
        </w:rPr>
        <w:t xml:space="preserve"> Polska Sp. z o.o. wskazał cenę </w:t>
      </w:r>
      <w:r w:rsidRPr="002C0306">
        <w:rPr>
          <w:sz w:val="22"/>
          <w:szCs w:val="22"/>
          <w:u w:val="single"/>
        </w:rPr>
        <w:t>oferty w zakresie pakietu nr 16 – Filtr do przetoczeń</w:t>
      </w:r>
      <w:r w:rsidRPr="002C0306">
        <w:rPr>
          <w:sz w:val="22"/>
          <w:szCs w:val="22"/>
        </w:rPr>
        <w:t xml:space="preserve">, w wysokości </w:t>
      </w:r>
      <w:r w:rsidRPr="002C0306">
        <w:rPr>
          <w:b/>
          <w:bCs/>
          <w:sz w:val="22"/>
          <w:szCs w:val="22"/>
        </w:rPr>
        <w:t>1 620,00 zł brutto</w:t>
      </w:r>
      <w:r w:rsidRPr="002C0306">
        <w:rPr>
          <w:sz w:val="22"/>
          <w:szCs w:val="22"/>
        </w:rPr>
        <w:t xml:space="preserve">, natomiast w Formularzu asortymentowo-cenowym, stanowiącym podstawę szczegółowego wyliczenia ceny oferty, wartość brutto wynosi </w:t>
      </w:r>
      <w:r>
        <w:rPr>
          <w:sz w:val="22"/>
          <w:szCs w:val="22"/>
        </w:rPr>
        <w:br/>
      </w:r>
      <w:r w:rsidRPr="002C0306">
        <w:rPr>
          <w:b/>
          <w:bCs/>
          <w:sz w:val="22"/>
          <w:szCs w:val="22"/>
        </w:rPr>
        <w:t>2 484,00 zł</w:t>
      </w:r>
      <w:r w:rsidRPr="002C0306">
        <w:rPr>
          <w:sz w:val="22"/>
          <w:szCs w:val="22"/>
        </w:rPr>
        <w:t>.</w:t>
      </w:r>
    </w:p>
    <w:p w14:paraId="591AE481" w14:textId="77777777" w:rsidR="002C0306" w:rsidRPr="002C0306" w:rsidRDefault="002C0306" w:rsidP="002C0306">
      <w:pPr>
        <w:spacing w:after="120"/>
        <w:jc w:val="both"/>
        <w:rPr>
          <w:sz w:val="22"/>
          <w:szCs w:val="22"/>
        </w:rPr>
      </w:pPr>
      <w:r w:rsidRPr="002C0306">
        <w:rPr>
          <w:sz w:val="22"/>
          <w:szCs w:val="22"/>
        </w:rPr>
        <w:t>Jednocześnie zgodnie z pkt 18.4 SWZ, sposób obliczenia ceny oferty został określony w sposób następujący:</w:t>
      </w:r>
    </w:p>
    <w:p w14:paraId="77BD1F79" w14:textId="77777777" w:rsidR="002C0306" w:rsidRPr="002C0306" w:rsidRDefault="002C0306" w:rsidP="002C0306">
      <w:pPr>
        <w:numPr>
          <w:ilvl w:val="0"/>
          <w:numId w:val="2"/>
        </w:numPr>
        <w:spacing w:after="120" w:line="278" w:lineRule="auto"/>
        <w:jc w:val="both"/>
        <w:rPr>
          <w:sz w:val="22"/>
          <w:szCs w:val="22"/>
        </w:rPr>
      </w:pPr>
      <w:r w:rsidRPr="002C0306">
        <w:rPr>
          <w:sz w:val="22"/>
          <w:szCs w:val="22"/>
        </w:rPr>
        <w:t>cena jednostkowa netto × ilość sztuk = wartość netto pozycji,</w:t>
      </w:r>
    </w:p>
    <w:p w14:paraId="2D6D5367" w14:textId="77777777" w:rsidR="002C0306" w:rsidRPr="002C0306" w:rsidRDefault="002C0306" w:rsidP="002C0306">
      <w:pPr>
        <w:numPr>
          <w:ilvl w:val="0"/>
          <w:numId w:val="2"/>
        </w:numPr>
        <w:spacing w:after="120" w:line="278" w:lineRule="auto"/>
        <w:jc w:val="both"/>
        <w:rPr>
          <w:sz w:val="22"/>
          <w:szCs w:val="22"/>
        </w:rPr>
      </w:pPr>
      <w:r w:rsidRPr="002C0306">
        <w:rPr>
          <w:sz w:val="22"/>
          <w:szCs w:val="22"/>
        </w:rPr>
        <w:t>wartość netto pozycji + VAT = wartość brutto pozycji,</w:t>
      </w:r>
    </w:p>
    <w:p w14:paraId="5625665E" w14:textId="77777777" w:rsidR="002C0306" w:rsidRPr="002C0306" w:rsidRDefault="002C0306" w:rsidP="002C0306">
      <w:pPr>
        <w:numPr>
          <w:ilvl w:val="0"/>
          <w:numId w:val="2"/>
        </w:numPr>
        <w:spacing w:after="120" w:line="278" w:lineRule="auto"/>
        <w:jc w:val="both"/>
        <w:rPr>
          <w:sz w:val="22"/>
          <w:szCs w:val="22"/>
        </w:rPr>
      </w:pPr>
      <w:r w:rsidRPr="002C0306">
        <w:rPr>
          <w:b/>
          <w:bCs/>
          <w:sz w:val="22"/>
          <w:szCs w:val="22"/>
        </w:rPr>
        <w:t>wartość brutto stanowi sumę wartości brutto wszystkich pozycji w Załączniku nr 1 do SWZ</w:t>
      </w:r>
      <w:r w:rsidRPr="002C0306">
        <w:rPr>
          <w:sz w:val="22"/>
          <w:szCs w:val="22"/>
        </w:rPr>
        <w:t>.</w:t>
      </w:r>
    </w:p>
    <w:p w14:paraId="73D4F6B7" w14:textId="77777777" w:rsidR="002C0306" w:rsidRPr="002C0306" w:rsidRDefault="002C0306" w:rsidP="002C0306">
      <w:pPr>
        <w:spacing w:after="120"/>
        <w:jc w:val="both"/>
        <w:rPr>
          <w:sz w:val="22"/>
          <w:szCs w:val="22"/>
        </w:rPr>
      </w:pPr>
      <w:r w:rsidRPr="002C0306">
        <w:rPr>
          <w:sz w:val="22"/>
          <w:szCs w:val="22"/>
        </w:rPr>
        <w:t xml:space="preserve">W konsekwencji, przy uwzględnieniu zasad obliczenia ceny określonych w pkt 18.4 SWZ, cena oferty Wykonawcy powinna odpowiadać wartości wynikającej z prawidłowego podsumowania wartości brutto poszczególnych pozycji Formularza asortymentowo-cenowego, tj. </w:t>
      </w:r>
      <w:r w:rsidRPr="002C0306">
        <w:rPr>
          <w:b/>
          <w:bCs/>
          <w:sz w:val="22"/>
          <w:szCs w:val="22"/>
        </w:rPr>
        <w:t>2 484,00 zł brutto</w:t>
      </w:r>
      <w:r w:rsidRPr="002C0306">
        <w:rPr>
          <w:sz w:val="22"/>
          <w:szCs w:val="22"/>
        </w:rPr>
        <w:t>.</w:t>
      </w:r>
    </w:p>
    <w:p w14:paraId="4C09D120" w14:textId="77777777" w:rsidR="002C0306" w:rsidRPr="002C0306" w:rsidRDefault="002C0306" w:rsidP="002C0306">
      <w:pPr>
        <w:spacing w:after="120"/>
        <w:jc w:val="both"/>
        <w:rPr>
          <w:sz w:val="22"/>
          <w:szCs w:val="22"/>
        </w:rPr>
      </w:pPr>
      <w:r w:rsidRPr="002C0306">
        <w:rPr>
          <w:sz w:val="22"/>
          <w:szCs w:val="22"/>
        </w:rPr>
        <w:lastRenderedPageBreak/>
        <w:t>Stwierdzona rozbieżność pomiędzy Formularzem Ofertowym a Formularzem asortymentowo-cenowym stanowi niezgodność treści oferty z dokumentami zamówienia, której sposób usunięcia wynika jednoznacznie z pozostałej treści oferty oraz zasad określonych w SWZ.</w:t>
      </w:r>
    </w:p>
    <w:p w14:paraId="2FA8A233" w14:textId="77777777" w:rsidR="002C0306" w:rsidRPr="002C0306" w:rsidRDefault="002C0306" w:rsidP="002C0306">
      <w:pPr>
        <w:spacing w:after="120"/>
        <w:jc w:val="both"/>
        <w:rPr>
          <w:sz w:val="22"/>
          <w:szCs w:val="22"/>
        </w:rPr>
      </w:pPr>
      <w:r w:rsidRPr="002C0306">
        <w:rPr>
          <w:sz w:val="22"/>
          <w:szCs w:val="22"/>
        </w:rPr>
        <w:t xml:space="preserve">Mając powyższe na uwadze, Zamawiający dokona ponownego badania i oceny ofert, w tym dokona czynności przewidzianych w art. 223 ust. 2 pkt 3 ustawy </w:t>
      </w:r>
      <w:proofErr w:type="spellStart"/>
      <w:r w:rsidRPr="002C0306">
        <w:rPr>
          <w:sz w:val="22"/>
          <w:szCs w:val="22"/>
        </w:rPr>
        <w:t>Pzp</w:t>
      </w:r>
      <w:proofErr w:type="spellEnd"/>
      <w:r w:rsidRPr="002C0306">
        <w:rPr>
          <w:sz w:val="22"/>
          <w:szCs w:val="22"/>
        </w:rPr>
        <w:t>, tj. poprawienia w ofercie Wykonawcy omyłki polegającej na niezgodności treści oferty z dokumentami zamówienia, niepowodującej istotnej zmiany treści oferty.</w:t>
      </w:r>
    </w:p>
    <w:p w14:paraId="736355BE" w14:textId="77777777" w:rsidR="002C0306" w:rsidRPr="002C0306" w:rsidRDefault="002C0306" w:rsidP="002C0306">
      <w:pPr>
        <w:spacing w:after="120"/>
        <w:jc w:val="both"/>
        <w:rPr>
          <w:sz w:val="22"/>
          <w:szCs w:val="22"/>
        </w:rPr>
      </w:pPr>
      <w:r w:rsidRPr="002C0306">
        <w:rPr>
          <w:sz w:val="22"/>
          <w:szCs w:val="22"/>
        </w:rPr>
        <w:t xml:space="preserve">W wyniku dokonanej korekty cena oferty Wykonawcy będzie wynosiła </w:t>
      </w:r>
      <w:r w:rsidRPr="002C0306">
        <w:rPr>
          <w:b/>
          <w:bCs/>
          <w:sz w:val="22"/>
          <w:szCs w:val="22"/>
        </w:rPr>
        <w:t>2 484,00 zł brutto</w:t>
      </w:r>
      <w:r w:rsidRPr="002C0306">
        <w:rPr>
          <w:sz w:val="22"/>
          <w:szCs w:val="22"/>
        </w:rPr>
        <w:t>.</w:t>
      </w:r>
    </w:p>
    <w:p w14:paraId="44DD4459" w14:textId="44BDF4BD" w:rsidR="002C0306" w:rsidRPr="002C0306" w:rsidRDefault="002C0306" w:rsidP="002C0306">
      <w:pPr>
        <w:spacing w:after="120"/>
        <w:jc w:val="both"/>
        <w:rPr>
          <w:sz w:val="22"/>
          <w:szCs w:val="22"/>
        </w:rPr>
      </w:pPr>
      <w:r w:rsidRPr="002C0306">
        <w:rPr>
          <w:sz w:val="22"/>
          <w:szCs w:val="22"/>
        </w:rPr>
        <w:t xml:space="preserve">Powyższa czynność ma wpływ na wynik oceny ofert, w związku z czym konieczne jest unieważnienie wcześniejszej czynności wyboru oferty </w:t>
      </w:r>
      <w:proofErr w:type="spellStart"/>
      <w:r w:rsidRPr="002C0306">
        <w:rPr>
          <w:b/>
          <w:bCs/>
          <w:sz w:val="22"/>
          <w:szCs w:val="22"/>
        </w:rPr>
        <w:t>Vygon</w:t>
      </w:r>
      <w:proofErr w:type="spellEnd"/>
      <w:r w:rsidRPr="002C0306">
        <w:rPr>
          <w:b/>
          <w:bCs/>
          <w:sz w:val="22"/>
          <w:szCs w:val="22"/>
        </w:rPr>
        <w:t xml:space="preserve"> Polska Sp. z o.o.</w:t>
      </w:r>
      <w:r w:rsidRPr="002C0306">
        <w:rPr>
          <w:sz w:val="22"/>
          <w:szCs w:val="22"/>
        </w:rPr>
        <w:t xml:space="preserve"> jako najkorzystniejszej oraz ponowne przeprowadzenie badania i oceny wszystkich złożonych ofert, zgodnie z zasadami określonymi </w:t>
      </w:r>
      <w:r>
        <w:rPr>
          <w:sz w:val="22"/>
          <w:szCs w:val="22"/>
        </w:rPr>
        <w:br/>
      </w:r>
      <w:r w:rsidRPr="002C0306">
        <w:rPr>
          <w:sz w:val="22"/>
          <w:szCs w:val="22"/>
        </w:rPr>
        <w:t xml:space="preserve">w dokumentach zamówienia oraz przepisach ustawy </w:t>
      </w:r>
      <w:proofErr w:type="spellStart"/>
      <w:r w:rsidRPr="002C0306">
        <w:rPr>
          <w:sz w:val="22"/>
          <w:szCs w:val="22"/>
        </w:rPr>
        <w:t>Pzp</w:t>
      </w:r>
      <w:proofErr w:type="spellEnd"/>
      <w:r w:rsidRPr="002C0306">
        <w:rPr>
          <w:sz w:val="22"/>
          <w:szCs w:val="22"/>
        </w:rPr>
        <w:t>.</w:t>
      </w:r>
    </w:p>
    <w:p w14:paraId="7793DA94" w14:textId="77777777" w:rsidR="002C0306" w:rsidRPr="002C0306" w:rsidRDefault="002C0306" w:rsidP="002C0306">
      <w:pPr>
        <w:spacing w:after="120"/>
        <w:jc w:val="both"/>
        <w:rPr>
          <w:sz w:val="22"/>
          <w:szCs w:val="22"/>
        </w:rPr>
      </w:pPr>
      <w:r w:rsidRPr="002C0306">
        <w:rPr>
          <w:sz w:val="22"/>
          <w:szCs w:val="22"/>
        </w:rPr>
        <w:t>Zamawiający informuje, że po zakończeniu ponownego badania i oceny ofert dokona wyboru najkorzystniejszej oferty zgodnie z kryteriami oceny ofert określonymi w SWZ oraz przekaże Wykonawcom stosowną informację o wyniku postępowania.</w:t>
      </w:r>
    </w:p>
    <w:p w14:paraId="7E354E35" w14:textId="4662D9DD" w:rsidR="002C0306" w:rsidRPr="002C0306" w:rsidRDefault="002C0306" w:rsidP="002C0306">
      <w:pPr>
        <w:spacing w:after="120"/>
        <w:jc w:val="both"/>
        <w:rPr>
          <w:sz w:val="22"/>
          <w:szCs w:val="22"/>
        </w:rPr>
      </w:pPr>
      <w:r w:rsidRPr="002C0306">
        <w:rPr>
          <w:b/>
          <w:bCs/>
          <w:sz w:val="22"/>
          <w:szCs w:val="22"/>
        </w:rPr>
        <w:t xml:space="preserve">Jednocześnie niniejsze pismo nie stanowi unieważnienia postępowania o udzielenie zamówienia publicznego, lecz dotyczy wyłącznie unieważnienia czynności wyboru najkorzystniejszej oferty </w:t>
      </w:r>
      <w:r>
        <w:rPr>
          <w:b/>
          <w:bCs/>
          <w:sz w:val="22"/>
          <w:szCs w:val="22"/>
        </w:rPr>
        <w:br/>
      </w:r>
      <w:r w:rsidRPr="002C0306">
        <w:rPr>
          <w:b/>
          <w:bCs/>
          <w:sz w:val="22"/>
          <w:szCs w:val="22"/>
        </w:rPr>
        <w:t>i podjęcia dalszych czynności zmierzających do prawidłowego badania i oceny ofert.</w:t>
      </w:r>
    </w:p>
    <w:p w14:paraId="3CAEDE2F" w14:textId="755ED380" w:rsidR="00C30646" w:rsidRPr="002C0306" w:rsidRDefault="00C30646" w:rsidP="002C0306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sz w:val="22"/>
          <w:szCs w:val="22"/>
        </w:rPr>
      </w:pPr>
    </w:p>
    <w:sectPr w:rsidR="00C30646" w:rsidRPr="002C0306" w:rsidSect="002C03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CE3649" w14:textId="77777777" w:rsidR="00B40BA4" w:rsidRDefault="00B40BA4">
      <w:r>
        <w:separator/>
      </w:r>
    </w:p>
  </w:endnote>
  <w:endnote w:type="continuationSeparator" w:id="0">
    <w:p w14:paraId="191C709A" w14:textId="77777777" w:rsidR="00B40BA4" w:rsidRDefault="00B40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7D5F0" w14:textId="77777777" w:rsidR="000C1E6F" w:rsidRDefault="000C1E6F" w:rsidP="00E117A1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3E9B9" w14:textId="77777777" w:rsidR="00B40BA4" w:rsidRDefault="00B40BA4">
      <w:r>
        <w:separator/>
      </w:r>
    </w:p>
  </w:footnote>
  <w:footnote w:type="continuationSeparator" w:id="0">
    <w:p w14:paraId="32BA8A44" w14:textId="77777777" w:rsidR="00B40BA4" w:rsidRDefault="00B40B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FB69FE"/>
    <w:multiLevelType w:val="multilevel"/>
    <w:tmpl w:val="27B0D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136F25"/>
    <w:multiLevelType w:val="multilevel"/>
    <w:tmpl w:val="3BF80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3982961">
    <w:abstractNumId w:val="1"/>
  </w:num>
  <w:num w:numId="2" w16cid:durableId="792216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BA4"/>
    <w:rsid w:val="00005838"/>
    <w:rsid w:val="00022322"/>
    <w:rsid w:val="00042497"/>
    <w:rsid w:val="00045315"/>
    <w:rsid w:val="000559CB"/>
    <w:rsid w:val="00072570"/>
    <w:rsid w:val="000C1E6F"/>
    <w:rsid w:val="000E4E56"/>
    <w:rsid w:val="001A1468"/>
    <w:rsid w:val="001B7815"/>
    <w:rsid w:val="001C6A2D"/>
    <w:rsid w:val="002B1E4F"/>
    <w:rsid w:val="002B6761"/>
    <w:rsid w:val="002C0306"/>
    <w:rsid w:val="003445A0"/>
    <w:rsid w:val="003669F6"/>
    <w:rsid w:val="003A0AFC"/>
    <w:rsid w:val="003D611C"/>
    <w:rsid w:val="00431C0B"/>
    <w:rsid w:val="00437CAD"/>
    <w:rsid w:val="004657DA"/>
    <w:rsid w:val="004B2665"/>
    <w:rsid w:val="004C20E3"/>
    <w:rsid w:val="004C3459"/>
    <w:rsid w:val="004E324A"/>
    <w:rsid w:val="004E7234"/>
    <w:rsid w:val="0054734E"/>
    <w:rsid w:val="00573838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834AF"/>
    <w:rsid w:val="007E2ACC"/>
    <w:rsid w:val="007E68C5"/>
    <w:rsid w:val="008123F1"/>
    <w:rsid w:val="00832144"/>
    <w:rsid w:val="008567C7"/>
    <w:rsid w:val="00864167"/>
    <w:rsid w:val="008642B3"/>
    <w:rsid w:val="008867CC"/>
    <w:rsid w:val="008A6C10"/>
    <w:rsid w:val="008C3A12"/>
    <w:rsid w:val="008D60CA"/>
    <w:rsid w:val="008E4C0E"/>
    <w:rsid w:val="008E5102"/>
    <w:rsid w:val="00915B9E"/>
    <w:rsid w:val="00952256"/>
    <w:rsid w:val="0097748A"/>
    <w:rsid w:val="009F0E5C"/>
    <w:rsid w:val="00A029B8"/>
    <w:rsid w:val="00A10E1C"/>
    <w:rsid w:val="00A17CDB"/>
    <w:rsid w:val="00A22948"/>
    <w:rsid w:val="00A94FDF"/>
    <w:rsid w:val="00AA02AC"/>
    <w:rsid w:val="00AC54DF"/>
    <w:rsid w:val="00B32D12"/>
    <w:rsid w:val="00B40BA4"/>
    <w:rsid w:val="00B464D3"/>
    <w:rsid w:val="00B8185B"/>
    <w:rsid w:val="00BD2174"/>
    <w:rsid w:val="00C30646"/>
    <w:rsid w:val="00C423DD"/>
    <w:rsid w:val="00C60D7B"/>
    <w:rsid w:val="00C65E53"/>
    <w:rsid w:val="00C72455"/>
    <w:rsid w:val="00CA0B33"/>
    <w:rsid w:val="00CA3511"/>
    <w:rsid w:val="00D01E5B"/>
    <w:rsid w:val="00D04203"/>
    <w:rsid w:val="00D26ED6"/>
    <w:rsid w:val="00D42C90"/>
    <w:rsid w:val="00D8427E"/>
    <w:rsid w:val="00E117A1"/>
    <w:rsid w:val="00E30B2D"/>
    <w:rsid w:val="00E62859"/>
    <w:rsid w:val="00E85D70"/>
    <w:rsid w:val="00EB22A3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317331"/>
  <w15:chartTrackingRefBased/>
  <w15:docId w15:val="{D8573EB8-2735-4C75-B79C-16538DD96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C20E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480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Karolina Kosek</cp:lastModifiedBy>
  <cp:revision>2</cp:revision>
  <cp:lastPrinted>2026-09-16T08:27:00Z</cp:lastPrinted>
  <dcterms:created xsi:type="dcterms:W3CDTF">2026-10-01T11:13:00Z</dcterms:created>
  <dcterms:modified xsi:type="dcterms:W3CDTF">2026-10-01T11:13:00Z</dcterms:modified>
</cp:coreProperties>
</file>