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154C44" w14:textId="5186C19D" w:rsidR="006A5DF1" w:rsidRPr="00E53C87" w:rsidRDefault="00102B41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E53C87">
        <w:rPr>
          <w:rFonts w:ascii="Verdana" w:hAnsi="Verdana"/>
          <w:sz w:val="18"/>
          <w:szCs w:val="18"/>
        </w:rPr>
        <w:t>Kraków</w:t>
      </w:r>
      <w:r w:rsidR="006A5DF1" w:rsidRPr="00E53C87">
        <w:rPr>
          <w:rFonts w:ascii="Verdana" w:hAnsi="Verdana"/>
          <w:sz w:val="18"/>
          <w:szCs w:val="18"/>
        </w:rPr>
        <w:t xml:space="preserve"> dnia: </w:t>
      </w:r>
      <w:r w:rsidRPr="00E53C87">
        <w:rPr>
          <w:rFonts w:ascii="Verdana" w:hAnsi="Verdana"/>
          <w:sz w:val="18"/>
          <w:szCs w:val="18"/>
        </w:rPr>
        <w:t>2026-10-12</w:t>
      </w:r>
    </w:p>
    <w:p w14:paraId="44444402" w14:textId="77777777" w:rsidR="00102B41" w:rsidRPr="00E53C87" w:rsidRDefault="00102B41" w:rsidP="006A5DF1">
      <w:pPr>
        <w:rPr>
          <w:rFonts w:ascii="Verdana" w:hAnsi="Verdana"/>
          <w:b/>
          <w:bCs/>
          <w:sz w:val="18"/>
          <w:szCs w:val="18"/>
        </w:rPr>
      </w:pPr>
      <w:r w:rsidRPr="00E53C87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06306F1" w14:textId="77777777" w:rsidR="00102B41" w:rsidRPr="00E53C87" w:rsidRDefault="00102B41" w:rsidP="006A5DF1">
      <w:pPr>
        <w:rPr>
          <w:rFonts w:ascii="Verdana" w:hAnsi="Verdana"/>
          <w:b/>
          <w:bCs/>
          <w:sz w:val="18"/>
          <w:szCs w:val="18"/>
        </w:rPr>
      </w:pPr>
      <w:r w:rsidRPr="00E53C87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61BAF29" w14:textId="120E13EF" w:rsidR="006A5DF1" w:rsidRPr="00E53C87" w:rsidRDefault="00102B41" w:rsidP="006A5DF1">
      <w:pPr>
        <w:rPr>
          <w:rFonts w:ascii="Verdana" w:hAnsi="Verdana"/>
          <w:b/>
          <w:bCs/>
          <w:sz w:val="18"/>
          <w:szCs w:val="18"/>
        </w:rPr>
      </w:pPr>
      <w:r w:rsidRPr="00E53C87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F1B854C" w14:textId="60D1FD40" w:rsidR="006A5DF1" w:rsidRPr="00E53C87" w:rsidRDefault="00102B41" w:rsidP="006A5DF1">
      <w:pPr>
        <w:rPr>
          <w:rFonts w:ascii="Verdana" w:hAnsi="Verdana"/>
          <w:sz w:val="18"/>
          <w:szCs w:val="18"/>
        </w:rPr>
      </w:pPr>
      <w:r w:rsidRPr="00E53C87">
        <w:rPr>
          <w:rFonts w:ascii="Verdana" w:hAnsi="Verdana"/>
          <w:sz w:val="18"/>
          <w:szCs w:val="18"/>
        </w:rPr>
        <w:t>Al. Mickiewicza</w:t>
      </w:r>
      <w:r w:rsidR="006A5DF1" w:rsidRPr="00E53C87">
        <w:rPr>
          <w:rFonts w:ascii="Verdana" w:hAnsi="Verdana"/>
          <w:sz w:val="18"/>
          <w:szCs w:val="18"/>
        </w:rPr>
        <w:t xml:space="preserve"> </w:t>
      </w:r>
      <w:r w:rsidRPr="00E53C87">
        <w:rPr>
          <w:rFonts w:ascii="Verdana" w:hAnsi="Verdana"/>
          <w:sz w:val="18"/>
          <w:szCs w:val="18"/>
        </w:rPr>
        <w:t>30</w:t>
      </w:r>
    </w:p>
    <w:p w14:paraId="1DD58070" w14:textId="74DF1EA3" w:rsidR="006A5DF1" w:rsidRDefault="00102B41" w:rsidP="006A5DF1">
      <w:pPr>
        <w:rPr>
          <w:rFonts w:ascii="Verdana" w:hAnsi="Verdana"/>
          <w:sz w:val="18"/>
          <w:szCs w:val="18"/>
        </w:rPr>
      </w:pPr>
      <w:r w:rsidRPr="00E53C87">
        <w:rPr>
          <w:rFonts w:ascii="Verdana" w:hAnsi="Verdana"/>
          <w:sz w:val="18"/>
          <w:szCs w:val="18"/>
        </w:rPr>
        <w:t>30-059</w:t>
      </w:r>
      <w:r w:rsidR="006A5DF1" w:rsidRPr="00E53C87">
        <w:rPr>
          <w:rFonts w:ascii="Verdana" w:hAnsi="Verdana"/>
          <w:sz w:val="18"/>
          <w:szCs w:val="18"/>
        </w:rPr>
        <w:t xml:space="preserve"> </w:t>
      </w:r>
      <w:r w:rsidRPr="00E53C87">
        <w:rPr>
          <w:rFonts w:ascii="Verdana" w:hAnsi="Verdana"/>
          <w:sz w:val="18"/>
          <w:szCs w:val="18"/>
        </w:rPr>
        <w:t>Kraków</w:t>
      </w:r>
    </w:p>
    <w:p w14:paraId="67F61D48" w14:textId="77777777" w:rsidR="00E53C87" w:rsidRPr="00E53C87" w:rsidRDefault="00E53C87" w:rsidP="006A5DF1">
      <w:pPr>
        <w:rPr>
          <w:rFonts w:ascii="Verdana" w:hAnsi="Verdana"/>
          <w:sz w:val="18"/>
          <w:szCs w:val="18"/>
        </w:rPr>
      </w:pPr>
    </w:p>
    <w:p w14:paraId="7C809F64" w14:textId="77777777" w:rsidR="00E53C87" w:rsidRPr="00E53C87" w:rsidRDefault="006A5DF1" w:rsidP="006A5DF1">
      <w:pPr>
        <w:pStyle w:val="Nagwek"/>
        <w:tabs>
          <w:tab w:val="clear" w:pos="4536"/>
        </w:tabs>
        <w:rPr>
          <w:rFonts w:ascii="Verdana" w:hAnsi="Verdana"/>
          <w:b/>
          <w:sz w:val="18"/>
          <w:szCs w:val="18"/>
        </w:rPr>
      </w:pPr>
      <w:r w:rsidRPr="00E53C87">
        <w:rPr>
          <w:rFonts w:ascii="Verdana" w:hAnsi="Verdana"/>
          <w:sz w:val="18"/>
          <w:szCs w:val="18"/>
        </w:rPr>
        <w:t>Pismo:</w:t>
      </w:r>
      <w:r w:rsidRPr="00E53C87">
        <w:rPr>
          <w:rFonts w:ascii="Verdana" w:hAnsi="Verdana"/>
          <w:b/>
          <w:bCs/>
          <w:sz w:val="18"/>
          <w:szCs w:val="18"/>
        </w:rPr>
        <w:t xml:space="preserve"> </w:t>
      </w:r>
      <w:r w:rsidR="00E53C87" w:rsidRPr="00E53C87">
        <w:rPr>
          <w:rFonts w:ascii="Verdana" w:hAnsi="Verdana"/>
          <w:bCs/>
          <w:sz w:val="18"/>
          <w:szCs w:val="18"/>
        </w:rPr>
        <w:t>KC-DE-zp.25.468.2026</w:t>
      </w:r>
    </w:p>
    <w:p w14:paraId="22AD1BA3" w14:textId="6B00105D" w:rsidR="006A5DF1" w:rsidRPr="00E53C87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E53C87">
        <w:rPr>
          <w:rFonts w:ascii="Verdana" w:hAnsi="Verdana"/>
          <w:sz w:val="18"/>
          <w:szCs w:val="18"/>
        </w:rPr>
        <w:tab/>
        <w:t xml:space="preserve"> </w:t>
      </w:r>
    </w:p>
    <w:p w14:paraId="6609F29C" w14:textId="77777777" w:rsidR="006A5DF1" w:rsidRPr="00E53C87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6AD45EE" w14:textId="77777777" w:rsidR="006A5DF1" w:rsidRPr="00E53C87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E53C87">
        <w:rPr>
          <w:rFonts w:ascii="Verdana" w:hAnsi="Verdana"/>
          <w:b/>
          <w:sz w:val="18"/>
          <w:szCs w:val="18"/>
        </w:rPr>
        <w:t>WYKONAWCY</w:t>
      </w:r>
    </w:p>
    <w:p w14:paraId="60608D95" w14:textId="77777777" w:rsidR="006A5DF1" w:rsidRPr="00E53C87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E53C87">
        <w:rPr>
          <w:rFonts w:ascii="Verdana" w:hAnsi="Verdana"/>
          <w:sz w:val="18"/>
          <w:szCs w:val="18"/>
        </w:rPr>
        <w:t>ubiegający się o zamówienie publiczne</w:t>
      </w:r>
    </w:p>
    <w:p w14:paraId="732469F6" w14:textId="77777777" w:rsidR="006D4AB3" w:rsidRPr="00E53C87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57020497" w14:textId="77777777" w:rsidR="00632C3C" w:rsidRPr="00E53C87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E53C87">
        <w:rPr>
          <w:rFonts w:ascii="Verdana" w:hAnsi="Verdana"/>
          <w:sz w:val="18"/>
          <w:szCs w:val="18"/>
        </w:rPr>
        <w:t>WYJAŚNIENI</w:t>
      </w:r>
      <w:r w:rsidR="00520165" w:rsidRPr="00E53C87">
        <w:rPr>
          <w:rFonts w:ascii="Verdana" w:hAnsi="Verdana"/>
          <w:sz w:val="18"/>
          <w:szCs w:val="18"/>
        </w:rPr>
        <w:t>A</w:t>
      </w:r>
      <w:r w:rsidR="00632C3C" w:rsidRPr="00E53C87">
        <w:rPr>
          <w:rFonts w:ascii="Verdana" w:hAnsi="Verdana"/>
          <w:sz w:val="18"/>
          <w:szCs w:val="18"/>
        </w:rPr>
        <w:t xml:space="preserve"> TREŚCI</w:t>
      </w:r>
      <w:r w:rsidR="0029606A" w:rsidRPr="00E53C87">
        <w:rPr>
          <w:rFonts w:ascii="Verdana" w:hAnsi="Verdana"/>
          <w:sz w:val="18"/>
          <w:szCs w:val="18"/>
        </w:rPr>
        <w:t xml:space="preserve"> SWZ</w:t>
      </w:r>
    </w:p>
    <w:p w14:paraId="0377095F" w14:textId="0E0F65B1" w:rsidR="006D4AB3" w:rsidRPr="00E53C87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E53C87">
        <w:rPr>
          <w:rFonts w:ascii="Verdana" w:hAnsi="Verdana"/>
          <w:sz w:val="18"/>
          <w:szCs w:val="18"/>
        </w:rPr>
        <w:t xml:space="preserve">Dotyczy: </w:t>
      </w:r>
      <w:r w:rsidR="006A5DF1" w:rsidRPr="00E53C87">
        <w:rPr>
          <w:rFonts w:ascii="Verdana" w:hAnsi="Verdana"/>
          <w:sz w:val="18"/>
          <w:szCs w:val="18"/>
        </w:rPr>
        <w:t>p</w:t>
      </w:r>
      <w:r w:rsidRPr="00E53C87">
        <w:rPr>
          <w:rFonts w:ascii="Verdana" w:hAnsi="Verdana"/>
          <w:sz w:val="18"/>
          <w:szCs w:val="18"/>
        </w:rPr>
        <w:t>ostępowani</w:t>
      </w:r>
      <w:r w:rsidR="006A5DF1" w:rsidRPr="00E53C87">
        <w:rPr>
          <w:rFonts w:ascii="Verdana" w:hAnsi="Verdana"/>
          <w:sz w:val="18"/>
          <w:szCs w:val="18"/>
        </w:rPr>
        <w:t>a</w:t>
      </w:r>
      <w:r w:rsidRPr="00E53C87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E53C87">
        <w:rPr>
          <w:rFonts w:ascii="Verdana" w:hAnsi="Verdana"/>
          <w:sz w:val="18"/>
          <w:szCs w:val="18"/>
        </w:rPr>
        <w:t>go</w:t>
      </w:r>
      <w:r w:rsidRPr="00E53C87">
        <w:rPr>
          <w:rFonts w:ascii="Verdana" w:hAnsi="Verdana"/>
          <w:sz w:val="18"/>
          <w:szCs w:val="18"/>
        </w:rPr>
        <w:t xml:space="preserve"> w trybie</w:t>
      </w:r>
      <w:r w:rsidR="001D75AC" w:rsidRPr="00E53C87">
        <w:rPr>
          <w:rFonts w:ascii="Verdana" w:hAnsi="Verdana"/>
          <w:sz w:val="18"/>
          <w:szCs w:val="18"/>
        </w:rPr>
        <w:t>:</w:t>
      </w:r>
      <w:r w:rsidRPr="00E53C87">
        <w:rPr>
          <w:rFonts w:ascii="Verdana" w:hAnsi="Verdana"/>
          <w:sz w:val="18"/>
          <w:szCs w:val="18"/>
        </w:rPr>
        <w:t xml:space="preserve"> </w:t>
      </w:r>
      <w:r w:rsidR="00102B41" w:rsidRPr="00E53C87">
        <w:rPr>
          <w:rFonts w:ascii="Verdana" w:hAnsi="Verdana"/>
          <w:sz w:val="18"/>
          <w:szCs w:val="18"/>
        </w:rPr>
        <w:t>przetarg nieograniczony</w:t>
      </w:r>
      <w:r w:rsidRPr="00E53C87">
        <w:rPr>
          <w:rFonts w:ascii="Verdana" w:hAnsi="Verdana"/>
          <w:b/>
          <w:sz w:val="18"/>
          <w:szCs w:val="18"/>
        </w:rPr>
        <w:t xml:space="preserve"> </w:t>
      </w:r>
      <w:r w:rsidR="00893499" w:rsidRPr="00E53C87">
        <w:rPr>
          <w:rFonts w:ascii="Verdana" w:hAnsi="Verdana"/>
          <w:bCs/>
          <w:sz w:val="18"/>
          <w:szCs w:val="18"/>
        </w:rPr>
        <w:t>pn.</w:t>
      </w:r>
      <w:r w:rsidRPr="00E53C87">
        <w:rPr>
          <w:rFonts w:ascii="Verdana" w:hAnsi="Verdana"/>
          <w:b/>
          <w:sz w:val="18"/>
          <w:szCs w:val="18"/>
        </w:rPr>
        <w:t xml:space="preserve"> </w:t>
      </w:r>
      <w:r w:rsidR="00E72428" w:rsidRPr="00E53C87">
        <w:rPr>
          <w:rFonts w:ascii="Verdana" w:hAnsi="Verdana"/>
          <w:bCs/>
          <w:sz w:val="18"/>
          <w:szCs w:val="18"/>
        </w:rPr>
        <w:t>”</w:t>
      </w:r>
      <w:r w:rsidR="00102B41" w:rsidRPr="00E53C87">
        <w:rPr>
          <w:rFonts w:ascii="Verdana" w:hAnsi="Verdana"/>
          <w:b/>
          <w:bCs/>
          <w:sz w:val="18"/>
          <w:szCs w:val="18"/>
        </w:rPr>
        <w:t>dostawa młyna do mielenia materiałów - KC-DE-zp.25.468.2026</w:t>
      </w:r>
      <w:r w:rsidR="00E72428" w:rsidRPr="00E53C87">
        <w:rPr>
          <w:rFonts w:ascii="Verdana" w:hAnsi="Verdana"/>
          <w:bCs/>
          <w:sz w:val="18"/>
          <w:szCs w:val="18"/>
        </w:rPr>
        <w:t>”</w:t>
      </w:r>
      <w:r w:rsidRPr="00E53C87">
        <w:rPr>
          <w:rFonts w:ascii="Verdana" w:hAnsi="Verdana"/>
          <w:b/>
          <w:sz w:val="18"/>
          <w:szCs w:val="18"/>
        </w:rPr>
        <w:t xml:space="preserve"> </w:t>
      </w:r>
      <w:r w:rsidRPr="00E53C87">
        <w:rPr>
          <w:rFonts w:ascii="Verdana" w:hAnsi="Verdana"/>
          <w:bCs/>
          <w:sz w:val="18"/>
          <w:szCs w:val="18"/>
        </w:rPr>
        <w:t>– znak sprawy</w:t>
      </w:r>
      <w:r w:rsidRPr="00E53C87">
        <w:rPr>
          <w:rFonts w:ascii="Verdana" w:hAnsi="Verdana"/>
          <w:b/>
          <w:sz w:val="18"/>
          <w:szCs w:val="18"/>
        </w:rPr>
        <w:t xml:space="preserve"> </w:t>
      </w:r>
      <w:r w:rsidR="00102B41" w:rsidRPr="00E53C87">
        <w:rPr>
          <w:rFonts w:ascii="Verdana" w:hAnsi="Verdana"/>
          <w:b/>
          <w:sz w:val="18"/>
          <w:szCs w:val="18"/>
        </w:rPr>
        <w:t>KC-DE-zp.25.468.2026</w:t>
      </w:r>
      <w:r w:rsidRPr="00E53C87">
        <w:rPr>
          <w:rFonts w:ascii="Verdana" w:hAnsi="Verdana"/>
          <w:b/>
          <w:sz w:val="18"/>
          <w:szCs w:val="18"/>
        </w:rPr>
        <w:t>.</w:t>
      </w:r>
    </w:p>
    <w:p w14:paraId="08AF464D" w14:textId="77777777" w:rsidR="0012774F" w:rsidRPr="00E53C87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E53C87">
        <w:rPr>
          <w:rFonts w:ascii="Verdana" w:hAnsi="Verdana"/>
          <w:sz w:val="18"/>
          <w:szCs w:val="18"/>
        </w:rPr>
        <w:t xml:space="preserve">Zamawiający, </w:t>
      </w:r>
      <w:r w:rsidR="001D75AC" w:rsidRPr="00E53C87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E53C87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E53C87">
        <w:rPr>
          <w:rFonts w:ascii="Verdana" w:hAnsi="Verdana"/>
          <w:sz w:val="18"/>
          <w:szCs w:val="18"/>
        </w:rPr>
        <w:t>1</w:t>
      </w:r>
      <w:r w:rsidRPr="00E53C87">
        <w:rPr>
          <w:rFonts w:ascii="Verdana" w:hAnsi="Verdana"/>
          <w:sz w:val="18"/>
          <w:szCs w:val="18"/>
        </w:rPr>
        <w:t>3</w:t>
      </w:r>
      <w:r w:rsidR="0029606A" w:rsidRPr="00E53C87">
        <w:rPr>
          <w:rFonts w:ascii="Verdana" w:hAnsi="Verdana"/>
          <w:sz w:val="18"/>
          <w:szCs w:val="18"/>
        </w:rPr>
        <w:t>5</w:t>
      </w:r>
      <w:r w:rsidRPr="00E53C87">
        <w:rPr>
          <w:rFonts w:ascii="Verdana" w:hAnsi="Verdana"/>
          <w:sz w:val="18"/>
          <w:szCs w:val="18"/>
        </w:rPr>
        <w:t xml:space="preserve"> ust</w:t>
      </w:r>
      <w:r w:rsidR="00D9049C" w:rsidRPr="00E53C87">
        <w:rPr>
          <w:rFonts w:ascii="Verdana" w:hAnsi="Verdana"/>
          <w:sz w:val="18"/>
          <w:szCs w:val="18"/>
        </w:rPr>
        <w:t xml:space="preserve">. </w:t>
      </w:r>
      <w:r w:rsidR="0029606A" w:rsidRPr="00E53C87">
        <w:rPr>
          <w:rFonts w:ascii="Verdana" w:hAnsi="Verdana"/>
          <w:sz w:val="18"/>
          <w:szCs w:val="18"/>
        </w:rPr>
        <w:t>6</w:t>
      </w:r>
      <w:r w:rsidRPr="00E53C87">
        <w:rPr>
          <w:rFonts w:ascii="Verdana" w:hAnsi="Verdana"/>
          <w:sz w:val="18"/>
          <w:szCs w:val="18"/>
        </w:rPr>
        <w:t xml:space="preserve"> ustawy z dnia </w:t>
      </w:r>
      <w:r w:rsidR="0029606A" w:rsidRPr="00E53C87">
        <w:rPr>
          <w:rFonts w:ascii="Verdana" w:hAnsi="Verdana"/>
          <w:sz w:val="18"/>
          <w:szCs w:val="18"/>
        </w:rPr>
        <w:t>11</w:t>
      </w:r>
      <w:r w:rsidRPr="00E53C87">
        <w:rPr>
          <w:rFonts w:ascii="Verdana" w:hAnsi="Verdana"/>
          <w:sz w:val="18"/>
          <w:szCs w:val="18"/>
        </w:rPr>
        <w:t xml:space="preserve"> </w:t>
      </w:r>
      <w:r w:rsidR="0029606A" w:rsidRPr="00E53C87">
        <w:rPr>
          <w:rFonts w:ascii="Verdana" w:hAnsi="Verdana"/>
          <w:sz w:val="18"/>
          <w:szCs w:val="18"/>
        </w:rPr>
        <w:t xml:space="preserve">września </w:t>
      </w:r>
      <w:r w:rsidRPr="00E53C87">
        <w:rPr>
          <w:rFonts w:ascii="Verdana" w:hAnsi="Verdana"/>
          <w:sz w:val="18"/>
          <w:szCs w:val="18"/>
        </w:rPr>
        <w:t>20</w:t>
      </w:r>
      <w:r w:rsidR="0029606A" w:rsidRPr="00E53C87">
        <w:rPr>
          <w:rFonts w:ascii="Verdana" w:hAnsi="Verdana"/>
          <w:sz w:val="18"/>
          <w:szCs w:val="18"/>
        </w:rPr>
        <w:t>19</w:t>
      </w:r>
      <w:r w:rsidRPr="00E53C87">
        <w:rPr>
          <w:rFonts w:ascii="Verdana" w:hAnsi="Verdana"/>
          <w:sz w:val="18"/>
          <w:szCs w:val="18"/>
        </w:rPr>
        <w:t xml:space="preserve"> r</w:t>
      </w:r>
      <w:r w:rsidR="0029606A" w:rsidRPr="00E53C87">
        <w:rPr>
          <w:rFonts w:ascii="Verdana" w:hAnsi="Verdana"/>
          <w:sz w:val="18"/>
          <w:szCs w:val="18"/>
        </w:rPr>
        <w:t>.</w:t>
      </w:r>
      <w:r w:rsidRPr="00E53C87">
        <w:rPr>
          <w:rFonts w:ascii="Verdana" w:hAnsi="Verdana"/>
          <w:sz w:val="18"/>
          <w:szCs w:val="18"/>
        </w:rPr>
        <w:t xml:space="preserve"> Prawo </w:t>
      </w:r>
      <w:r w:rsidR="0029606A" w:rsidRPr="00E53C87">
        <w:rPr>
          <w:rFonts w:ascii="Verdana" w:hAnsi="Verdana"/>
          <w:sz w:val="18"/>
          <w:szCs w:val="18"/>
        </w:rPr>
        <w:t>z</w:t>
      </w:r>
      <w:r w:rsidRPr="00E53C87">
        <w:rPr>
          <w:rFonts w:ascii="Verdana" w:hAnsi="Verdana"/>
          <w:sz w:val="18"/>
          <w:szCs w:val="18"/>
        </w:rPr>
        <w:t xml:space="preserve">amówień </w:t>
      </w:r>
      <w:r w:rsidR="0029606A" w:rsidRPr="00E53C87">
        <w:rPr>
          <w:rFonts w:ascii="Verdana" w:hAnsi="Verdana"/>
          <w:sz w:val="18"/>
          <w:szCs w:val="18"/>
        </w:rPr>
        <w:t>p</w:t>
      </w:r>
      <w:r w:rsidRPr="00E53C87">
        <w:rPr>
          <w:rFonts w:ascii="Verdana" w:hAnsi="Verdana"/>
          <w:sz w:val="18"/>
          <w:szCs w:val="18"/>
        </w:rPr>
        <w:t>ublicznych</w:t>
      </w:r>
      <w:r w:rsidR="00CF0649" w:rsidRPr="00E53C87">
        <w:rPr>
          <w:rFonts w:ascii="Verdana" w:hAnsi="Verdana"/>
          <w:sz w:val="18"/>
          <w:szCs w:val="18"/>
        </w:rPr>
        <w:t xml:space="preserve"> </w:t>
      </w:r>
      <w:r w:rsidR="0053062D" w:rsidRPr="00E53C87">
        <w:rPr>
          <w:rFonts w:ascii="Verdana" w:hAnsi="Verdana"/>
          <w:sz w:val="18"/>
          <w:szCs w:val="18"/>
        </w:rPr>
        <w:t>(Dz.U.202</w:t>
      </w:r>
      <w:r w:rsidR="009C31AF" w:rsidRPr="00E53C87">
        <w:rPr>
          <w:rFonts w:ascii="Verdana" w:hAnsi="Verdana"/>
          <w:sz w:val="18"/>
          <w:szCs w:val="18"/>
        </w:rPr>
        <w:t>6 poz. 793</w:t>
      </w:r>
      <w:r w:rsidR="0053062D" w:rsidRPr="00E53C87">
        <w:rPr>
          <w:rFonts w:ascii="Verdana" w:hAnsi="Verdana"/>
          <w:sz w:val="18"/>
          <w:szCs w:val="18"/>
        </w:rPr>
        <w:t xml:space="preserve"> ze zm.) </w:t>
      </w:r>
      <w:r w:rsidR="00D9049C" w:rsidRPr="00E53C87">
        <w:rPr>
          <w:rFonts w:ascii="Verdana" w:hAnsi="Verdana"/>
          <w:sz w:val="18"/>
          <w:szCs w:val="18"/>
        </w:rPr>
        <w:t>udostępnia</w:t>
      </w:r>
      <w:r w:rsidR="00BE7BFD" w:rsidRPr="00E53C87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E53C87">
        <w:rPr>
          <w:rFonts w:ascii="Verdana" w:hAnsi="Verdana"/>
          <w:sz w:val="18"/>
          <w:szCs w:val="18"/>
        </w:rPr>
        <w:t>pecyfikacji Warunków Zamówienia (</w:t>
      </w:r>
      <w:r w:rsidR="0012774F" w:rsidRPr="00E53C87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E53C87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E53C87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E53C87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E53C87">
        <w:rPr>
          <w:rFonts w:ascii="Verdana" w:hAnsi="Verdana"/>
          <w:sz w:val="18"/>
          <w:szCs w:val="18"/>
        </w:rPr>
        <w:t>wraz z wyjaśnieniami</w:t>
      </w:r>
      <w:r w:rsidR="0012774F" w:rsidRPr="00E53C87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02B41" w:rsidRPr="00E53C87" w14:paraId="2C472677" w14:textId="77777777" w:rsidTr="00EB57FB">
        <w:tc>
          <w:tcPr>
            <w:tcW w:w="9356" w:type="dxa"/>
          </w:tcPr>
          <w:p w14:paraId="67F9A8CE" w14:textId="2895029A" w:rsidR="00102B41" w:rsidRPr="00E53C87" w:rsidRDefault="00102B41" w:rsidP="00EB57FB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53C87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6FCDC671" w14:textId="6BE3A495" w:rsidR="00102B41" w:rsidRPr="00E53C87" w:rsidRDefault="00102B41" w:rsidP="00EB57F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E53C87">
              <w:rPr>
                <w:rFonts w:ascii="Verdana" w:hAnsi="Verdana"/>
                <w:sz w:val="18"/>
                <w:szCs w:val="18"/>
              </w:rPr>
              <w:t>1. Czy Zamawiający dopuści młyn bez dwóch okienek rewizyjnych?</w:t>
            </w:r>
          </w:p>
          <w:p w14:paraId="4442D490" w14:textId="77777777" w:rsidR="00102B41" w:rsidRPr="00E53C87" w:rsidRDefault="00102B41" w:rsidP="00EB57FB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53C87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52E1675C" w14:textId="541D0395" w:rsidR="00102B41" w:rsidRPr="00E53C87" w:rsidRDefault="00E53C87" w:rsidP="00E53C87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  <w:r w:rsidRPr="00E53C87">
              <w:rPr>
                <w:rFonts w:ascii="Verdana" w:hAnsi="Verdana"/>
                <w:sz w:val="18"/>
                <w:szCs w:val="18"/>
              </w:rPr>
              <w:t xml:space="preserve">Zamawiający nie wyraża </w:t>
            </w:r>
            <w:r w:rsidRPr="00E53C87">
              <w:rPr>
                <w:rFonts w:ascii="Verdana" w:hAnsi="Verdana"/>
                <w:sz w:val="18"/>
                <w:szCs w:val="18"/>
              </w:rPr>
              <w:t>zgod</w:t>
            </w:r>
            <w:r w:rsidRPr="00E53C87">
              <w:rPr>
                <w:rFonts w:ascii="Verdana" w:hAnsi="Verdana"/>
                <w:sz w:val="18"/>
                <w:szCs w:val="18"/>
              </w:rPr>
              <w:t>y</w:t>
            </w:r>
            <w:r w:rsidRPr="00E53C87">
              <w:rPr>
                <w:rFonts w:ascii="Verdana" w:hAnsi="Verdana"/>
                <w:sz w:val="18"/>
                <w:szCs w:val="18"/>
              </w:rPr>
              <w:t xml:space="preserve"> na młyn bez dwóch okienek rewizyjnych.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E53C87">
              <w:rPr>
                <w:rFonts w:ascii="Verdana" w:hAnsi="Verdana"/>
                <w:sz w:val="18"/>
                <w:szCs w:val="18"/>
              </w:rPr>
              <w:t xml:space="preserve">Dają one możliwość rozbudowy młyna w przyszłości np. o pomiar temperatury podczas mielenia. Jest to ważne </w:t>
            </w:r>
            <w:r w:rsidRPr="00E53C87">
              <w:rPr>
                <w:rFonts w:ascii="Verdana" w:hAnsi="Verdana"/>
                <w:sz w:val="18"/>
                <w:szCs w:val="18"/>
              </w:rPr>
              <w:t xml:space="preserve">dla Zamawiającego </w:t>
            </w:r>
            <w:r w:rsidRPr="00E53C87">
              <w:rPr>
                <w:rFonts w:ascii="Verdana" w:hAnsi="Verdana"/>
                <w:sz w:val="18"/>
                <w:szCs w:val="18"/>
              </w:rPr>
              <w:t>z uwagi na przyszłe projekty jakie</w:t>
            </w:r>
            <w:r w:rsidRPr="00E53C87">
              <w:rPr>
                <w:rFonts w:ascii="Verdana" w:hAnsi="Verdana"/>
                <w:sz w:val="18"/>
                <w:szCs w:val="18"/>
              </w:rPr>
              <w:t xml:space="preserve"> są</w:t>
            </w:r>
            <w:r w:rsidRPr="00E53C87">
              <w:rPr>
                <w:rFonts w:ascii="Verdana" w:hAnsi="Verdana"/>
                <w:sz w:val="18"/>
                <w:szCs w:val="18"/>
              </w:rPr>
              <w:t xml:space="preserve"> plan</w:t>
            </w:r>
            <w:r w:rsidRPr="00E53C87">
              <w:rPr>
                <w:rFonts w:ascii="Verdana" w:hAnsi="Verdana"/>
                <w:sz w:val="18"/>
                <w:szCs w:val="18"/>
              </w:rPr>
              <w:t>owane.</w:t>
            </w:r>
          </w:p>
        </w:tc>
      </w:tr>
    </w:tbl>
    <w:p w14:paraId="016D9287" w14:textId="77777777" w:rsidR="00BE7BFD" w:rsidRPr="00E53C87" w:rsidRDefault="00BE7BFD" w:rsidP="00520165">
      <w:pPr>
        <w:jc w:val="both"/>
        <w:rPr>
          <w:rFonts w:ascii="Verdana" w:hAnsi="Verdana"/>
          <w:sz w:val="18"/>
          <w:szCs w:val="18"/>
        </w:rPr>
      </w:pPr>
    </w:p>
    <w:p w14:paraId="5F15A30F" w14:textId="77777777" w:rsidR="00E53C87" w:rsidRPr="00E53C87" w:rsidRDefault="00E53C87" w:rsidP="00E53C87">
      <w:pPr>
        <w:rPr>
          <w:rFonts w:ascii="Verdana" w:hAnsi="Verdana"/>
          <w:sz w:val="18"/>
          <w:szCs w:val="18"/>
        </w:rPr>
      </w:pPr>
    </w:p>
    <w:p w14:paraId="6F7ACC10" w14:textId="77777777" w:rsidR="00E53C87" w:rsidRPr="00E53C87" w:rsidRDefault="00E53C87" w:rsidP="00E53C87">
      <w:pPr>
        <w:rPr>
          <w:rFonts w:ascii="Verdana" w:hAnsi="Verdana"/>
          <w:sz w:val="18"/>
          <w:szCs w:val="18"/>
        </w:rPr>
      </w:pPr>
    </w:p>
    <w:p w14:paraId="1D0362E0" w14:textId="3B0BE2F5" w:rsidR="00E53C87" w:rsidRPr="00E53C87" w:rsidRDefault="00E53C87" w:rsidP="00E53C87">
      <w:pPr>
        <w:tabs>
          <w:tab w:val="left" w:pos="6780"/>
        </w:tabs>
        <w:rPr>
          <w:rFonts w:ascii="Verdana" w:hAnsi="Verdana"/>
          <w:sz w:val="18"/>
          <w:szCs w:val="18"/>
        </w:rPr>
      </w:pPr>
      <w:r w:rsidRPr="00E53C87">
        <w:rPr>
          <w:rFonts w:ascii="Verdana" w:hAnsi="Verdana"/>
          <w:sz w:val="18"/>
          <w:szCs w:val="18"/>
        </w:rPr>
        <w:tab/>
        <w:t>KANCLERZ</w:t>
      </w:r>
    </w:p>
    <w:p w14:paraId="7B285616" w14:textId="77777777" w:rsidR="00E53C87" w:rsidRPr="00E53C87" w:rsidRDefault="00E53C87" w:rsidP="00E53C87">
      <w:pPr>
        <w:tabs>
          <w:tab w:val="left" w:pos="6780"/>
        </w:tabs>
        <w:rPr>
          <w:rFonts w:ascii="Verdana" w:hAnsi="Verdana"/>
          <w:sz w:val="18"/>
          <w:szCs w:val="18"/>
        </w:rPr>
      </w:pPr>
    </w:p>
    <w:p w14:paraId="00576792" w14:textId="77777777" w:rsidR="00E53C87" w:rsidRDefault="00E53C87" w:rsidP="00E53C87">
      <w:pPr>
        <w:tabs>
          <w:tab w:val="left" w:pos="6780"/>
        </w:tabs>
        <w:rPr>
          <w:rFonts w:ascii="Verdana" w:hAnsi="Verdana"/>
          <w:sz w:val="18"/>
          <w:szCs w:val="18"/>
        </w:rPr>
      </w:pPr>
    </w:p>
    <w:p w14:paraId="64DED628" w14:textId="77777777" w:rsidR="00E53C87" w:rsidRDefault="00E53C87" w:rsidP="00E53C87">
      <w:pPr>
        <w:tabs>
          <w:tab w:val="left" w:pos="6780"/>
        </w:tabs>
        <w:rPr>
          <w:rFonts w:ascii="Verdana" w:hAnsi="Verdana"/>
          <w:sz w:val="18"/>
          <w:szCs w:val="18"/>
        </w:rPr>
      </w:pPr>
    </w:p>
    <w:p w14:paraId="22195C98" w14:textId="77777777" w:rsidR="00E53C87" w:rsidRPr="00E53C87" w:rsidRDefault="00E53C87" w:rsidP="00E53C87">
      <w:pPr>
        <w:tabs>
          <w:tab w:val="left" w:pos="6780"/>
        </w:tabs>
        <w:rPr>
          <w:rFonts w:ascii="Verdana" w:hAnsi="Verdana"/>
          <w:sz w:val="18"/>
          <w:szCs w:val="18"/>
        </w:rPr>
      </w:pPr>
    </w:p>
    <w:p w14:paraId="166401AA" w14:textId="342CEF42" w:rsidR="00E53C87" w:rsidRPr="00E53C87" w:rsidRDefault="00E53C87" w:rsidP="00E53C87">
      <w:pPr>
        <w:tabs>
          <w:tab w:val="left" w:pos="6780"/>
        </w:tabs>
        <w:rPr>
          <w:rFonts w:ascii="Verdana" w:hAnsi="Verdana"/>
          <w:sz w:val="18"/>
          <w:szCs w:val="18"/>
        </w:rPr>
      </w:pPr>
      <w:r w:rsidRPr="00E53C87">
        <w:rPr>
          <w:rFonts w:ascii="Verdana" w:hAnsi="Verdana"/>
          <w:sz w:val="18"/>
          <w:szCs w:val="18"/>
        </w:rPr>
        <w:tab/>
        <w:t>mgr inż. Henryk Zioło</w:t>
      </w:r>
    </w:p>
    <w:sectPr w:rsidR="00E53C87" w:rsidRPr="00E53C8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309247" w14:textId="77777777" w:rsidR="00BE37CD" w:rsidRDefault="00BE37CD">
      <w:r>
        <w:separator/>
      </w:r>
    </w:p>
  </w:endnote>
  <w:endnote w:type="continuationSeparator" w:id="0">
    <w:p w14:paraId="0BF0D7F2" w14:textId="77777777" w:rsidR="00BE37CD" w:rsidRDefault="00BE37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F0B8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29870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106107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57E7C593">
        <v:line id="_x0000_s1025" style="position:absolute;left:0;text-align:left;z-index:251657728" from="-3.85pt,8.75pt" to="455.15pt,8.75pt"/>
      </w:pict>
    </w:r>
  </w:p>
  <w:p w14:paraId="1A66F1A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A076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AB75F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9D8E2A3" w14:textId="77777777" w:rsidR="006D4AB3" w:rsidRDefault="006D4AB3">
    <w:pPr>
      <w:pStyle w:val="Stopka"/>
      <w:tabs>
        <w:tab w:val="clear" w:pos="4536"/>
        <w:tab w:val="left" w:pos="6237"/>
      </w:tabs>
    </w:pPr>
  </w:p>
  <w:p w14:paraId="207B6E9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FB433C" w14:textId="77777777" w:rsidR="00BE37CD" w:rsidRDefault="00BE37CD">
      <w:r>
        <w:separator/>
      </w:r>
    </w:p>
  </w:footnote>
  <w:footnote w:type="continuationSeparator" w:id="0">
    <w:p w14:paraId="304360EB" w14:textId="77777777" w:rsidR="00BE37CD" w:rsidRDefault="00BE37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BEA6C" w14:textId="77777777" w:rsidR="00102B41" w:rsidRDefault="00102B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FE48D" w14:textId="77777777" w:rsidR="00102B41" w:rsidRDefault="00102B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F6E83" w14:textId="77777777" w:rsidR="00102B41" w:rsidRDefault="00102B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91511395">
    <w:abstractNumId w:val="3"/>
  </w:num>
  <w:num w:numId="2" w16cid:durableId="366368058">
    <w:abstractNumId w:val="6"/>
  </w:num>
  <w:num w:numId="3" w16cid:durableId="1733574667">
    <w:abstractNumId w:val="2"/>
  </w:num>
  <w:num w:numId="4" w16cid:durableId="716122574">
    <w:abstractNumId w:val="5"/>
  </w:num>
  <w:num w:numId="5" w16cid:durableId="242958270">
    <w:abstractNumId w:val="0"/>
  </w:num>
  <w:num w:numId="6" w16cid:durableId="668093518">
    <w:abstractNumId w:val="1"/>
  </w:num>
  <w:num w:numId="7" w16cid:durableId="143526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235D"/>
    <w:rsid w:val="00031374"/>
    <w:rsid w:val="000A1097"/>
    <w:rsid w:val="000E2A8F"/>
    <w:rsid w:val="00102B41"/>
    <w:rsid w:val="0012774F"/>
    <w:rsid w:val="00144B7A"/>
    <w:rsid w:val="00180C6E"/>
    <w:rsid w:val="001D75AC"/>
    <w:rsid w:val="0029606A"/>
    <w:rsid w:val="0031235D"/>
    <w:rsid w:val="00446E44"/>
    <w:rsid w:val="004848F3"/>
    <w:rsid w:val="004A75F2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9C31AF"/>
    <w:rsid w:val="00A905AC"/>
    <w:rsid w:val="00B66043"/>
    <w:rsid w:val="00BA6584"/>
    <w:rsid w:val="00BB55D0"/>
    <w:rsid w:val="00BE37CD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53C87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1A9881"/>
  <w15:chartTrackingRefBased/>
  <w15:docId w15:val="{CE86DCDE-988E-4FD7-918D-D8144127A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168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3</cp:revision>
  <cp:lastPrinted>2001-02-10T14:28:00Z</cp:lastPrinted>
  <dcterms:created xsi:type="dcterms:W3CDTF">2026-10-12T08:36:00Z</dcterms:created>
  <dcterms:modified xsi:type="dcterms:W3CDTF">2026-10-12T08:41:00Z</dcterms:modified>
</cp:coreProperties>
</file>