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624B8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24B8E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Pr="00624B8E">
        <w:rPr>
          <w:sz w:val="22"/>
          <w:szCs w:val="22"/>
        </w:rPr>
        <w:t>2021-04-15</w:t>
      </w:r>
    </w:p>
    <w:p w:rsidR="00FB7F50" w:rsidRPr="002245BE" w:rsidRDefault="00624B8E" w:rsidP="00FB7F50">
      <w:pPr>
        <w:spacing w:after="40"/>
        <w:rPr>
          <w:b/>
          <w:bCs/>
          <w:sz w:val="22"/>
          <w:szCs w:val="22"/>
        </w:rPr>
      </w:pPr>
      <w:r w:rsidRPr="00624B8E">
        <w:rPr>
          <w:b/>
          <w:bCs/>
          <w:sz w:val="22"/>
          <w:szCs w:val="22"/>
        </w:rPr>
        <w:t>Politechnika Częstochowska</w:t>
      </w:r>
    </w:p>
    <w:p w:rsidR="00FB7F50" w:rsidRPr="002245BE" w:rsidRDefault="00624B8E" w:rsidP="00FB7F50">
      <w:pPr>
        <w:rPr>
          <w:sz w:val="22"/>
          <w:szCs w:val="22"/>
        </w:rPr>
      </w:pPr>
      <w:r w:rsidRPr="00624B8E">
        <w:rPr>
          <w:sz w:val="22"/>
          <w:szCs w:val="22"/>
        </w:rPr>
        <w:t>Dąbrowskiego</w:t>
      </w:r>
      <w:r w:rsidR="00FB7F50" w:rsidRPr="002245BE">
        <w:rPr>
          <w:sz w:val="22"/>
          <w:szCs w:val="22"/>
        </w:rPr>
        <w:t xml:space="preserve"> </w:t>
      </w:r>
      <w:r w:rsidRPr="00624B8E">
        <w:rPr>
          <w:sz w:val="22"/>
          <w:szCs w:val="22"/>
        </w:rPr>
        <w:t>69</w:t>
      </w:r>
    </w:p>
    <w:p w:rsidR="00FB7F50" w:rsidRPr="002245BE" w:rsidRDefault="00624B8E" w:rsidP="00FB7F50">
      <w:pPr>
        <w:rPr>
          <w:sz w:val="22"/>
          <w:szCs w:val="22"/>
        </w:rPr>
      </w:pPr>
      <w:r w:rsidRPr="00624B8E">
        <w:rPr>
          <w:sz w:val="22"/>
          <w:szCs w:val="22"/>
        </w:rPr>
        <w:t>42-201</w:t>
      </w:r>
      <w:r w:rsidR="00FB7F50" w:rsidRPr="002245BE">
        <w:rPr>
          <w:sz w:val="22"/>
          <w:szCs w:val="22"/>
        </w:rPr>
        <w:t xml:space="preserve"> </w:t>
      </w:r>
      <w:r w:rsidRPr="00624B8E">
        <w:rPr>
          <w:sz w:val="22"/>
          <w:szCs w:val="22"/>
        </w:rPr>
        <w:t>Częstochowa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24B8E" w:rsidRPr="00607F9B" w:rsidTr="00D430A4">
        <w:trPr>
          <w:trHeight w:val="638"/>
        </w:trPr>
        <w:tc>
          <w:tcPr>
            <w:tcW w:w="959" w:type="dxa"/>
            <w:shd w:val="clear" w:color="auto" w:fill="auto"/>
          </w:tcPr>
          <w:p w:rsidR="00624B8E" w:rsidRPr="00607F9B" w:rsidRDefault="00624B8E" w:rsidP="00D430A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24B8E" w:rsidRPr="00607F9B" w:rsidRDefault="00624B8E" w:rsidP="00D430A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24B8E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24B8E">
              <w:rPr>
                <w:b/>
                <w:bCs/>
                <w:sz w:val="22"/>
                <w:szCs w:val="22"/>
              </w:rPr>
              <w:t>Zaprojektowanie, wykonanie i wdrożenie stron internetowych Politechniki Częstochowskiej zgodnie ze standardami dostępności WCAG 2.1 w ramach projektu "Politechnika Częstochowska uczelnią dostępną"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24B8E">
              <w:rPr>
                <w:b/>
                <w:sz w:val="22"/>
                <w:szCs w:val="22"/>
              </w:rPr>
              <w:t>ZP/U-13/21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624B8E" w:rsidRPr="00624B8E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624B8E" w:rsidRPr="00624B8E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24B8E" w:rsidTr="00D430A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624B8E" w:rsidRPr="00D26ED6" w:rsidRDefault="00624B8E" w:rsidP="00D430A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624B8E">
              <w:rPr>
                <w:b/>
                <w:sz w:val="22"/>
                <w:szCs w:val="22"/>
              </w:rPr>
              <w:t>OPTeam</w:t>
            </w:r>
            <w:proofErr w:type="spellEnd"/>
            <w:r w:rsidRPr="00624B8E">
              <w:rPr>
                <w:b/>
                <w:sz w:val="22"/>
                <w:szCs w:val="22"/>
              </w:rPr>
              <w:t xml:space="preserve"> Spółka Akcyjna</w:t>
            </w:r>
          </w:p>
          <w:p w:rsidR="00624B8E" w:rsidRPr="009F0E5C" w:rsidRDefault="00624B8E" w:rsidP="00D430A4">
            <w:pPr>
              <w:jc w:val="both"/>
              <w:rPr>
                <w:bCs/>
                <w:sz w:val="22"/>
                <w:szCs w:val="22"/>
              </w:rPr>
            </w:pPr>
            <w:r w:rsidRPr="00624B8E">
              <w:rPr>
                <w:bCs/>
                <w:sz w:val="22"/>
                <w:szCs w:val="22"/>
              </w:rPr>
              <w:t>Tajęcina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24B8E">
              <w:rPr>
                <w:bCs/>
                <w:sz w:val="22"/>
                <w:szCs w:val="22"/>
              </w:rPr>
              <w:t>113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24B8E" w:rsidRPr="009F0E5C" w:rsidRDefault="00624B8E" w:rsidP="00D430A4">
            <w:pPr>
              <w:jc w:val="both"/>
              <w:rPr>
                <w:bCs/>
                <w:sz w:val="22"/>
                <w:szCs w:val="22"/>
              </w:rPr>
            </w:pPr>
            <w:r w:rsidRPr="00624B8E">
              <w:rPr>
                <w:bCs/>
                <w:sz w:val="22"/>
                <w:szCs w:val="22"/>
              </w:rPr>
              <w:t>36-002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24B8E">
              <w:rPr>
                <w:bCs/>
                <w:sz w:val="22"/>
                <w:szCs w:val="22"/>
              </w:rPr>
              <w:t>Jasionka</w:t>
            </w:r>
          </w:p>
          <w:p w:rsidR="00624B8E" w:rsidRPr="00D26ED6" w:rsidRDefault="00624B8E" w:rsidP="00D430A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624B8E" w:rsidRPr="00D26ED6" w:rsidRDefault="00624B8E" w:rsidP="00D430A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24B8E">
              <w:rPr>
                <w:sz w:val="22"/>
                <w:szCs w:val="22"/>
              </w:rPr>
              <w:t>Zaprojektowanie, wykonanie i wdrożenie stron internetowych Politechniki Częstochowskiej zgodnie ze standardami dostępności WCAG 2.1 w ramach projektu "Politechnika Częstochowska uczelnią dostępną"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24B8E">
              <w:rPr>
                <w:b/>
                <w:sz w:val="22"/>
                <w:szCs w:val="22"/>
              </w:rPr>
              <w:t>232 470.00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624B8E" w:rsidRPr="00D26ED6" w:rsidRDefault="00624B8E" w:rsidP="00D430A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24B8E" w:rsidRDefault="00624B8E" w:rsidP="00D430A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24B8E"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:rsidTr="004657DA">
        <w:trPr>
          <w:trHeight w:val="510"/>
        </w:trPr>
        <w:tc>
          <w:tcPr>
            <w:tcW w:w="709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2B6761" w:rsidRPr="008567C7" w:rsidRDefault="00624B8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4B8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2B6761" w:rsidRPr="008567C7" w:rsidRDefault="00624B8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4B8E">
              <w:rPr>
                <w:rFonts w:ascii="Times New Roman" w:hAnsi="Times New Roman" w:cs="Times New Roman"/>
                <w:bCs/>
                <w:sz w:val="18"/>
                <w:szCs w:val="18"/>
              </w:rPr>
              <w:t>Liczba godzin wsparcia technicznego</w:t>
            </w:r>
          </w:p>
        </w:tc>
        <w:tc>
          <w:tcPr>
            <w:tcW w:w="1134" w:type="dxa"/>
            <w:vAlign w:val="center"/>
          </w:tcPr>
          <w:p w:rsidR="002B6761" w:rsidRPr="008567C7" w:rsidRDefault="00624B8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4B8E">
              <w:rPr>
                <w:rFonts w:ascii="Times New Roman" w:hAnsi="Times New Roman" w:cs="Times New Roman"/>
                <w:bCs/>
                <w:sz w:val="18"/>
                <w:szCs w:val="18"/>
              </w:rPr>
              <w:t>Czas usunięcia Awarii krytycznej</w:t>
            </w:r>
          </w:p>
        </w:tc>
        <w:tc>
          <w:tcPr>
            <w:tcW w:w="1134" w:type="dxa"/>
            <w:vAlign w:val="center"/>
          </w:tcPr>
          <w:p w:rsidR="002B6761" w:rsidRPr="008567C7" w:rsidRDefault="00624B8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4B8E">
              <w:rPr>
                <w:rFonts w:ascii="Times New Roman" w:hAnsi="Times New Roman" w:cs="Times New Roman"/>
                <w:bCs/>
                <w:sz w:val="18"/>
                <w:szCs w:val="18"/>
              </w:rPr>
              <w:t>Czas reakcji na zgłoszenie Awarii krytycznej</w:t>
            </w:r>
          </w:p>
        </w:tc>
        <w:tc>
          <w:tcPr>
            <w:tcW w:w="1134" w:type="dxa"/>
            <w:vAlign w:val="center"/>
          </w:tcPr>
          <w:p w:rsidR="002B6761" w:rsidRPr="008567C7" w:rsidRDefault="00624B8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4B8E">
              <w:rPr>
                <w:rFonts w:ascii="Times New Roman" w:hAnsi="Times New Roman" w:cs="Times New Roman"/>
                <w:bCs/>
                <w:sz w:val="18"/>
                <w:szCs w:val="18"/>
              </w:rPr>
              <w:t>Czas reakcji na zgłoszenie Awarii niekrytycznej</w:t>
            </w:r>
          </w:p>
        </w:tc>
        <w:tc>
          <w:tcPr>
            <w:tcW w:w="850" w:type="dxa"/>
            <w:vAlign w:val="center"/>
          </w:tcPr>
          <w:p w:rsidR="002B6761" w:rsidRPr="008567C7" w:rsidRDefault="00624B8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4B8E">
              <w:rPr>
                <w:rFonts w:ascii="Times New Roman" w:hAnsi="Times New Roman" w:cs="Times New Roman"/>
                <w:bCs/>
                <w:sz w:val="18"/>
                <w:szCs w:val="18"/>
              </w:rPr>
              <w:t>Czas usunięcia Awarii niekrytycznej</w:t>
            </w:r>
          </w:p>
        </w:tc>
        <w:tc>
          <w:tcPr>
            <w:tcW w:w="851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24B8E" w:rsidRPr="008567C7" w:rsidTr="00D430A4">
        <w:tc>
          <w:tcPr>
            <w:tcW w:w="709" w:type="dxa"/>
            <w:vAlign w:val="center"/>
          </w:tcPr>
          <w:p w:rsidR="00624B8E" w:rsidRPr="008567C7" w:rsidRDefault="00624B8E" w:rsidP="00D430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B8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624B8E" w:rsidRPr="002B6761" w:rsidRDefault="00624B8E" w:rsidP="00D430A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24B8E">
              <w:rPr>
                <w:rFonts w:ascii="Times New Roman" w:hAnsi="Times New Roman" w:cs="Times New Roman"/>
                <w:b/>
                <w:sz w:val="18"/>
                <w:szCs w:val="18"/>
              </w:rPr>
              <w:t>OPTeam</w:t>
            </w:r>
            <w:proofErr w:type="spellEnd"/>
            <w:r w:rsidRPr="00624B8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Akcyjna</w:t>
            </w:r>
          </w:p>
          <w:p w:rsidR="00624B8E" w:rsidRPr="008567C7" w:rsidRDefault="00624B8E" w:rsidP="00D430A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4B8E">
              <w:rPr>
                <w:rFonts w:ascii="Times New Roman" w:hAnsi="Times New Roman" w:cs="Times New Roman"/>
                <w:bCs/>
                <w:sz w:val="18"/>
                <w:szCs w:val="18"/>
              </w:rPr>
              <w:t>Tajęcina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24B8E">
              <w:rPr>
                <w:rFonts w:ascii="Times New Roman" w:hAnsi="Times New Roman" w:cs="Times New Roman"/>
                <w:bCs/>
                <w:sz w:val="18"/>
                <w:szCs w:val="18"/>
              </w:rPr>
              <w:t>113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24B8E" w:rsidRPr="001B7815" w:rsidRDefault="00624B8E" w:rsidP="00D430A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4B8E">
              <w:rPr>
                <w:rFonts w:ascii="Times New Roman" w:hAnsi="Times New Roman" w:cs="Times New Roman"/>
                <w:bCs/>
                <w:sz w:val="18"/>
                <w:szCs w:val="18"/>
              </w:rPr>
              <w:t>36-002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24B8E">
              <w:rPr>
                <w:rFonts w:ascii="Times New Roman" w:hAnsi="Times New Roman" w:cs="Times New Roman"/>
                <w:bCs/>
                <w:sz w:val="18"/>
                <w:szCs w:val="18"/>
              </w:rPr>
              <w:t>Jasionka</w:t>
            </w:r>
          </w:p>
        </w:tc>
        <w:tc>
          <w:tcPr>
            <w:tcW w:w="1134" w:type="dxa"/>
            <w:vAlign w:val="center"/>
          </w:tcPr>
          <w:p w:rsidR="00624B8E" w:rsidRPr="008567C7" w:rsidRDefault="00624B8E" w:rsidP="00D430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B8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624B8E" w:rsidRPr="008567C7" w:rsidRDefault="00624B8E" w:rsidP="00D430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B8E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:rsidR="00624B8E" w:rsidRPr="008567C7" w:rsidRDefault="00624B8E" w:rsidP="00D430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B8E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624B8E" w:rsidRPr="008567C7" w:rsidRDefault="00624B8E" w:rsidP="00D430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B8E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134" w:type="dxa"/>
            <w:vAlign w:val="center"/>
          </w:tcPr>
          <w:p w:rsidR="00624B8E" w:rsidRPr="008567C7" w:rsidRDefault="00624B8E" w:rsidP="00D430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B8E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850" w:type="dxa"/>
            <w:vAlign w:val="center"/>
          </w:tcPr>
          <w:p w:rsidR="00624B8E" w:rsidRPr="008567C7" w:rsidRDefault="00624B8E" w:rsidP="00D430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B8E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851" w:type="dxa"/>
            <w:vAlign w:val="center"/>
          </w:tcPr>
          <w:p w:rsidR="00624B8E" w:rsidRPr="008567C7" w:rsidRDefault="00624B8E" w:rsidP="00D430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4B8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  <w:bookmarkStart w:id="2" w:name="_GoBack"/>
      <w:bookmarkEnd w:id="2"/>
    </w:p>
    <w:bookmarkEnd w:id="0"/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1EEA" w:rsidRDefault="00E71EEA">
      <w:r>
        <w:separator/>
      </w:r>
    </w:p>
  </w:endnote>
  <w:endnote w:type="continuationSeparator" w:id="0">
    <w:p w:rsidR="00E71EEA" w:rsidRDefault="00E71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F76E1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B750D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7" type="#_x0000_t75" style="width:464.25pt;height:28.35pt;visibility:visible;mso-wrap-style:square">
          <v:imagedata r:id="rId1" o:title=""/>
        </v:shape>
      </w:pict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1EEA" w:rsidRDefault="00E71EEA">
      <w:r>
        <w:separator/>
      </w:r>
    </w:p>
  </w:footnote>
  <w:footnote w:type="continuationSeparator" w:id="0">
    <w:p w:rsidR="00E71EEA" w:rsidRDefault="00E71E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F76E1F">
    <w:pPr>
      <w:pStyle w:val="Nagwek"/>
    </w:pPr>
    <w:r w:rsidRPr="00B750D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149.1pt;height:73.2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1EEA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24B8E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71EEA"/>
    <w:rsid w:val="00E85D70"/>
    <w:rsid w:val="00F33C66"/>
    <w:rsid w:val="00F76E1F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26C8FA"/>
  <w15:chartTrackingRefBased/>
  <w15:docId w15:val="{32B01CCA-9074-4179-9615-5C9EE557B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225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2021-04-15T07:32:00Z</cp:lastPrinted>
  <dcterms:created xsi:type="dcterms:W3CDTF">2021-04-15T07:32:00Z</dcterms:created>
  <dcterms:modified xsi:type="dcterms:W3CDTF">2021-04-15T07:32:00Z</dcterms:modified>
</cp:coreProperties>
</file>