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192" w:rsidRDefault="00151EFA" w:rsidP="00705192">
      <w:pPr>
        <w:pStyle w:val="Nagwek4"/>
        <w:ind w:hanging="567"/>
        <w:rPr>
          <w:bCs/>
          <w:i w:val="0"/>
          <w:sz w:val="22"/>
          <w:szCs w:val="22"/>
        </w:rPr>
      </w:pPr>
      <w:r w:rsidRPr="00151EFA">
        <w:rPr>
          <w:bCs/>
          <w:i w:val="0"/>
          <w:noProof/>
          <w:sz w:val="22"/>
          <w:szCs w:val="22"/>
        </w:rPr>
        <w:drawing>
          <wp:inline distT="0" distB="0" distL="0" distR="0">
            <wp:extent cx="5759450" cy="564391"/>
            <wp:effectExtent l="19050" t="0" r="0" b="0"/>
            <wp:docPr id="2" name="Obraz 1" descr="Zasady promocji i oznakowania projektów – umowy podpisane od 1 stycznia  2018 roku - RPO WSL 2014-2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6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204" w:rsidRPr="00181363" w:rsidRDefault="00CB6204" w:rsidP="00181363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51EFA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51EFA">
        <w:rPr>
          <w:b/>
          <w:sz w:val="22"/>
          <w:szCs w:val="22"/>
        </w:rPr>
        <w:t>TP/MKM/23</w:t>
      </w:r>
      <w:r w:rsidR="001C5DAC" w:rsidRPr="001C5DAC">
        <w:rPr>
          <w:b/>
          <w:sz w:val="22"/>
          <w:szCs w:val="22"/>
        </w:rPr>
        <w:t>/21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360BC3" w:rsidRPr="00181363" w:rsidRDefault="0043102D" w:rsidP="00181363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5DAC" w:rsidRPr="00110593" w:rsidTr="00953D31">
        <w:tc>
          <w:tcPr>
            <w:tcW w:w="9104" w:type="dxa"/>
            <w:shd w:val="clear" w:color="auto" w:fill="D9D9D9"/>
          </w:tcPr>
          <w:p w:rsidR="001C5DAC" w:rsidRPr="00110593" w:rsidRDefault="001C5DAC" w:rsidP="00953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C5DAC" w:rsidRPr="00110593" w:rsidRDefault="001C5DAC" w:rsidP="00953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5DAC">
              <w:t>(</w:t>
            </w:r>
            <w:proofErr w:type="spellStart"/>
            <w:r w:rsidRPr="001C5DAC">
              <w:t>Dz.U</w:t>
            </w:r>
            <w:proofErr w:type="spellEnd"/>
            <w:r w:rsidRPr="001C5DAC">
              <w:t xml:space="preserve">. </w:t>
            </w:r>
            <w:r w:rsidR="00ED5EC0">
              <w:t xml:space="preserve">2019 </w:t>
            </w:r>
            <w:r w:rsidRPr="001C5DAC">
              <w:t xml:space="preserve">poz. </w:t>
            </w:r>
            <w:r w:rsidR="00ED5EC0">
              <w:t>1129</w:t>
            </w:r>
            <w:r w:rsidRPr="001C5DAC">
              <w:t xml:space="preserve"> ze zm.)</w:t>
            </w:r>
            <w:r w:rsidRPr="00110593">
              <w:t xml:space="preserve"> (dalej jako: ustawa Pzp), dotyczące:</w:t>
            </w:r>
          </w:p>
          <w:p w:rsidR="001C5DAC" w:rsidRPr="0043102D" w:rsidRDefault="001C5DAC" w:rsidP="00953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C5DAC" w:rsidRPr="00110593" w:rsidRDefault="001C5DAC" w:rsidP="00953D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D204D7" w:rsidRDefault="00D204D7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151EFA" w:rsidRPr="00151EFA" w:rsidRDefault="00151EFA" w:rsidP="00151EFA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9E00D4">
        <w:rPr>
          <w:b/>
          <w:bCs/>
          <w:i/>
          <w:sz w:val="28"/>
          <w:szCs w:val="28"/>
        </w:rPr>
        <w:t>Dostawa sprzętu komputerowego - monitorów, klawiatur i myszek.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B716E2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</w:t>
      </w:r>
      <w:r w:rsidR="00403F71">
        <w:rPr>
          <w:sz w:val="22"/>
          <w:szCs w:val="22"/>
        </w:rPr>
        <w:t>cji i konsumentów (Dz. U. z 2021</w:t>
      </w:r>
      <w:r w:rsidRPr="006E0FAA">
        <w:rPr>
          <w:sz w:val="22"/>
          <w:szCs w:val="22"/>
        </w:rPr>
        <w:t>r. poz.</w:t>
      </w:r>
      <w:r w:rsidR="00403F71">
        <w:rPr>
          <w:sz w:val="22"/>
          <w:szCs w:val="22"/>
        </w:rPr>
        <w:t>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</w:t>
      </w:r>
      <w:r w:rsidR="00403F71">
        <w:rPr>
          <w:sz w:val="22"/>
          <w:szCs w:val="22"/>
        </w:rPr>
        <w:t>z. U. z 2021r.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705192">
        <w:trPr>
          <w:trHeight w:val="255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705192">
        <w:trPr>
          <w:trHeight w:val="24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705192">
        <w:trPr>
          <w:trHeight w:val="20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B716E2">
        <w:rPr>
          <w:sz w:val="24"/>
          <w:szCs w:val="24"/>
          <w:u w:val="single"/>
        </w:rPr>
        <w:t>:</w:t>
      </w:r>
    </w:p>
    <w:p w:rsidR="00B716E2" w:rsidRPr="00B716E2" w:rsidRDefault="00B716E2" w:rsidP="00B716E2">
      <w:pPr>
        <w:autoSpaceDE w:val="0"/>
        <w:autoSpaceDN w:val="0"/>
        <w:adjustRightInd w:val="0"/>
        <w:jc w:val="both"/>
        <w:rPr>
          <w:bCs/>
          <w:i/>
        </w:rPr>
      </w:pPr>
      <w:r w:rsidRPr="00B716E2">
        <w:rPr>
          <w:bCs/>
          <w:i/>
        </w:rPr>
        <w:t>W przypadku złożenia oświadczenia o przynależności do tej samej grupy kapitałowej należy złożyć dokumenty lub informacje potwierdzające przygotowanie oferty, oferty częściowej niezależnie od innego wykonawcy należącego do tej samej grupy kapitałowej.</w:t>
      </w:r>
    </w:p>
    <w:p w:rsidR="00D204D7" w:rsidRDefault="00D204D7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</w:t>
      </w:r>
    </w:p>
    <w:p w:rsidR="00220222" w:rsidRPr="00705192" w:rsidRDefault="007D36CE" w:rsidP="002C5EB0">
      <w:pPr>
        <w:widowControl w:val="0"/>
        <w:adjustRightInd w:val="0"/>
        <w:ind w:left="5664"/>
        <w:textAlignment w:val="baseline"/>
        <w:rPr>
          <w:b/>
          <w:i/>
          <w:sz w:val="18"/>
          <w:szCs w:val="18"/>
        </w:rPr>
      </w:pPr>
      <w:r w:rsidRPr="00705192">
        <w:rPr>
          <w:i/>
          <w:sz w:val="18"/>
          <w:szCs w:val="18"/>
        </w:rPr>
        <w:t xml:space="preserve">                                                               </w:t>
      </w:r>
      <w:r w:rsidR="008B3C7B" w:rsidRPr="00705192">
        <w:rPr>
          <w:i/>
          <w:sz w:val="18"/>
          <w:szCs w:val="18"/>
        </w:rPr>
        <w:t xml:space="preserve">            </w:t>
      </w:r>
      <w:r w:rsidRPr="00705192">
        <w:rPr>
          <w:i/>
          <w:sz w:val="18"/>
          <w:szCs w:val="18"/>
        </w:rPr>
        <w:t xml:space="preserve"> </w:t>
      </w:r>
      <w:r w:rsidR="00220222" w:rsidRPr="00705192">
        <w:rPr>
          <w:i/>
          <w:sz w:val="18"/>
          <w:szCs w:val="18"/>
        </w:rPr>
        <w:t xml:space="preserve">                                                                            </w:t>
      </w:r>
      <w:r w:rsidR="00220222" w:rsidRPr="00705192">
        <w:rPr>
          <w:b/>
          <w:i/>
          <w:sz w:val="18"/>
          <w:szCs w:val="18"/>
        </w:rPr>
        <w:t xml:space="preserve">NALEŻY PODPISAĆ ELEKTRONICZNIE 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(PODPISEM  KWALIFIKOWANYM)</w:t>
      </w:r>
    </w:p>
    <w:p w:rsidR="00220222" w:rsidRPr="00705192" w:rsidRDefault="0070519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  <w:t xml:space="preserve">            </w:t>
      </w:r>
      <w:r w:rsidR="00220222" w:rsidRPr="00705192">
        <w:rPr>
          <w:b/>
          <w:i/>
          <w:sz w:val="18"/>
          <w:szCs w:val="18"/>
        </w:rPr>
        <w:t xml:space="preserve"> LUB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        PODPISEM OSOBISTYM  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</w:t>
      </w:r>
      <w:r w:rsidRPr="00705192">
        <w:rPr>
          <w:b/>
          <w:i/>
          <w:sz w:val="18"/>
          <w:szCs w:val="18"/>
        </w:rPr>
        <w:t>LUB</w:t>
      </w:r>
    </w:p>
    <w:p w:rsidR="00220222" w:rsidRPr="00705192" w:rsidRDefault="00220222" w:rsidP="002C5EB0">
      <w:pPr>
        <w:widowControl w:val="0"/>
        <w:adjustRightInd w:val="0"/>
        <w:ind w:left="1416"/>
        <w:textAlignment w:val="baseline"/>
        <w:rPr>
          <w:b/>
          <w:bCs/>
          <w:sz w:val="18"/>
          <w:szCs w:val="18"/>
          <w:vertAlign w:val="superscript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     </w:t>
      </w:r>
      <w:r w:rsidRPr="00705192">
        <w:rPr>
          <w:b/>
          <w:i/>
          <w:sz w:val="18"/>
          <w:szCs w:val="18"/>
        </w:rPr>
        <w:t>PODPISEM ZAUFANYM</w:t>
      </w:r>
    </w:p>
    <w:sectPr w:rsidR="00220222" w:rsidRPr="00705192" w:rsidSect="007051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3FA" w:rsidRDefault="006633FA">
      <w:r>
        <w:separator/>
      </w:r>
    </w:p>
  </w:endnote>
  <w:endnote w:type="continuationSeparator" w:id="0">
    <w:p w:rsidR="006633FA" w:rsidRDefault="006633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6E696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6E696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E696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E6967">
      <w:rPr>
        <w:rStyle w:val="Numerstrony"/>
        <w:rFonts w:ascii="Arial" w:hAnsi="Arial"/>
        <w:sz w:val="18"/>
        <w:szCs w:val="18"/>
      </w:rPr>
      <w:fldChar w:fldCharType="separate"/>
    </w:r>
    <w:r w:rsidR="002C5EB0">
      <w:rPr>
        <w:rStyle w:val="Numerstrony"/>
        <w:rFonts w:ascii="Arial" w:hAnsi="Arial"/>
        <w:noProof/>
        <w:sz w:val="18"/>
        <w:szCs w:val="18"/>
      </w:rPr>
      <w:t>1</w:t>
    </w:r>
    <w:r w:rsidR="006E696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E696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E6967">
      <w:rPr>
        <w:rStyle w:val="Numerstrony"/>
        <w:rFonts w:ascii="Arial" w:hAnsi="Arial"/>
        <w:sz w:val="18"/>
        <w:szCs w:val="18"/>
      </w:rPr>
      <w:fldChar w:fldCharType="separate"/>
    </w:r>
    <w:r w:rsidR="002C5EB0">
      <w:rPr>
        <w:rStyle w:val="Numerstrony"/>
        <w:rFonts w:ascii="Arial" w:hAnsi="Arial"/>
        <w:noProof/>
        <w:sz w:val="18"/>
        <w:szCs w:val="18"/>
      </w:rPr>
      <w:t>1</w:t>
    </w:r>
    <w:r w:rsidR="006E696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3FA" w:rsidRDefault="006633FA">
      <w:r>
        <w:separator/>
      </w:r>
    </w:p>
  </w:footnote>
  <w:footnote w:type="continuationSeparator" w:id="0">
    <w:p w:rsidR="006633FA" w:rsidRDefault="006633F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5DAC"/>
    <w:rsid w:val="0000184A"/>
    <w:rsid w:val="00012997"/>
    <w:rsid w:val="000621A2"/>
    <w:rsid w:val="000719DC"/>
    <w:rsid w:val="00075CEC"/>
    <w:rsid w:val="000E0467"/>
    <w:rsid w:val="00106AC7"/>
    <w:rsid w:val="00111985"/>
    <w:rsid w:val="00130021"/>
    <w:rsid w:val="00147532"/>
    <w:rsid w:val="00151EFA"/>
    <w:rsid w:val="001614BA"/>
    <w:rsid w:val="00181363"/>
    <w:rsid w:val="001C5DAC"/>
    <w:rsid w:val="00204613"/>
    <w:rsid w:val="00220222"/>
    <w:rsid w:val="002B1E07"/>
    <w:rsid w:val="002C2DE7"/>
    <w:rsid w:val="002C5EB0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3F71"/>
    <w:rsid w:val="00415097"/>
    <w:rsid w:val="00422381"/>
    <w:rsid w:val="0043102D"/>
    <w:rsid w:val="00460820"/>
    <w:rsid w:val="004704CB"/>
    <w:rsid w:val="00485092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33FA"/>
    <w:rsid w:val="00664D2F"/>
    <w:rsid w:val="00686C95"/>
    <w:rsid w:val="00697D36"/>
    <w:rsid w:val="006A153B"/>
    <w:rsid w:val="006B51E7"/>
    <w:rsid w:val="006D68D8"/>
    <w:rsid w:val="006E0FAA"/>
    <w:rsid w:val="006E6967"/>
    <w:rsid w:val="0070113A"/>
    <w:rsid w:val="00705192"/>
    <w:rsid w:val="00736B31"/>
    <w:rsid w:val="00747C6F"/>
    <w:rsid w:val="00753DC1"/>
    <w:rsid w:val="00775E2B"/>
    <w:rsid w:val="007823E9"/>
    <w:rsid w:val="007951AD"/>
    <w:rsid w:val="007C7227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3CF4"/>
    <w:rsid w:val="00952336"/>
    <w:rsid w:val="009A21D7"/>
    <w:rsid w:val="009A4A2C"/>
    <w:rsid w:val="009A4CD3"/>
    <w:rsid w:val="00A20258"/>
    <w:rsid w:val="00A24942"/>
    <w:rsid w:val="00A311C9"/>
    <w:rsid w:val="00A46EFE"/>
    <w:rsid w:val="00A807A7"/>
    <w:rsid w:val="00AB6C06"/>
    <w:rsid w:val="00AB7377"/>
    <w:rsid w:val="00AD329C"/>
    <w:rsid w:val="00B04D14"/>
    <w:rsid w:val="00B20972"/>
    <w:rsid w:val="00B26102"/>
    <w:rsid w:val="00B45ED4"/>
    <w:rsid w:val="00B54FB4"/>
    <w:rsid w:val="00B716E2"/>
    <w:rsid w:val="00BE6092"/>
    <w:rsid w:val="00BF73C4"/>
    <w:rsid w:val="00C33407"/>
    <w:rsid w:val="00C37CD2"/>
    <w:rsid w:val="00C527C7"/>
    <w:rsid w:val="00C606B9"/>
    <w:rsid w:val="00CB2028"/>
    <w:rsid w:val="00CB6204"/>
    <w:rsid w:val="00CC527A"/>
    <w:rsid w:val="00D204D7"/>
    <w:rsid w:val="00D74F94"/>
    <w:rsid w:val="00DB00F2"/>
    <w:rsid w:val="00DD482A"/>
    <w:rsid w:val="00DE0396"/>
    <w:rsid w:val="00DE0405"/>
    <w:rsid w:val="00DE252B"/>
    <w:rsid w:val="00E1613D"/>
    <w:rsid w:val="00E37A20"/>
    <w:rsid w:val="00E86338"/>
    <w:rsid w:val="00EB5766"/>
    <w:rsid w:val="00EC667E"/>
    <w:rsid w:val="00ED5EC0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51E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51E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F9D37-2163-4A92-A074-53F82342E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209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2021-07-06T08:05:00Z</cp:lastPrinted>
  <dcterms:created xsi:type="dcterms:W3CDTF">2021-08-03T08:14:00Z</dcterms:created>
  <dcterms:modified xsi:type="dcterms:W3CDTF">2021-08-06T07:34:00Z</dcterms:modified>
</cp:coreProperties>
</file>