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6E07FBF4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762DA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669FD348" w14:textId="5E82E6E0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762DA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762DA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329DF33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762D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762DA" w:rsidRPr="006024F6">
        <w:rPr>
          <w:b/>
          <w:sz w:val="22"/>
          <w:szCs w:val="22"/>
        </w:rPr>
        <w:t xml:space="preserve">Pakiet VII – </w:t>
      </w:r>
      <w:r w:rsidR="001762DA" w:rsidRPr="006024F6">
        <w:rPr>
          <w:rFonts w:ascii="Georgia" w:hAnsi="Georgia"/>
          <w:b/>
          <w:bCs/>
          <w:sz w:val="18"/>
          <w:szCs w:val="18"/>
        </w:rPr>
        <w:t>Preparaty do mycia i dezynfekcji powierzchni, sprzętu i wyrobów medycznych</w:t>
      </w:r>
    </w:p>
    <w:p w14:paraId="58648C61" w14:textId="77777777" w:rsidR="001762DA" w:rsidRDefault="001762D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8A39F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8A39F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8A39F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073EE4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837DFF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CE20878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zastosowania preparatu do powierzchni kontaktujących się z żywnością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DD1539C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stosowania</w:t>
            </w:r>
          </w:p>
          <w:p w14:paraId="64173580" w14:textId="7BD9D671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1762DA"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73EE4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3D85725C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BB8EF" w14:textId="77777777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Dopuszczalność do dezynfekcji powierzchni mających kontakt z żywnością</w:t>
            </w:r>
          </w:p>
          <w:p w14:paraId="044CEA2D" w14:textId="4DA2A4C1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oraz w obecności pacjentów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8A69AF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dopuszczenia</w:t>
            </w:r>
          </w:p>
          <w:p w14:paraId="15C06CA2" w14:textId="0281403F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73EE4" w14:paraId="44ACA73D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C3276" w14:textId="2FB4CF5A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8DE77" w14:textId="4380FB47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F252E" w14:textId="77777777" w:rsidR="00073EE4" w:rsidRPr="008A39FB" w:rsidRDefault="00073EE4" w:rsidP="00073EE4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194B4FFA" w14:textId="46B22A61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Wymiary  chusteczki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807822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Wymiar ≥ 20 x 40 cm.</w:t>
            </w:r>
          </w:p>
          <w:p w14:paraId="7947EE00" w14:textId="4B6D5A8C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1762DA"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10</w:t>
            </w: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28171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5B9B33C" w14:textId="77777777" w:rsidR="008A39FB" w:rsidRDefault="008A39FB" w:rsidP="008A39F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01DE5C2" w14:textId="77777777" w:rsidR="008A39FB" w:rsidRDefault="008A39FB" w:rsidP="008A39FB">
      <w:pPr>
        <w:rPr>
          <w:sz w:val="22"/>
          <w:szCs w:val="22"/>
        </w:rPr>
      </w:pPr>
    </w:p>
    <w:p w14:paraId="0EFB91EE" w14:textId="1603F89B" w:rsidR="00B659B1" w:rsidRDefault="008A39FB" w:rsidP="008A39F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762DA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A39FB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2017-06-14T11:09:00Z</cp:lastPrinted>
  <dcterms:created xsi:type="dcterms:W3CDTF">2017-06-13T12:09:00Z</dcterms:created>
  <dcterms:modified xsi:type="dcterms:W3CDTF">2021-09-08T08:16:00Z</dcterms:modified>
</cp:coreProperties>
</file>