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0AE9F" w14:textId="77777777" w:rsidR="00E77745" w:rsidRPr="00E77745" w:rsidRDefault="00E77745" w:rsidP="00E77745">
      <w:pPr>
        <w:jc w:val="both"/>
        <w:rPr>
          <w:rFonts w:ascii="Times New Roman" w:hAnsi="Times New Roman" w:cs="Times New Roman"/>
          <w:sz w:val="24"/>
          <w:szCs w:val="24"/>
        </w:rPr>
      </w:pPr>
      <w:r w:rsidRPr="00E77745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10E7CF26" w14:textId="77777777" w:rsidR="00E77745" w:rsidRPr="00E77745" w:rsidRDefault="00E77745" w:rsidP="00E7774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029FED" w14:textId="67B33026" w:rsidR="00E77745" w:rsidRPr="00E77745" w:rsidRDefault="00E77745" w:rsidP="00E77745">
      <w:pPr>
        <w:jc w:val="both"/>
        <w:rPr>
          <w:rFonts w:ascii="Times New Roman" w:hAnsi="Times New Roman" w:cs="Times New Roman"/>
          <w:sz w:val="24"/>
          <w:szCs w:val="24"/>
        </w:rPr>
      </w:pPr>
      <w:r w:rsidRPr="00E77745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E77745">
        <w:rPr>
          <w:rFonts w:ascii="Times New Roman" w:hAnsi="Times New Roman" w:cs="Times New Roman"/>
          <w:sz w:val="24"/>
          <w:szCs w:val="24"/>
        </w:rPr>
        <w:t>/21/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07BE06A4" w14:textId="103AC403" w:rsidR="00E77745" w:rsidRPr="00E77745" w:rsidRDefault="00E77745" w:rsidP="00E77745">
      <w:pPr>
        <w:jc w:val="both"/>
        <w:rPr>
          <w:rFonts w:ascii="Times New Roman" w:hAnsi="Times New Roman" w:cs="Times New Roman"/>
          <w:sz w:val="24"/>
          <w:szCs w:val="24"/>
        </w:rPr>
      </w:pPr>
      <w:r w:rsidRPr="00E77745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E7774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E77745">
        <w:rPr>
          <w:rFonts w:ascii="Times New Roman" w:hAnsi="Times New Roman" w:cs="Times New Roman"/>
          <w:sz w:val="24"/>
          <w:szCs w:val="24"/>
        </w:rPr>
        <w:t>.2021r.</w:t>
      </w:r>
    </w:p>
    <w:p w14:paraId="20117641" w14:textId="77777777" w:rsidR="00E77745" w:rsidRPr="00E77745" w:rsidRDefault="00E77745" w:rsidP="00E7774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7745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58F269B0" w14:textId="77777777" w:rsidR="00E77745" w:rsidRPr="00E77745" w:rsidRDefault="00E77745" w:rsidP="00E77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745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66CD691D" w14:textId="77777777" w:rsidR="00E77745" w:rsidRPr="00E77745" w:rsidRDefault="00E77745" w:rsidP="00E77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745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146781D" w14:textId="77777777" w:rsidR="00E77745" w:rsidRPr="00E77745" w:rsidRDefault="00E77745" w:rsidP="00E77745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745">
        <w:rPr>
          <w:rFonts w:ascii="Times New Roman" w:hAnsi="Times New Roman" w:cs="Times New Roman"/>
          <w:sz w:val="24"/>
          <w:szCs w:val="24"/>
        </w:rPr>
        <w:t>SWZ w postępowaniu:</w:t>
      </w:r>
      <w:r w:rsidRPr="00E777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77AF708" w14:textId="77777777" w:rsidR="00E77745" w:rsidRPr="00E77745" w:rsidRDefault="00E77745" w:rsidP="00E77745">
      <w:pPr>
        <w:spacing w:after="0" w:line="240" w:lineRule="auto"/>
        <w:rPr>
          <w:rFonts w:ascii="Times New Roman" w:hAnsi="Times New Roman" w:cs="Times New Roman"/>
          <w:lang w:eastAsia="pl-PL"/>
        </w:rPr>
      </w:pPr>
      <w:r w:rsidRPr="00E77745">
        <w:rPr>
          <w:rFonts w:ascii="Times New Roman" w:hAnsi="Times New Roman" w:cs="Times New Roman"/>
          <w:lang w:eastAsia="pl-PL"/>
        </w:rPr>
        <w:t xml:space="preserve">Dot. Postępowania w trybie podstawowym : </w:t>
      </w:r>
    </w:p>
    <w:p w14:paraId="0363C98C" w14:textId="634E7A64" w:rsidR="00E77745" w:rsidRPr="00E77745" w:rsidRDefault="00E77745" w:rsidP="00E77745">
      <w:pPr>
        <w:spacing w:after="0" w:line="240" w:lineRule="auto"/>
        <w:rPr>
          <w:rFonts w:ascii="Times New Roman" w:hAnsi="Times New Roman" w:cs="Times New Roman"/>
          <w:b/>
        </w:rPr>
      </w:pPr>
      <w:r w:rsidRPr="00E77745">
        <w:rPr>
          <w:rFonts w:ascii="Times New Roman" w:hAnsi="Times New Roman" w:cs="Times New Roman"/>
          <w:bCs/>
          <w:lang w:eastAsia="pl-PL"/>
        </w:rPr>
        <w:t>”</w:t>
      </w:r>
      <w:r w:rsidRPr="00E77745">
        <w:rPr>
          <w:rFonts w:ascii="Times New Roman" w:hAnsi="Times New Roman" w:cs="Times New Roman"/>
          <w:b/>
          <w:bCs/>
        </w:rPr>
        <w:t xml:space="preserve"> </w:t>
      </w:r>
      <w:r w:rsidRPr="00E77745">
        <w:rPr>
          <w:rFonts w:ascii="Times New Roman" w:hAnsi="Times New Roman" w:cs="Times New Roman"/>
          <w:b/>
        </w:rPr>
        <w:t xml:space="preserve">Dostawa produktów farmaceutycznych w </w:t>
      </w:r>
      <w:r>
        <w:rPr>
          <w:rFonts w:ascii="Times New Roman" w:hAnsi="Times New Roman" w:cs="Times New Roman"/>
          <w:b/>
        </w:rPr>
        <w:t>6</w:t>
      </w:r>
      <w:r w:rsidRPr="00E77745">
        <w:rPr>
          <w:rFonts w:ascii="Times New Roman" w:hAnsi="Times New Roman" w:cs="Times New Roman"/>
          <w:b/>
        </w:rPr>
        <w:t xml:space="preserve"> pakietach”.</w:t>
      </w:r>
    </w:p>
    <w:p w14:paraId="2637B8F5" w14:textId="77777777" w:rsidR="00E77745" w:rsidRPr="00E77745" w:rsidRDefault="00E77745" w:rsidP="00E77745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2BF5237" w14:textId="77777777" w:rsidR="00E77745" w:rsidRPr="00E77745" w:rsidRDefault="00E77745" w:rsidP="00E7774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7745">
        <w:rPr>
          <w:rFonts w:ascii="Times New Roman" w:hAnsi="Times New Roman" w:cs="Times New Roman"/>
          <w:sz w:val="24"/>
          <w:szCs w:val="24"/>
        </w:rPr>
        <w:t xml:space="preserve">Zgodnie z art.284 ust.6 </w:t>
      </w:r>
      <w:r w:rsidRPr="00E77745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40C1DF33" w14:textId="77777777" w:rsidR="00E77745" w:rsidRPr="00E77745" w:rsidRDefault="00E77745" w:rsidP="00E7774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7745">
        <w:rPr>
          <w:rFonts w:ascii="Times New Roman" w:hAnsi="Times New Roman" w:cs="Times New Roman"/>
        </w:rPr>
        <w:t>(Dz. U. z 2019 r. poz. 2019 ze zm.) Zamawiający przekazuje treść zapytań wraz z wyjaśnieniami:</w:t>
      </w:r>
    </w:p>
    <w:p w14:paraId="689C6B7C" w14:textId="77777777" w:rsidR="00E77745" w:rsidRPr="00E77745" w:rsidRDefault="00E77745" w:rsidP="00E77745">
      <w:pPr>
        <w:spacing w:after="0" w:line="240" w:lineRule="auto"/>
        <w:rPr>
          <w:rFonts w:ascii="Calibri" w:eastAsia="Times New Roman" w:hAnsi="Calibri" w:cs="Calibri"/>
          <w:b/>
          <w:bCs/>
          <w:iCs/>
          <w:lang w:eastAsia="pl-PL"/>
        </w:rPr>
      </w:pPr>
    </w:p>
    <w:p w14:paraId="01D7BC83" w14:textId="7DC701E3" w:rsidR="0022085D" w:rsidRPr="0022085D" w:rsidRDefault="0022085D" w:rsidP="0022085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220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 pak nr.4 </w:t>
      </w:r>
      <w:proofErr w:type="spellStart"/>
      <w:r w:rsidRPr="0022085D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220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 wyraża zgodę na wycenę </w:t>
      </w:r>
      <w:proofErr w:type="spellStart"/>
      <w:r w:rsidRPr="0022085D">
        <w:rPr>
          <w:rFonts w:ascii="Times New Roman" w:eastAsia="Times New Roman" w:hAnsi="Times New Roman" w:cs="Times New Roman"/>
          <w:sz w:val="24"/>
          <w:szCs w:val="24"/>
          <w:lang w:eastAsia="pl-PL"/>
        </w:rPr>
        <w:t>Ciclolack</w:t>
      </w:r>
      <w:proofErr w:type="spellEnd"/>
      <w:r w:rsidRPr="0022085D">
        <w:rPr>
          <w:rFonts w:ascii="Times New Roman" w:eastAsia="Times New Roman" w:hAnsi="Times New Roman" w:cs="Times New Roman"/>
          <w:sz w:val="24"/>
          <w:szCs w:val="24"/>
          <w:lang w:eastAsia="pl-PL"/>
        </w:rPr>
        <w:t>, 80 mg/</w:t>
      </w:r>
      <w:proofErr w:type="spellStart"/>
      <w:r w:rsidRPr="0022085D">
        <w:rPr>
          <w:rFonts w:ascii="Times New Roman" w:eastAsia="Times New Roman" w:hAnsi="Times New Roman" w:cs="Times New Roman"/>
          <w:sz w:val="24"/>
          <w:szCs w:val="24"/>
          <w:lang w:eastAsia="pl-PL"/>
        </w:rPr>
        <w:t>g,lakier</w:t>
      </w:r>
      <w:proofErr w:type="spellEnd"/>
      <w:r w:rsidRPr="00220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pazn.leczn.,3g, 1but w ilości 20 opakowań? </w:t>
      </w:r>
      <w:r w:rsidRPr="00E77745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237955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Tak</w:t>
      </w:r>
    </w:p>
    <w:p w14:paraId="3EEE371A" w14:textId="1015BEEC" w:rsidR="0022085D" w:rsidRPr="0022085D" w:rsidRDefault="0022085D" w:rsidP="0022085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220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wyraża zgodę na zmianę wielkości opakowania? Prosimy o podanie, w jaki sposób prawidłowo przeliczać ilość opakowań handlowych w przypadku występowania na rynku opakowań posiadających inną ilość sztuk (tabletek, ampułek, kilogramów itp.) niż zamieszczona w SWZ. </w:t>
      </w:r>
      <w:r w:rsidRPr="00E77745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237955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Tak. Przeliczenie do pełnego opakowania w górę.</w:t>
      </w:r>
    </w:p>
    <w:p w14:paraId="1375DE6D" w14:textId="4C67A33D" w:rsidR="00E77745" w:rsidRPr="0022085D" w:rsidRDefault="0022085D" w:rsidP="0022085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22085D">
        <w:rPr>
          <w:rFonts w:ascii="Times New Roman" w:eastAsia="Times New Roman" w:hAnsi="Times New Roman" w:cs="Times New Roman"/>
          <w:sz w:val="24"/>
          <w:szCs w:val="24"/>
          <w:lang w:eastAsia="pl-PL"/>
        </w:rPr>
        <w:t>Czy Zamawiający wyraża zgodę na zaokrąglenie do pełnego opakowania w górę?</w:t>
      </w:r>
    </w:p>
    <w:p w14:paraId="7DD5BDD3" w14:textId="7B1C4F4A" w:rsidR="00E77745" w:rsidRPr="00E77745" w:rsidRDefault="0022085D" w:rsidP="00E777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           </w:t>
      </w:r>
      <w:r w:rsidR="00E77745" w:rsidRPr="00E77745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r w:rsidR="00237955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Tak</w:t>
      </w:r>
    </w:p>
    <w:p w14:paraId="0BE0460F" w14:textId="77777777" w:rsidR="00E77745" w:rsidRPr="00E77745" w:rsidRDefault="00E77745" w:rsidP="00E7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EC7169" w14:textId="77777777" w:rsidR="00E77745" w:rsidRPr="00E77745" w:rsidRDefault="00E77745" w:rsidP="00E77745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647034D6" w14:textId="77777777" w:rsidR="00E77745" w:rsidRPr="00E77745" w:rsidRDefault="00E77745" w:rsidP="00E7774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FA7E05E" w14:textId="77777777" w:rsidR="00E77745" w:rsidRPr="00E77745" w:rsidRDefault="00E77745" w:rsidP="00E77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745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E77745">
        <w:rPr>
          <w:rFonts w:ascii="Times New Roman" w:hAnsi="Times New Roman" w:cs="Times New Roman"/>
        </w:rPr>
        <w:t>uPzp</w:t>
      </w:r>
      <w:proofErr w:type="spellEnd"/>
      <w:r w:rsidRPr="00E77745">
        <w:rPr>
          <w:rFonts w:ascii="Times New Roman" w:hAnsi="Times New Roman" w:cs="Times New Roman"/>
        </w:rPr>
        <w:t>.</w:t>
      </w:r>
    </w:p>
    <w:p w14:paraId="26573BD5" w14:textId="77777777" w:rsidR="00E77745" w:rsidRPr="00E77745" w:rsidRDefault="00E77745" w:rsidP="00E77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9F315E" w14:textId="77777777" w:rsidR="00E77745" w:rsidRPr="00E77745" w:rsidRDefault="00E77745" w:rsidP="00E77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35DEEF" w14:textId="1C4DA47B" w:rsidR="00E77745" w:rsidRPr="00711B09" w:rsidRDefault="00E77745" w:rsidP="00E77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B09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22085D" w:rsidRPr="00711B09">
        <w:rPr>
          <w:rFonts w:ascii="Times New Roman" w:hAnsi="Times New Roman" w:cs="Times New Roman"/>
          <w:sz w:val="24"/>
          <w:szCs w:val="24"/>
        </w:rPr>
        <w:t>22.10</w:t>
      </w:r>
      <w:r w:rsidRPr="00711B09">
        <w:rPr>
          <w:rFonts w:ascii="Times New Roman" w:hAnsi="Times New Roman" w:cs="Times New Roman"/>
          <w:sz w:val="24"/>
          <w:szCs w:val="24"/>
        </w:rPr>
        <w:t>.2021r,</w:t>
      </w:r>
    </w:p>
    <w:p w14:paraId="1EB62D00" w14:textId="77777777" w:rsidR="00E77745" w:rsidRPr="00E77745" w:rsidRDefault="00E77745" w:rsidP="00E77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E918FD" w14:textId="77777777" w:rsidR="00E77745" w:rsidRPr="00E77745" w:rsidRDefault="00E77745" w:rsidP="00E7774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7745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2708066" w14:textId="77777777" w:rsidR="00E77745" w:rsidRPr="00E77745" w:rsidRDefault="00E77745" w:rsidP="00E7774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7745">
        <w:rPr>
          <w:rFonts w:ascii="Times New Roman" w:hAnsi="Times New Roman" w:cs="Times New Roman"/>
          <w:sz w:val="20"/>
          <w:szCs w:val="20"/>
        </w:rPr>
        <w:t>ZBIGNIEW STRZELCZYK</w:t>
      </w:r>
    </w:p>
    <w:p w14:paraId="30FA7E68" w14:textId="77777777" w:rsidR="00E77745" w:rsidRPr="00E77745" w:rsidRDefault="00E77745" w:rsidP="00E7774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7745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14D01BDA" w14:textId="77777777" w:rsidR="00E77745" w:rsidRPr="00E77745" w:rsidRDefault="00E77745" w:rsidP="00E7774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7745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0EC929EE" w14:textId="77777777" w:rsidR="00E77745" w:rsidRPr="00E77745" w:rsidRDefault="00E77745" w:rsidP="00E77745"/>
    <w:p w14:paraId="565A379F" w14:textId="77777777" w:rsidR="00E77745" w:rsidRPr="00E77745" w:rsidRDefault="00E77745" w:rsidP="00E77745"/>
    <w:p w14:paraId="5E14B663" w14:textId="77777777" w:rsidR="00E77745" w:rsidRPr="00E77745" w:rsidRDefault="00E77745" w:rsidP="00E77745"/>
    <w:p w14:paraId="5BA5D5D2" w14:textId="77777777" w:rsidR="00E77745" w:rsidRPr="00E77745" w:rsidRDefault="00E77745" w:rsidP="00E77745"/>
    <w:p w14:paraId="15849580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7A597" w14:textId="77777777" w:rsidR="008940B0" w:rsidRDefault="008940B0" w:rsidP="00E77745">
      <w:pPr>
        <w:spacing w:after="0" w:line="240" w:lineRule="auto"/>
      </w:pPr>
      <w:r>
        <w:separator/>
      </w:r>
    </w:p>
  </w:endnote>
  <w:endnote w:type="continuationSeparator" w:id="0">
    <w:p w14:paraId="24E1CE86" w14:textId="77777777" w:rsidR="008940B0" w:rsidRDefault="008940B0" w:rsidP="00E77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06C35" w14:textId="77777777" w:rsidR="008940B0" w:rsidRDefault="008940B0" w:rsidP="00E77745">
      <w:pPr>
        <w:spacing w:after="0" w:line="240" w:lineRule="auto"/>
      </w:pPr>
      <w:r>
        <w:separator/>
      </w:r>
    </w:p>
  </w:footnote>
  <w:footnote w:type="continuationSeparator" w:id="0">
    <w:p w14:paraId="52131CD1" w14:textId="77777777" w:rsidR="008940B0" w:rsidRDefault="008940B0" w:rsidP="00E777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DA1CFE"/>
    <w:multiLevelType w:val="hybridMultilevel"/>
    <w:tmpl w:val="0B2E3FB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45"/>
    <w:rsid w:val="000E33A5"/>
    <w:rsid w:val="0022085D"/>
    <w:rsid w:val="00237955"/>
    <w:rsid w:val="00711B09"/>
    <w:rsid w:val="008940B0"/>
    <w:rsid w:val="009A1492"/>
    <w:rsid w:val="00BC20D3"/>
    <w:rsid w:val="00DC1959"/>
    <w:rsid w:val="00E7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BB2C6"/>
  <w15:chartTrackingRefBased/>
  <w15:docId w15:val="{4362BA42-F0F8-43EA-8F43-98B1AFF1C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7774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774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220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cp:lastPrinted>2021-10-22T10:08:00Z</cp:lastPrinted>
  <dcterms:created xsi:type="dcterms:W3CDTF">2021-10-21T08:35:00Z</dcterms:created>
  <dcterms:modified xsi:type="dcterms:W3CDTF">2021-10-22T10:09:00Z</dcterms:modified>
</cp:coreProperties>
</file>