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997" w:rsidRPr="00F7750D" w:rsidRDefault="00485997" w:rsidP="0048599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85997" w:rsidRPr="00F7750D" w:rsidRDefault="00485997" w:rsidP="0048599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85997" w:rsidRPr="00F7750D" w:rsidRDefault="00485997" w:rsidP="0048599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85997" w:rsidRPr="00F7750D" w:rsidRDefault="00485997" w:rsidP="0048599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85997" w:rsidRPr="00F7750D" w:rsidRDefault="00485997" w:rsidP="0048599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11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235947">
        <w:rPr>
          <w:sz w:val="24"/>
          <w:szCs w:val="24"/>
        </w:rPr>
        <w:t>8</w:t>
      </w:r>
    </w:p>
    <w:p w:rsidR="00485997" w:rsidRPr="00F7750D" w:rsidRDefault="00485997" w:rsidP="00485997">
      <w:pPr>
        <w:rPr>
          <w:sz w:val="24"/>
          <w:szCs w:val="24"/>
        </w:rPr>
      </w:pPr>
    </w:p>
    <w:p w:rsidR="00485997" w:rsidRPr="00F7750D" w:rsidRDefault="00485997" w:rsidP="0048599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85997" w:rsidRPr="00F7750D" w:rsidRDefault="00485997" w:rsidP="0048599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85997" w:rsidRPr="00F7750D" w:rsidRDefault="00485997" w:rsidP="0048599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85997" w:rsidRPr="001C2C42" w:rsidRDefault="00485997" w:rsidP="0048599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85997" w:rsidRDefault="00485997" w:rsidP="004859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485997" w:rsidRPr="000A1C0E" w:rsidRDefault="00485997" w:rsidP="004859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85997" w:rsidRPr="000A1C0E" w:rsidRDefault="00485997" w:rsidP="004859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485997" w:rsidRDefault="00485997" w:rsidP="00485997">
      <w:pPr>
        <w:jc w:val="both"/>
        <w:rPr>
          <w:i/>
          <w:sz w:val="22"/>
          <w:szCs w:val="22"/>
        </w:rPr>
      </w:pPr>
    </w:p>
    <w:p w:rsidR="00485997" w:rsidRDefault="00485997" w:rsidP="00485997">
      <w:pPr>
        <w:jc w:val="both"/>
        <w:rPr>
          <w:i/>
          <w:sz w:val="22"/>
          <w:szCs w:val="22"/>
        </w:rPr>
      </w:pPr>
    </w:p>
    <w:p w:rsidR="00485997" w:rsidRDefault="00485997" w:rsidP="0048599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85997" w:rsidRDefault="00485997" w:rsidP="0048599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85997" w:rsidRPr="00C81F26" w:rsidRDefault="00485997" w:rsidP="0048599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do procesów sterylizacji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14</w:t>
      </w:r>
      <w:r w:rsidRPr="00C81F26">
        <w:rPr>
          <w:b/>
          <w:i/>
          <w:sz w:val="22"/>
          <w:szCs w:val="22"/>
        </w:rPr>
        <w:t>/P/2021</w:t>
      </w:r>
    </w:p>
    <w:p w:rsidR="00485997" w:rsidRDefault="00485997" w:rsidP="00485997">
      <w:pPr>
        <w:jc w:val="both"/>
        <w:rPr>
          <w:b/>
          <w:sz w:val="22"/>
          <w:szCs w:val="22"/>
        </w:rPr>
      </w:pPr>
    </w:p>
    <w:p w:rsidR="00485997" w:rsidRDefault="00485997" w:rsidP="00485997">
      <w:pPr>
        <w:jc w:val="both"/>
        <w:rPr>
          <w:sz w:val="22"/>
          <w:szCs w:val="22"/>
        </w:rPr>
      </w:pPr>
    </w:p>
    <w:p w:rsidR="00485997" w:rsidRPr="00F7750D" w:rsidRDefault="00485997" w:rsidP="00485997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346F95" w:rsidRDefault="00346F95" w:rsidP="006A5DF1">
      <w:pPr>
        <w:spacing w:after="240"/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21FEC" w:rsidRPr="006A5DF1" w:rsidTr="0099131B">
        <w:tc>
          <w:tcPr>
            <w:tcW w:w="9356" w:type="dxa"/>
            <w:shd w:val="clear" w:color="auto" w:fill="auto"/>
          </w:tcPr>
          <w:p w:rsidR="00E21FEC" w:rsidRPr="00D72601" w:rsidRDefault="00E21FEC" w:rsidP="0099131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72601">
              <w:rPr>
                <w:sz w:val="24"/>
                <w:szCs w:val="24"/>
                <w:u w:val="single"/>
              </w:rPr>
              <w:t>Formularz cenow</w:t>
            </w:r>
            <w:r w:rsidR="00485997" w:rsidRPr="00D72601">
              <w:rPr>
                <w:sz w:val="24"/>
                <w:szCs w:val="24"/>
                <w:u w:val="single"/>
              </w:rPr>
              <w:t>y</w:t>
            </w:r>
            <w:r w:rsidRPr="00D72601">
              <w:rPr>
                <w:sz w:val="24"/>
                <w:szCs w:val="24"/>
                <w:u w:val="single"/>
              </w:rPr>
              <w:t xml:space="preserve"> - Załącznik nr 2 (Pakiet 1, poz. 1,2,3,4,5,7,8,9,11,13)</w:t>
            </w:r>
          </w:p>
          <w:p w:rsidR="00E21FEC" w:rsidRDefault="00E21FEC" w:rsidP="0048599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85997">
              <w:rPr>
                <w:sz w:val="24"/>
                <w:szCs w:val="24"/>
              </w:rPr>
              <w:t>Czy Zamawiający wymaga, by zgodnie z MDR 2017/745 testy chemiczne do kontroli procesów mycia, dezynfekcji i sterylizacji były wyrobami medycznymi?</w:t>
            </w:r>
          </w:p>
          <w:p w:rsidR="00485997" w:rsidRDefault="00485997" w:rsidP="00485997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485997">
              <w:rPr>
                <w:b/>
                <w:sz w:val="24"/>
                <w:szCs w:val="24"/>
              </w:rPr>
              <w:t>Odp.:</w:t>
            </w:r>
          </w:p>
          <w:p w:rsidR="00235947" w:rsidRPr="001B4337" w:rsidRDefault="00235947" w:rsidP="004859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35947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</w:t>
            </w:r>
            <w:r w:rsidR="001B4337">
              <w:rPr>
                <w:sz w:val="24"/>
                <w:szCs w:val="24"/>
              </w:rPr>
              <w:t xml:space="preserve">w Pakiecie nr 1 poz. 1, 2, </w:t>
            </w:r>
            <w:r w:rsidR="001B4337" w:rsidRPr="001B4337">
              <w:rPr>
                <w:sz w:val="24"/>
                <w:szCs w:val="24"/>
              </w:rPr>
              <w:t>3,</w:t>
            </w:r>
            <w:r w:rsidR="001B4337">
              <w:rPr>
                <w:sz w:val="24"/>
                <w:szCs w:val="24"/>
              </w:rPr>
              <w:t xml:space="preserve"> </w:t>
            </w:r>
            <w:r w:rsidR="001B4337" w:rsidRPr="001B4337">
              <w:rPr>
                <w:sz w:val="24"/>
                <w:szCs w:val="24"/>
              </w:rPr>
              <w:t>4,</w:t>
            </w:r>
            <w:r w:rsidR="001B4337">
              <w:rPr>
                <w:sz w:val="24"/>
                <w:szCs w:val="24"/>
              </w:rPr>
              <w:t xml:space="preserve"> </w:t>
            </w:r>
            <w:r w:rsidR="001B4337" w:rsidRPr="001B4337">
              <w:rPr>
                <w:sz w:val="24"/>
                <w:szCs w:val="24"/>
              </w:rPr>
              <w:t>5,</w:t>
            </w:r>
            <w:r w:rsidR="001B4337">
              <w:rPr>
                <w:sz w:val="24"/>
                <w:szCs w:val="24"/>
              </w:rPr>
              <w:t xml:space="preserve"> </w:t>
            </w:r>
            <w:r w:rsidR="001B4337" w:rsidRPr="001B4337">
              <w:rPr>
                <w:sz w:val="24"/>
                <w:szCs w:val="24"/>
              </w:rPr>
              <w:t>7,</w:t>
            </w:r>
            <w:r w:rsidR="001B4337">
              <w:rPr>
                <w:sz w:val="24"/>
                <w:szCs w:val="24"/>
              </w:rPr>
              <w:t xml:space="preserve"> </w:t>
            </w:r>
            <w:r w:rsidR="001B4337" w:rsidRPr="001B4337">
              <w:rPr>
                <w:sz w:val="24"/>
                <w:szCs w:val="24"/>
              </w:rPr>
              <w:t>8,</w:t>
            </w:r>
            <w:r w:rsidR="001B4337">
              <w:rPr>
                <w:sz w:val="24"/>
                <w:szCs w:val="24"/>
              </w:rPr>
              <w:t xml:space="preserve"> 9</w:t>
            </w:r>
            <w:r w:rsidR="001B4337" w:rsidRPr="001B4337">
              <w:rPr>
                <w:sz w:val="24"/>
                <w:szCs w:val="24"/>
              </w:rPr>
              <w:t>,</w:t>
            </w:r>
            <w:r w:rsidR="001B4337">
              <w:rPr>
                <w:sz w:val="24"/>
                <w:szCs w:val="24"/>
              </w:rPr>
              <w:t xml:space="preserve"> </w:t>
            </w:r>
            <w:r w:rsidR="001B4337" w:rsidRPr="001B4337">
              <w:rPr>
                <w:sz w:val="24"/>
                <w:szCs w:val="24"/>
              </w:rPr>
              <w:t>11,</w:t>
            </w:r>
            <w:r w:rsidR="001B4337">
              <w:rPr>
                <w:sz w:val="24"/>
                <w:szCs w:val="24"/>
              </w:rPr>
              <w:t xml:space="preserve"> </w:t>
            </w:r>
            <w:r w:rsidR="001B4337" w:rsidRPr="001B4337">
              <w:rPr>
                <w:sz w:val="24"/>
                <w:szCs w:val="24"/>
              </w:rPr>
              <w:t>13</w:t>
            </w:r>
            <w:r w:rsidR="001B4337">
              <w:rPr>
                <w:sz w:val="24"/>
                <w:szCs w:val="24"/>
              </w:rPr>
              <w:t>,</w:t>
            </w:r>
            <w:r w:rsidR="001B4337" w:rsidRPr="00485997">
              <w:rPr>
                <w:sz w:val="24"/>
                <w:szCs w:val="24"/>
              </w:rPr>
              <w:t xml:space="preserve"> </w:t>
            </w:r>
            <w:r w:rsidR="00172FE7">
              <w:rPr>
                <w:sz w:val="24"/>
                <w:szCs w:val="24"/>
              </w:rPr>
              <w:t>a</w:t>
            </w:r>
            <w:r w:rsidR="001B4337" w:rsidRPr="00485997">
              <w:rPr>
                <w:sz w:val="24"/>
                <w:szCs w:val="24"/>
              </w:rPr>
              <w:t>by testy chemiczne do kontroli procesów mycia, dezynfekcji i sterylizacji były wyrobami medycznymi</w:t>
            </w:r>
            <w:r w:rsidR="001B4337">
              <w:rPr>
                <w:sz w:val="24"/>
                <w:szCs w:val="24"/>
              </w:rPr>
              <w:t>.</w:t>
            </w:r>
          </w:p>
          <w:p w:rsidR="00E21FEC" w:rsidRPr="00E21FEC" w:rsidRDefault="00E21FEC" w:rsidP="0099131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B762D" w:rsidRDefault="006B762D" w:rsidP="006B762D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6B762D" w:rsidRDefault="006B762D" w:rsidP="006B762D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B762D" w:rsidRDefault="006B762D" w:rsidP="006B762D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6B762D" w:rsidRDefault="006B762D" w:rsidP="006B762D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6B762D" w:rsidRPr="006A5DF1" w:rsidRDefault="006B762D" w:rsidP="006B762D">
      <w:pPr>
        <w:jc w:val="both"/>
        <w:rPr>
          <w:sz w:val="22"/>
          <w:szCs w:val="22"/>
        </w:rPr>
      </w:pPr>
    </w:p>
    <w:p w:rsidR="006D4AB3" w:rsidRPr="00485997" w:rsidRDefault="006D4AB3" w:rsidP="006B762D">
      <w:pPr>
        <w:pStyle w:val="Tekstpodstawowy"/>
        <w:spacing w:before="120" w:after="480"/>
        <w:ind w:left="3119" w:firstLine="425"/>
        <w:jc w:val="right"/>
        <w:rPr>
          <w:i/>
          <w:sz w:val="22"/>
          <w:szCs w:val="22"/>
        </w:rPr>
      </w:pPr>
    </w:p>
    <w:sectPr w:rsidR="006D4AB3" w:rsidRPr="00485997" w:rsidSect="004859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1B7" w:rsidRDefault="004331B7">
      <w:r>
        <w:separator/>
      </w:r>
    </w:p>
  </w:endnote>
  <w:endnote w:type="continuationSeparator" w:id="0">
    <w:p w:rsidR="004331B7" w:rsidRDefault="00433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7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7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976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2FE7" w:rsidRPr="00172FE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1B7" w:rsidRDefault="004331B7">
      <w:r>
        <w:separator/>
      </w:r>
    </w:p>
  </w:footnote>
  <w:footnote w:type="continuationSeparator" w:id="0">
    <w:p w:rsidR="004331B7" w:rsidRDefault="00433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EC" w:rsidRDefault="00E21F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EC" w:rsidRDefault="00E21F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EC" w:rsidRDefault="00E21F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0E42A6D"/>
    <w:multiLevelType w:val="hybridMultilevel"/>
    <w:tmpl w:val="F6D4DEA6"/>
    <w:lvl w:ilvl="0" w:tplc="F81878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1FEC"/>
    <w:rsid w:val="00031374"/>
    <w:rsid w:val="000A1097"/>
    <w:rsid w:val="000E2A8F"/>
    <w:rsid w:val="0012774F"/>
    <w:rsid w:val="00144B7A"/>
    <w:rsid w:val="00172FE7"/>
    <w:rsid w:val="00180C6E"/>
    <w:rsid w:val="001B4337"/>
    <w:rsid w:val="00235947"/>
    <w:rsid w:val="0029606A"/>
    <w:rsid w:val="00346F95"/>
    <w:rsid w:val="004331B7"/>
    <w:rsid w:val="004848F3"/>
    <w:rsid w:val="00485997"/>
    <w:rsid w:val="004A75F2"/>
    <w:rsid w:val="005144A9"/>
    <w:rsid w:val="00520165"/>
    <w:rsid w:val="005B1B08"/>
    <w:rsid w:val="00632C3C"/>
    <w:rsid w:val="00662BDB"/>
    <w:rsid w:val="0069765C"/>
    <w:rsid w:val="006A5DF1"/>
    <w:rsid w:val="006B7198"/>
    <w:rsid w:val="006B762D"/>
    <w:rsid w:val="006D4AB3"/>
    <w:rsid w:val="006F3B81"/>
    <w:rsid w:val="007A2EDF"/>
    <w:rsid w:val="007D7198"/>
    <w:rsid w:val="00870F9F"/>
    <w:rsid w:val="008804B6"/>
    <w:rsid w:val="00897AB0"/>
    <w:rsid w:val="008A3553"/>
    <w:rsid w:val="00A905AC"/>
    <w:rsid w:val="00BA6584"/>
    <w:rsid w:val="00BA7627"/>
    <w:rsid w:val="00BE7BFD"/>
    <w:rsid w:val="00C370F2"/>
    <w:rsid w:val="00C44EEC"/>
    <w:rsid w:val="00C678A3"/>
    <w:rsid w:val="00D22FFA"/>
    <w:rsid w:val="00D72601"/>
    <w:rsid w:val="00D8461B"/>
    <w:rsid w:val="00D915F2"/>
    <w:rsid w:val="00DF32E8"/>
    <w:rsid w:val="00DF53CA"/>
    <w:rsid w:val="00E21B49"/>
    <w:rsid w:val="00E21FEC"/>
    <w:rsid w:val="00E2789F"/>
    <w:rsid w:val="00E72428"/>
    <w:rsid w:val="00E74BC3"/>
    <w:rsid w:val="00EA14B3"/>
    <w:rsid w:val="00EA416E"/>
    <w:rsid w:val="00FC5957"/>
    <w:rsid w:val="00FD265E"/>
    <w:rsid w:val="00FF1DF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8A3"/>
  </w:style>
  <w:style w:type="paragraph" w:styleId="Nagwek1">
    <w:name w:val="heading 1"/>
    <w:basedOn w:val="Normalny"/>
    <w:next w:val="Normalny"/>
    <w:link w:val="Nagwek1Znak"/>
    <w:qFormat/>
    <w:rsid w:val="00C678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678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678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78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78A3"/>
  </w:style>
  <w:style w:type="paragraph" w:styleId="Tekstpodstawowywcity">
    <w:name w:val="Body Text Indent"/>
    <w:basedOn w:val="Normalny"/>
    <w:rsid w:val="00C678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678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678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C678A3"/>
    <w:rPr>
      <w:sz w:val="28"/>
    </w:rPr>
  </w:style>
  <w:style w:type="paragraph" w:styleId="Tekstpodstawowywcity3">
    <w:name w:val="Body Text Indent 3"/>
    <w:basedOn w:val="Normalny"/>
    <w:rsid w:val="00C678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8599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85997"/>
  </w:style>
  <w:style w:type="character" w:customStyle="1" w:styleId="TekstpodstawowyZnak">
    <w:name w:val="Tekst podstawowy Znak"/>
    <w:basedOn w:val="Domylnaczcionkaakapitu"/>
    <w:link w:val="Tekstpodstawowy"/>
    <w:rsid w:val="006B762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2021-11-18T12:07:00Z</cp:lastPrinted>
  <dcterms:created xsi:type="dcterms:W3CDTF">2021-11-18T12:07:00Z</dcterms:created>
  <dcterms:modified xsi:type="dcterms:W3CDTF">2021-11-18T12:07:00Z</dcterms:modified>
</cp:coreProperties>
</file>