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D85C65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D85C65">
      <w:pPr>
        <w:tabs>
          <w:tab w:val="left" w:pos="9070"/>
        </w:tabs>
        <w:spacing w:after="0" w:line="36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D85C65">
      <w:pPr>
        <w:spacing w:after="0" w:line="36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D85C65">
      <w:pPr>
        <w:spacing w:after="0" w:line="360" w:lineRule="auto"/>
        <w:rPr>
          <w:rFonts w:ascii="Times New Roman" w:eastAsia="Times New Roman" w:hAnsi="Times New Roman"/>
        </w:rPr>
      </w:pPr>
    </w:p>
    <w:p w:rsidR="00230FCA" w:rsidRPr="004F617D" w:rsidRDefault="00230FCA" w:rsidP="00D85C65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</w:t>
      </w:r>
      <w:r w:rsidR="00D85C65">
        <w:rPr>
          <w:rFonts w:ascii="Times New Roman" w:eastAsia="Times New Roman" w:hAnsi="Times New Roman"/>
          <w:b/>
          <w:sz w:val="24"/>
          <w:szCs w:val="24"/>
          <w:u w:val="single"/>
        </w:rPr>
        <w:t>W</w:t>
      </w: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ykonawcy </w:t>
      </w:r>
    </w:p>
    <w:p w:rsidR="00D85C65" w:rsidRDefault="00AE6FE9" w:rsidP="00D85C65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>składane na podstawie art. 125 ust. 1 ustawy z dnia 11 września 2019 r.</w:t>
      </w:r>
    </w:p>
    <w:p w:rsidR="00230FCA" w:rsidRPr="00D85C65" w:rsidRDefault="00AE6FE9" w:rsidP="00D85C65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Prawo zamówień publicznych (dalej jako: „ustawa Pzp”) </w:t>
      </w:r>
      <w:r w:rsidR="00230FCA" w:rsidRPr="004F617D">
        <w:rPr>
          <w:rFonts w:ascii="Times New Roman" w:eastAsia="Times New Roman" w:hAnsi="Times New Roman"/>
          <w:b/>
          <w:u w:val="single"/>
        </w:rPr>
        <w:br/>
      </w:r>
    </w:p>
    <w:p w:rsidR="00D85C65" w:rsidRDefault="00230FCA" w:rsidP="00D85C65">
      <w:pPr>
        <w:spacing w:after="0" w:line="36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7B20F6" w:rsidRPr="007B20F6">
        <w:rPr>
          <w:rFonts w:ascii="Times New Roman" w:eastAsia="Times New Roman" w:hAnsi="Times New Roman"/>
          <w:b/>
        </w:rPr>
        <w:t>Dostawa pomp infuzyjnych objętościowych</w:t>
      </w:r>
      <w:r w:rsidRPr="004F617D">
        <w:rPr>
          <w:rFonts w:ascii="Times New Roman" w:eastAsia="Times New Roman" w:hAnsi="Times New Roman"/>
        </w:rPr>
        <w:t xml:space="preserve">, prowadzonego w </w:t>
      </w:r>
      <w:r w:rsidRPr="00D85C65">
        <w:rPr>
          <w:rFonts w:ascii="Times New Roman" w:eastAsia="Times New Roman" w:hAnsi="Times New Roman"/>
          <w:b/>
        </w:rPr>
        <w:t>trybie</w:t>
      </w:r>
      <w:r w:rsidRPr="004F617D">
        <w:rPr>
          <w:rFonts w:ascii="Times New Roman" w:eastAsia="Times New Roman" w:hAnsi="Times New Roman"/>
        </w:rPr>
        <w:t xml:space="preserve"> </w:t>
      </w:r>
      <w:r w:rsidR="007B20F6" w:rsidRPr="007B20F6">
        <w:rPr>
          <w:rFonts w:ascii="Times New Roman" w:eastAsia="Times New Roman" w:hAnsi="Times New Roman"/>
          <w:b/>
        </w:rPr>
        <w:t>podstawowy</w:t>
      </w:r>
      <w:r w:rsidR="00D85C65">
        <w:rPr>
          <w:rFonts w:ascii="Times New Roman" w:eastAsia="Times New Roman" w:hAnsi="Times New Roman"/>
          <w:b/>
        </w:rPr>
        <w:t>m</w:t>
      </w:r>
      <w:r w:rsidR="007B20F6" w:rsidRPr="007B20F6">
        <w:rPr>
          <w:rFonts w:ascii="Times New Roman" w:eastAsia="Times New Roman" w:hAnsi="Times New Roman"/>
          <w:b/>
        </w:rPr>
        <w:t xml:space="preserve"> bez negocjacji </w:t>
      </w:r>
      <w:r w:rsidR="00D85C65">
        <w:rPr>
          <w:rFonts w:ascii="Times New Roman" w:eastAsia="Times New Roman" w:hAnsi="Times New Roman"/>
          <w:b/>
        </w:rPr>
        <w:t>(</w:t>
      </w:r>
      <w:r w:rsidR="007B20F6" w:rsidRPr="007B20F6">
        <w:rPr>
          <w:rFonts w:ascii="Times New Roman" w:eastAsia="Times New Roman" w:hAnsi="Times New Roman"/>
          <w:b/>
        </w:rPr>
        <w:t xml:space="preserve">art. 275 pkt. 1 ustawy </w:t>
      </w:r>
      <w:proofErr w:type="spellStart"/>
      <w:r w:rsidR="007B20F6" w:rsidRPr="007B20F6">
        <w:rPr>
          <w:rFonts w:ascii="Times New Roman" w:eastAsia="Times New Roman" w:hAnsi="Times New Roman"/>
          <w:b/>
        </w:rPr>
        <w:t>Pzp</w:t>
      </w:r>
      <w:proofErr w:type="spellEnd"/>
      <w:r w:rsidR="00D85C65">
        <w:rPr>
          <w:rFonts w:ascii="Times New Roman" w:eastAsia="Times New Roman" w:hAnsi="Times New Roman"/>
          <w:b/>
        </w:rPr>
        <w:t>)</w:t>
      </w:r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D85C65" w:rsidRDefault="00D85C65" w:rsidP="00D85C65">
      <w:pPr>
        <w:spacing w:after="0" w:line="36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D85C65" w:rsidRDefault="00230FCA" w:rsidP="00D85C65">
      <w:pPr>
        <w:spacing w:after="0" w:line="360" w:lineRule="auto"/>
        <w:jc w:val="center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D85C65">
      <w:pPr>
        <w:spacing w:after="0" w:line="36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D85C65">
      <w:pPr>
        <w:shd w:val="clear" w:color="auto" w:fill="BFBFBF"/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D85C65">
      <w:pPr>
        <w:spacing w:after="0" w:line="36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</w:t>
      </w:r>
      <w:r w:rsidR="00D85C65">
        <w:rPr>
          <w:rFonts w:ascii="Times New Roman" w:eastAsia="Times New Roman" w:hAnsi="Times New Roman"/>
        </w:rPr>
        <w:t>W</w:t>
      </w:r>
      <w:r w:rsidRPr="004F617D">
        <w:rPr>
          <w:rFonts w:ascii="Times New Roman" w:eastAsia="Times New Roman" w:hAnsi="Times New Roman"/>
        </w:rPr>
        <w:t>ykonawca którego reprezentuję:</w:t>
      </w:r>
    </w:p>
    <w:p w:rsidR="00230FCA" w:rsidRPr="004F617D" w:rsidRDefault="00230FCA" w:rsidP="00D85C65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D85C65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D85C65">
      <w:pPr>
        <w:spacing w:after="0" w:line="360" w:lineRule="auto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D85C65">
      <w:pPr>
        <w:spacing w:after="0" w:line="360" w:lineRule="auto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D85C65">
      <w:pPr>
        <w:spacing w:after="0" w:line="36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D85C65">
      <w:pPr>
        <w:shd w:val="clear" w:color="auto" w:fill="BFBFBF"/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</w:p>
    <w:p w:rsidR="006A36DF" w:rsidRPr="00D85C65" w:rsidRDefault="00230FCA" w:rsidP="00D85C65">
      <w:pPr>
        <w:spacing w:after="0" w:line="360" w:lineRule="auto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  <w:bookmarkStart w:id="0" w:name="_GoBack"/>
      <w:bookmarkEnd w:id="0"/>
    </w:p>
    <w:sectPr w:rsidR="006A36DF" w:rsidRPr="00D85C65" w:rsidSect="00D85C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283" w:footer="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947" w:rsidRDefault="00DB1947" w:rsidP="00065A38">
      <w:pPr>
        <w:spacing w:after="0" w:line="240" w:lineRule="auto"/>
      </w:pPr>
      <w:r>
        <w:separator/>
      </w:r>
    </w:p>
  </w:endnote>
  <w:endnote w:type="continuationSeparator" w:id="0">
    <w:p w:rsidR="00DB1947" w:rsidRDefault="00DB1947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D85C65" w:rsidP="00D85C65">
    <w:pPr>
      <w:pStyle w:val="Stopka"/>
      <w:jc w:val="center"/>
    </w:pPr>
  </w:p>
  <w:p w:rsidR="009F5958" w:rsidRDefault="00D85C65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947" w:rsidRDefault="00DB1947" w:rsidP="00065A38">
      <w:pPr>
        <w:spacing w:after="0" w:line="240" w:lineRule="auto"/>
      </w:pPr>
      <w:r>
        <w:separator/>
      </w:r>
    </w:p>
  </w:footnote>
  <w:footnote w:type="continuationSeparator" w:id="0">
    <w:p w:rsidR="00DB1947" w:rsidRDefault="00DB1947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0F6" w:rsidRDefault="007B2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C65" w:rsidRPr="00D85C65" w:rsidRDefault="00D85C65" w:rsidP="00D85C65">
    <w:pPr>
      <w:pStyle w:val="Nagwek"/>
      <w:jc w:val="center"/>
      <w:rPr>
        <w:rFonts w:ascii="Times New Roman" w:hAnsi="Times New Roman" w:cs="Times New Roman"/>
        <w:b/>
        <w:sz w:val="24"/>
        <w:szCs w:val="24"/>
        <w:u w:val="single"/>
      </w:rPr>
    </w:pPr>
    <w:r w:rsidRPr="00D85C65">
      <w:rPr>
        <w:rFonts w:ascii="Times New Roman" w:hAnsi="Times New Roman" w:cs="Times New Roman"/>
        <w:b/>
        <w:sz w:val="24"/>
        <w:szCs w:val="24"/>
        <w:u w:val="single"/>
      </w:rPr>
      <w:t>ZP-271-41/21</w:t>
    </w:r>
  </w:p>
  <w:p w:rsidR="008C3F8A" w:rsidRPr="00D85C65" w:rsidRDefault="00065A38" w:rsidP="00D85C65">
    <w:pPr>
      <w:pStyle w:val="Nagwek"/>
      <w:jc w:val="center"/>
      <w:rPr>
        <w:rFonts w:ascii="Times New Roman" w:hAnsi="Times New Roman" w:cs="Times New Roman"/>
        <w:b/>
        <w:sz w:val="24"/>
        <w:szCs w:val="24"/>
        <w:u w:val="single"/>
      </w:rPr>
    </w:pPr>
    <w:r w:rsidRPr="00D85C65">
      <w:rPr>
        <w:rFonts w:ascii="Times New Roman" w:hAnsi="Times New Roman" w:cs="Times New Roman"/>
        <w:b/>
        <w:sz w:val="24"/>
        <w:szCs w:val="24"/>
        <w:u w:val="single"/>
      </w:rPr>
      <w:t xml:space="preserve">Załącznik nr </w:t>
    </w:r>
    <w:r w:rsidR="00D85C65" w:rsidRPr="00D85C65">
      <w:rPr>
        <w:rFonts w:ascii="Times New Roman" w:hAnsi="Times New Roman" w:cs="Times New Roman"/>
        <w:b/>
        <w:sz w:val="24"/>
        <w:szCs w:val="24"/>
        <w:u w:val="single"/>
      </w:rPr>
      <w:t>3</w:t>
    </w:r>
    <w:r w:rsidR="00AE6FE9" w:rsidRPr="00D85C65">
      <w:rPr>
        <w:rFonts w:ascii="Times New Roman" w:hAnsi="Times New Roman" w:cs="Times New Roman"/>
        <w:b/>
        <w:sz w:val="24"/>
        <w:szCs w:val="24"/>
        <w:u w:val="single"/>
      </w:rPr>
      <w:t xml:space="preserve"> do S</w:t>
    </w:r>
    <w:r w:rsidRPr="00D85C65">
      <w:rPr>
        <w:rFonts w:ascii="Times New Roman" w:hAnsi="Times New Roman" w:cs="Times New Roman"/>
        <w:b/>
        <w:sz w:val="24"/>
        <w:szCs w:val="24"/>
        <w:u w:val="single"/>
      </w:rP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0F6" w:rsidRDefault="007B20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B1947"/>
    <w:rsid w:val="00065A38"/>
    <w:rsid w:val="000B1287"/>
    <w:rsid w:val="0013375D"/>
    <w:rsid w:val="00230FCA"/>
    <w:rsid w:val="00484D52"/>
    <w:rsid w:val="004F617D"/>
    <w:rsid w:val="006A36DF"/>
    <w:rsid w:val="007B20F6"/>
    <w:rsid w:val="00856B83"/>
    <w:rsid w:val="008D14E9"/>
    <w:rsid w:val="00AE6FE9"/>
    <w:rsid w:val="00D85C65"/>
    <w:rsid w:val="00DB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0FC6F"/>
  <w15:docId w15:val="{D663132E-B550-470D-9BB7-4630611DB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2</cp:revision>
  <dcterms:created xsi:type="dcterms:W3CDTF">2021-12-06T09:36:00Z</dcterms:created>
  <dcterms:modified xsi:type="dcterms:W3CDTF">2021-12-06T09:36:00Z</dcterms:modified>
</cp:coreProperties>
</file>