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74C" w:rsidRPr="00F7750D" w:rsidRDefault="006D574C" w:rsidP="006D574C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bCs/>
          <w:sz w:val="24"/>
          <w:szCs w:val="24"/>
        </w:rPr>
        <w:t>s.p.z.o.z</w:t>
      </w:r>
      <w:proofErr w:type="spellEnd"/>
      <w:r w:rsidRPr="00F7750D">
        <w:rPr>
          <w:b/>
          <w:bCs/>
          <w:sz w:val="24"/>
          <w:szCs w:val="24"/>
        </w:rPr>
        <w:t>.</w:t>
      </w:r>
    </w:p>
    <w:p w:rsidR="006D574C" w:rsidRPr="00F7750D" w:rsidRDefault="006D574C" w:rsidP="006D574C">
      <w:pPr>
        <w:rPr>
          <w:b/>
          <w:bCs/>
          <w:sz w:val="24"/>
          <w:szCs w:val="24"/>
        </w:rPr>
      </w:pPr>
      <w:proofErr w:type="spellStart"/>
      <w:r w:rsidRPr="00F7750D">
        <w:rPr>
          <w:b/>
          <w:bCs/>
          <w:sz w:val="24"/>
          <w:szCs w:val="24"/>
        </w:rPr>
        <w:t>Panewnicka</w:t>
      </w:r>
      <w:proofErr w:type="spellEnd"/>
      <w:r w:rsidRPr="00F7750D">
        <w:rPr>
          <w:b/>
          <w:bCs/>
          <w:sz w:val="24"/>
          <w:szCs w:val="24"/>
        </w:rPr>
        <w:t xml:space="preserve"> 65</w:t>
      </w:r>
    </w:p>
    <w:p w:rsidR="006D574C" w:rsidRPr="00F7750D" w:rsidRDefault="006D574C" w:rsidP="006D574C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>40-760 Katowice</w:t>
      </w:r>
    </w:p>
    <w:p w:rsidR="006D574C" w:rsidRPr="00F7750D" w:rsidRDefault="006D574C" w:rsidP="006D574C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6D574C" w:rsidRPr="00F7750D" w:rsidRDefault="006D574C" w:rsidP="006D574C">
      <w:pPr>
        <w:pStyle w:val="Nagwek"/>
        <w:tabs>
          <w:tab w:val="clear" w:pos="4536"/>
        </w:tabs>
        <w:rPr>
          <w:sz w:val="24"/>
          <w:szCs w:val="24"/>
        </w:rPr>
      </w:pPr>
      <w:r w:rsidRPr="00F7750D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03</w:t>
      </w:r>
      <w:r w:rsidRPr="00F7750D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2</w:t>
      </w:r>
      <w:r w:rsidRPr="00F7750D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2</w:t>
      </w:r>
      <w:r w:rsidRPr="00F7750D">
        <w:rPr>
          <w:sz w:val="24"/>
          <w:szCs w:val="24"/>
        </w:rPr>
        <w:t>-</w:t>
      </w:r>
      <w:r>
        <w:rPr>
          <w:sz w:val="24"/>
          <w:szCs w:val="24"/>
        </w:rPr>
        <w:t>02</w:t>
      </w:r>
      <w:r w:rsidRPr="00F7750D">
        <w:rPr>
          <w:sz w:val="24"/>
          <w:szCs w:val="24"/>
        </w:rPr>
        <w:t>-</w:t>
      </w:r>
      <w:r w:rsidR="00216ACA">
        <w:rPr>
          <w:sz w:val="24"/>
          <w:szCs w:val="24"/>
        </w:rPr>
        <w:t>17</w:t>
      </w:r>
    </w:p>
    <w:p w:rsidR="006D574C" w:rsidRPr="00F7750D" w:rsidRDefault="006D574C" w:rsidP="006D574C">
      <w:pPr>
        <w:rPr>
          <w:sz w:val="24"/>
          <w:szCs w:val="24"/>
        </w:rPr>
      </w:pPr>
    </w:p>
    <w:p w:rsidR="006D574C" w:rsidRPr="00F7750D" w:rsidRDefault="006D574C" w:rsidP="006D574C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6D574C" w:rsidRPr="00F7750D" w:rsidRDefault="006D574C" w:rsidP="006D574C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F7750D">
        <w:rPr>
          <w:b/>
          <w:sz w:val="24"/>
          <w:szCs w:val="24"/>
        </w:rPr>
        <w:t>WYKONAWCY</w:t>
      </w:r>
    </w:p>
    <w:p w:rsidR="006D574C" w:rsidRPr="00F7750D" w:rsidRDefault="006D574C" w:rsidP="006D574C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 w:rsidRPr="00F7750D">
        <w:rPr>
          <w:i/>
          <w:sz w:val="24"/>
          <w:szCs w:val="24"/>
        </w:rPr>
        <w:t>ubiegający się o zamówienie publiczne</w:t>
      </w:r>
    </w:p>
    <w:p w:rsidR="006D574C" w:rsidRPr="001C2C42" w:rsidRDefault="006D574C" w:rsidP="006D574C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6D574C" w:rsidRDefault="006D574C" w:rsidP="006D574C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6D574C" w:rsidRPr="000A1C0E" w:rsidRDefault="006D574C" w:rsidP="006D574C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:rsidR="006D574C" w:rsidRPr="000A1C0E" w:rsidRDefault="006D574C" w:rsidP="006D574C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 xml:space="preserve">SPECYFIKACJI WARUNKÓW ZAMÓWIENIA - </w:t>
      </w:r>
      <w:r>
        <w:rPr>
          <w:rFonts w:ascii="Times New Roman" w:hAnsi="Times New Roman"/>
          <w:sz w:val="24"/>
          <w:szCs w:val="24"/>
        </w:rPr>
        <w:t>13</w:t>
      </w:r>
    </w:p>
    <w:p w:rsidR="006D574C" w:rsidRDefault="006D574C" w:rsidP="006D574C">
      <w:pPr>
        <w:jc w:val="both"/>
        <w:rPr>
          <w:i/>
          <w:sz w:val="22"/>
          <w:szCs w:val="22"/>
        </w:rPr>
      </w:pPr>
    </w:p>
    <w:p w:rsidR="006D574C" w:rsidRDefault="006D574C" w:rsidP="006D574C">
      <w:pPr>
        <w:jc w:val="both"/>
        <w:rPr>
          <w:i/>
          <w:sz w:val="22"/>
          <w:szCs w:val="22"/>
        </w:rPr>
      </w:pPr>
    </w:p>
    <w:p w:rsidR="006D574C" w:rsidRDefault="006D574C" w:rsidP="006D574C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 xml:space="preserve">dotyczy: postępowania o udzielenie zamówienia publicznego, </w:t>
      </w:r>
    </w:p>
    <w:p w:rsidR="006D574C" w:rsidRDefault="006D574C" w:rsidP="006D574C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Pr="00D72330">
        <w:rPr>
          <w:i/>
          <w:sz w:val="22"/>
          <w:szCs w:val="22"/>
        </w:rPr>
        <w:t>prowadzonego w trybie podstawowy</w:t>
      </w:r>
      <w:r>
        <w:rPr>
          <w:i/>
          <w:sz w:val="22"/>
          <w:szCs w:val="22"/>
        </w:rPr>
        <w:t>m</w:t>
      </w:r>
      <w:r w:rsidRPr="00D72330">
        <w:rPr>
          <w:b/>
          <w:i/>
          <w:sz w:val="22"/>
          <w:szCs w:val="22"/>
        </w:rPr>
        <w:t xml:space="preserve"> </w:t>
      </w:r>
      <w:r w:rsidRPr="00D72330"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 w:rsidRPr="00D72330">
        <w:rPr>
          <w:b/>
          <w:i/>
          <w:sz w:val="22"/>
          <w:szCs w:val="22"/>
        </w:rPr>
        <w:t xml:space="preserve"> </w:t>
      </w:r>
    </w:p>
    <w:p w:rsidR="006D574C" w:rsidRDefault="006D574C" w:rsidP="006D574C">
      <w:pPr>
        <w:jc w:val="both"/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D72330">
        <w:rPr>
          <w:bCs/>
          <w:i/>
          <w:sz w:val="22"/>
          <w:szCs w:val="22"/>
        </w:rPr>
        <w:t>”</w:t>
      </w:r>
      <w:r w:rsidRPr="00C81F26">
        <w:rPr>
          <w:b/>
          <w:bCs/>
          <w:i/>
          <w:sz w:val="22"/>
          <w:szCs w:val="22"/>
        </w:rPr>
        <w:t xml:space="preserve">Dostawa </w:t>
      </w:r>
      <w:r>
        <w:rPr>
          <w:b/>
          <w:bCs/>
          <w:i/>
          <w:sz w:val="22"/>
          <w:szCs w:val="22"/>
        </w:rPr>
        <w:t>sprzętu jednorazowego oraz wielorazowego użytku</w:t>
      </w:r>
      <w:r w:rsidRPr="00C81F26">
        <w:rPr>
          <w:bCs/>
          <w:i/>
          <w:sz w:val="22"/>
          <w:szCs w:val="22"/>
        </w:rPr>
        <w:t>”</w:t>
      </w:r>
      <w:r w:rsidRPr="00C81F26">
        <w:rPr>
          <w:b/>
          <w:i/>
          <w:sz w:val="22"/>
          <w:szCs w:val="22"/>
        </w:rPr>
        <w:t xml:space="preserve"> </w:t>
      </w:r>
    </w:p>
    <w:p w:rsidR="006D574C" w:rsidRPr="00C81F26" w:rsidRDefault="006D574C" w:rsidP="006D574C">
      <w:pPr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</w:t>
      </w:r>
      <w:r w:rsidRPr="00C81F26">
        <w:rPr>
          <w:bCs/>
          <w:i/>
          <w:sz w:val="22"/>
          <w:szCs w:val="22"/>
        </w:rPr>
        <w:t xml:space="preserve">– </w:t>
      </w:r>
      <w:r>
        <w:rPr>
          <w:bCs/>
          <w:i/>
          <w:sz w:val="22"/>
          <w:szCs w:val="22"/>
        </w:rPr>
        <w:t>nr postępowania:</w:t>
      </w:r>
      <w:r w:rsidRPr="00C81F2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03</w:t>
      </w:r>
      <w:r w:rsidRPr="00C81F26">
        <w:rPr>
          <w:b/>
          <w:i/>
          <w:sz w:val="22"/>
          <w:szCs w:val="22"/>
        </w:rPr>
        <w:t>/P/202</w:t>
      </w:r>
      <w:r>
        <w:rPr>
          <w:b/>
          <w:i/>
          <w:sz w:val="22"/>
          <w:szCs w:val="22"/>
        </w:rPr>
        <w:t>2</w:t>
      </w:r>
    </w:p>
    <w:p w:rsidR="006D574C" w:rsidRDefault="006D574C" w:rsidP="006D574C">
      <w:pPr>
        <w:jc w:val="both"/>
        <w:rPr>
          <w:b/>
          <w:sz w:val="22"/>
          <w:szCs w:val="22"/>
        </w:rPr>
      </w:pPr>
    </w:p>
    <w:p w:rsidR="006D574C" w:rsidRDefault="006D574C" w:rsidP="006D574C">
      <w:pPr>
        <w:jc w:val="both"/>
        <w:rPr>
          <w:sz w:val="22"/>
          <w:szCs w:val="22"/>
        </w:rPr>
      </w:pPr>
    </w:p>
    <w:p w:rsidR="006D574C" w:rsidRPr="00F7750D" w:rsidRDefault="006D574C" w:rsidP="006D574C">
      <w:pPr>
        <w:jc w:val="both"/>
        <w:rPr>
          <w:sz w:val="24"/>
          <w:szCs w:val="24"/>
        </w:rPr>
      </w:pPr>
      <w:r w:rsidRPr="00F7750D">
        <w:rPr>
          <w:sz w:val="24"/>
          <w:szCs w:val="24"/>
        </w:rPr>
        <w:t xml:space="preserve">Zamawiający, </w:t>
      </w:r>
      <w:r w:rsidRPr="00F7750D">
        <w:rPr>
          <w:b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sz w:val="24"/>
          <w:szCs w:val="24"/>
        </w:rPr>
        <w:t>s.p.z.o.z</w:t>
      </w:r>
      <w:proofErr w:type="spellEnd"/>
      <w:r w:rsidRPr="00F7750D">
        <w:rPr>
          <w:b/>
          <w:sz w:val="24"/>
          <w:szCs w:val="24"/>
        </w:rPr>
        <w:t>.</w:t>
      </w:r>
      <w:r w:rsidRPr="00F7750D">
        <w:rPr>
          <w:sz w:val="24"/>
          <w:szCs w:val="24"/>
        </w:rPr>
        <w:t>, działając na podstawie art. 284 ust. 6 ustawy z dnia 11 września 2019r. Prawo zamówień publicznych (Dz.</w:t>
      </w:r>
      <w:r>
        <w:rPr>
          <w:sz w:val="24"/>
          <w:szCs w:val="24"/>
        </w:rPr>
        <w:t> </w:t>
      </w:r>
      <w:r w:rsidRPr="00F7750D">
        <w:rPr>
          <w:sz w:val="24"/>
          <w:szCs w:val="24"/>
        </w:rPr>
        <w:t>U. z 2021r. poz. 1129 z </w:t>
      </w:r>
      <w:proofErr w:type="spellStart"/>
      <w:r w:rsidRPr="00F7750D">
        <w:rPr>
          <w:sz w:val="24"/>
          <w:szCs w:val="24"/>
        </w:rPr>
        <w:t>późn</w:t>
      </w:r>
      <w:proofErr w:type="spellEnd"/>
      <w:r w:rsidRPr="00F7750D">
        <w:rPr>
          <w:sz w:val="24"/>
          <w:szCs w:val="24"/>
        </w:rPr>
        <w:t>. zm.), udostępnia poniżej treść zapytań do Specyfikacji Warunków Zamówienia (</w:t>
      </w:r>
      <w:r w:rsidRPr="00F7750D">
        <w:rPr>
          <w:sz w:val="24"/>
          <w:szCs w:val="24"/>
          <w:lang w:eastAsia="ar-SA"/>
        </w:rPr>
        <w:t>zwanej dalej</w:t>
      </w:r>
      <w:r w:rsidRPr="00F7750D">
        <w:rPr>
          <w:b/>
          <w:sz w:val="24"/>
          <w:szCs w:val="24"/>
          <w:lang w:eastAsia="ar-SA"/>
        </w:rPr>
        <w:t xml:space="preserve"> </w:t>
      </w:r>
      <w:r w:rsidRPr="00F7750D">
        <w:rPr>
          <w:bCs/>
          <w:sz w:val="24"/>
          <w:szCs w:val="24"/>
          <w:lang w:eastAsia="ar-SA"/>
        </w:rPr>
        <w:t xml:space="preserve">”SWZ”) </w:t>
      </w:r>
      <w:r w:rsidRPr="00F7750D">
        <w:rPr>
          <w:sz w:val="24"/>
          <w:szCs w:val="24"/>
        </w:rPr>
        <w:t>wraz z wyjaśnieniami</w:t>
      </w:r>
      <w:r w:rsidRPr="00F7750D">
        <w:rPr>
          <w:bCs/>
          <w:sz w:val="24"/>
          <w:szCs w:val="24"/>
          <w:lang w:eastAsia="ar-SA"/>
        </w:rPr>
        <w:t>:</w:t>
      </w:r>
    </w:p>
    <w:p w:rsidR="006D574C" w:rsidRDefault="006D574C" w:rsidP="006D574C">
      <w:pPr>
        <w:rPr>
          <w:sz w:val="22"/>
          <w:szCs w:val="22"/>
        </w:rPr>
      </w:pPr>
    </w:p>
    <w:p w:rsidR="006D574C" w:rsidRPr="006D574C" w:rsidRDefault="006D574C" w:rsidP="006D574C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6D574C">
        <w:rPr>
          <w:sz w:val="24"/>
          <w:szCs w:val="24"/>
          <w:u w:val="single"/>
        </w:rPr>
        <w:t>Pakiet 9 poz. 1</w:t>
      </w:r>
    </w:p>
    <w:p w:rsidR="006D574C" w:rsidRDefault="006D574C" w:rsidP="00216ACA">
      <w:pPr>
        <w:numPr>
          <w:ilvl w:val="0"/>
          <w:numId w:val="8"/>
        </w:numPr>
        <w:ind w:right="-74"/>
        <w:jc w:val="both"/>
        <w:rPr>
          <w:sz w:val="24"/>
          <w:szCs w:val="24"/>
        </w:rPr>
      </w:pPr>
      <w:r w:rsidRPr="006D574C">
        <w:rPr>
          <w:sz w:val="24"/>
          <w:szCs w:val="24"/>
        </w:rPr>
        <w:t xml:space="preserve">Czy Zamawiający dopuści do zaoferowania kaniule dożylną z cewnikiem wykonanym </w:t>
      </w:r>
      <w:r>
        <w:rPr>
          <w:sz w:val="24"/>
          <w:szCs w:val="24"/>
        </w:rPr>
        <w:t xml:space="preserve">                    </w:t>
      </w:r>
      <w:r w:rsidRPr="006D574C">
        <w:rPr>
          <w:sz w:val="24"/>
          <w:szCs w:val="24"/>
        </w:rPr>
        <w:t xml:space="preserve">z poliuretanu w </w:t>
      </w:r>
      <w:proofErr w:type="spellStart"/>
      <w:r w:rsidRPr="006D574C">
        <w:rPr>
          <w:sz w:val="24"/>
          <w:szCs w:val="24"/>
        </w:rPr>
        <w:t>rozm</w:t>
      </w:r>
      <w:proofErr w:type="spellEnd"/>
      <w:r w:rsidRPr="006D574C">
        <w:rPr>
          <w:sz w:val="24"/>
          <w:szCs w:val="24"/>
        </w:rPr>
        <w:t>.: 24G dł. 19mm - przepływ 22ml/min; 22G dł. 25mm. - przepływ 36ml/min; 20G dł. 25mm. - przepływ 65ml/min; 20G dł. 33mm. - przepływ 61ml/min; 18G dł. 33mm. - przepływ 103ml/min; 18G dł. 45mm. - przepływ 96ml/min; 17G dł. 45mm. - przepływ 128ml/min; 16G dł. 50mm. - przepływ 196ml/min; 14G dł. 50mm. - przepływ 343ml/min; z portem bocznym (kominkiem) posiadającym mechanizm ograniczający przed przypadkowym otwarciem koreczka po obrocie o 180°, port umiejscowiony bezpośrednio</w:t>
      </w:r>
      <w:r>
        <w:rPr>
          <w:sz w:val="24"/>
          <w:szCs w:val="24"/>
        </w:rPr>
        <w:t xml:space="preserve"> w</w:t>
      </w:r>
      <w:r w:rsidRPr="006D574C">
        <w:rPr>
          <w:sz w:val="24"/>
          <w:szCs w:val="24"/>
        </w:rPr>
        <w:t xml:space="preserve"> polu skrzydełek (na skrzyżowaniu osi skrzydełek i osi światła cewnika) wyposażonych w nacięcie ułatwiające dostosowanie do powierzchni skóry, z kolorystyczną identyfikacją rozmiaru kaniuli (kolorowe skrzydełka oraz korek), kaniula zabezpieczona filtrem hydrofobowym zapobiegając wypływowi krwi w momencie wkłucia z zamontowanym fabrycznie koreczkiem </w:t>
      </w:r>
      <w:proofErr w:type="spellStart"/>
      <w:r w:rsidRPr="006D574C">
        <w:rPr>
          <w:sz w:val="24"/>
          <w:szCs w:val="24"/>
        </w:rPr>
        <w:t>Luer-Lock</w:t>
      </w:r>
      <w:proofErr w:type="spellEnd"/>
      <w:r w:rsidRPr="006D574C">
        <w:rPr>
          <w:sz w:val="24"/>
          <w:szCs w:val="24"/>
        </w:rPr>
        <w:t xml:space="preserve"> z trzpieniem poniżej jego krawędzi. Mandryn (igła) z automatycznym metalowym (zatrzaskiem) zabezpieczeniem przed ekspozycją zawodową. Kaniula musi posiadać w pełni wtopione 4 paski radio cieniujące, na opakowaniu fabrycznie nadrukowana informacja rozmiaru (w formie </w:t>
      </w:r>
      <w:proofErr w:type="spellStart"/>
      <w:r w:rsidRPr="006D574C">
        <w:rPr>
          <w:sz w:val="24"/>
          <w:szCs w:val="24"/>
        </w:rPr>
        <w:t>śr</w:t>
      </w:r>
      <w:proofErr w:type="spellEnd"/>
      <w:r w:rsidRPr="006D574C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                </w:t>
      </w:r>
      <w:r w:rsidRPr="006D574C">
        <w:rPr>
          <w:sz w:val="24"/>
          <w:szCs w:val="24"/>
        </w:rPr>
        <w:t xml:space="preserve">x dł.) oraz wartość przepływu i data ważności, bezpośrednio na kaniuli i mandrynie nazwa producenta celem identyfikacji, opakowanie typu blister - </w:t>
      </w:r>
      <w:proofErr w:type="spellStart"/>
      <w:r w:rsidRPr="006D574C">
        <w:rPr>
          <w:sz w:val="24"/>
          <w:szCs w:val="24"/>
        </w:rPr>
        <w:t>pack</w:t>
      </w:r>
      <w:proofErr w:type="spellEnd"/>
      <w:r w:rsidRPr="006D574C">
        <w:rPr>
          <w:sz w:val="24"/>
          <w:szCs w:val="24"/>
        </w:rPr>
        <w:t xml:space="preserve"> z mankietem do łatwego otwierania/rozwarstwiania opakowania na krótszym z boków o szerokości min 5mm. Sterylna.</w:t>
      </w:r>
    </w:p>
    <w:p w:rsidR="006D574C" w:rsidRDefault="006D574C" w:rsidP="00216ACA">
      <w:pPr>
        <w:ind w:left="30" w:right="-74"/>
        <w:jc w:val="both"/>
        <w:rPr>
          <w:b/>
          <w:sz w:val="24"/>
          <w:szCs w:val="24"/>
        </w:rPr>
      </w:pPr>
      <w:r w:rsidRPr="00485997">
        <w:rPr>
          <w:b/>
          <w:sz w:val="24"/>
          <w:szCs w:val="24"/>
        </w:rPr>
        <w:t>Odp.:</w:t>
      </w:r>
    </w:p>
    <w:p w:rsidR="006D574C" w:rsidRDefault="00216ACA" w:rsidP="00216ACA">
      <w:pPr>
        <w:spacing w:after="120"/>
        <w:ind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dopuszcza w Pakiecie nr 9 poz. 1 asortyment o zaoferowanych parametrach. </w:t>
      </w:r>
    </w:p>
    <w:p w:rsidR="006D574C" w:rsidRDefault="006D574C" w:rsidP="006D574C">
      <w:pPr>
        <w:spacing w:after="120"/>
        <w:ind w:left="30" w:right="-72"/>
        <w:jc w:val="both"/>
        <w:rPr>
          <w:sz w:val="24"/>
          <w:szCs w:val="24"/>
        </w:rPr>
      </w:pPr>
    </w:p>
    <w:p w:rsidR="006D574C" w:rsidRPr="006D574C" w:rsidRDefault="006D574C" w:rsidP="006D574C">
      <w:pPr>
        <w:spacing w:after="120"/>
        <w:ind w:left="30" w:right="-72"/>
        <w:jc w:val="both"/>
        <w:rPr>
          <w:sz w:val="24"/>
          <w:szCs w:val="24"/>
        </w:rPr>
      </w:pPr>
    </w:p>
    <w:p w:rsidR="006D574C" w:rsidRPr="006D574C" w:rsidRDefault="006D574C" w:rsidP="006D574C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6D574C">
        <w:rPr>
          <w:sz w:val="24"/>
          <w:szCs w:val="24"/>
          <w:u w:val="single"/>
        </w:rPr>
        <w:lastRenderedPageBreak/>
        <w:t>Pakiet 10 poz. 1</w:t>
      </w:r>
    </w:p>
    <w:p w:rsidR="006D574C" w:rsidRDefault="006D574C" w:rsidP="00216ACA">
      <w:pPr>
        <w:numPr>
          <w:ilvl w:val="0"/>
          <w:numId w:val="8"/>
        </w:numPr>
        <w:ind w:right="-74"/>
        <w:jc w:val="both"/>
        <w:rPr>
          <w:sz w:val="24"/>
          <w:szCs w:val="24"/>
        </w:rPr>
      </w:pPr>
      <w:r w:rsidRPr="006D574C">
        <w:rPr>
          <w:sz w:val="24"/>
          <w:szCs w:val="24"/>
        </w:rPr>
        <w:t>Czy Zamawiający oczekuje zaoferowania przyrządu do długotrwałego aspirowania płynów i leków z opakowań zbiorczych (ogólnego zastosowania) - ostry kolec (osłonięty nas</w:t>
      </w:r>
      <w:r>
        <w:rPr>
          <w:sz w:val="24"/>
          <w:szCs w:val="24"/>
        </w:rPr>
        <w:t xml:space="preserve">adką </w:t>
      </w:r>
      <w:r w:rsidRPr="006D574C">
        <w:rPr>
          <w:sz w:val="24"/>
          <w:szCs w:val="24"/>
        </w:rPr>
        <w:t xml:space="preserve">z tworzywa sztucznego zabezpieczającą kolec przed skażeniem podczas otwierania opakowania); filtr o dużej powierzchni przeciwbakteryjny 0,45 µm; port posiadający końcówkę </w:t>
      </w:r>
      <w:proofErr w:type="spellStart"/>
      <w:r w:rsidRPr="006D574C">
        <w:rPr>
          <w:sz w:val="24"/>
          <w:szCs w:val="24"/>
        </w:rPr>
        <w:t>luer-lock</w:t>
      </w:r>
      <w:proofErr w:type="spellEnd"/>
      <w:r w:rsidRPr="006D574C">
        <w:rPr>
          <w:sz w:val="24"/>
          <w:szCs w:val="24"/>
        </w:rPr>
        <w:t>; samozamykający się korek portu (zielony); posiadający zastawkę zabezpieczającą lek przed wyciek</w:t>
      </w:r>
      <w:r>
        <w:rPr>
          <w:sz w:val="24"/>
          <w:szCs w:val="24"/>
        </w:rPr>
        <w:t>aniem po rozłączeniu strzykawki.</w:t>
      </w:r>
    </w:p>
    <w:p w:rsidR="006D574C" w:rsidRPr="006D574C" w:rsidRDefault="006D574C" w:rsidP="00216ACA">
      <w:pPr>
        <w:ind w:left="30" w:right="-74"/>
        <w:jc w:val="both"/>
        <w:rPr>
          <w:b/>
          <w:sz w:val="24"/>
          <w:szCs w:val="24"/>
        </w:rPr>
      </w:pPr>
      <w:r w:rsidRPr="006D574C">
        <w:rPr>
          <w:b/>
          <w:sz w:val="24"/>
          <w:szCs w:val="24"/>
        </w:rPr>
        <w:t>Odp.:</w:t>
      </w:r>
    </w:p>
    <w:p w:rsidR="006D574C" w:rsidRDefault="00216ACA" w:rsidP="006D574C">
      <w:pPr>
        <w:spacing w:after="120"/>
        <w:ind w:left="30" w:right="-72"/>
        <w:jc w:val="both"/>
        <w:rPr>
          <w:b/>
          <w:sz w:val="24"/>
          <w:szCs w:val="24"/>
        </w:rPr>
      </w:pPr>
      <w:r>
        <w:rPr>
          <w:sz w:val="24"/>
          <w:szCs w:val="24"/>
        </w:rPr>
        <w:t>Zamawiający dopuszcza w Pakiecie nr 10 poz. 1 asortyment o zaoferowanych parametrach.</w:t>
      </w:r>
    </w:p>
    <w:p w:rsidR="00216ACA" w:rsidRPr="006D574C" w:rsidRDefault="00216ACA" w:rsidP="00216ACA">
      <w:pPr>
        <w:ind w:left="28" w:right="-74"/>
        <w:jc w:val="both"/>
        <w:rPr>
          <w:b/>
          <w:sz w:val="24"/>
          <w:szCs w:val="24"/>
        </w:rPr>
      </w:pPr>
    </w:p>
    <w:p w:rsidR="006D574C" w:rsidRPr="006D574C" w:rsidRDefault="006D574C" w:rsidP="006D574C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6D574C">
        <w:rPr>
          <w:sz w:val="24"/>
          <w:szCs w:val="24"/>
          <w:u w:val="single"/>
        </w:rPr>
        <w:t xml:space="preserve">Pakiet 10 poz. 2 </w:t>
      </w:r>
    </w:p>
    <w:p w:rsidR="006D574C" w:rsidRDefault="006D574C" w:rsidP="00216ACA">
      <w:pPr>
        <w:numPr>
          <w:ilvl w:val="0"/>
          <w:numId w:val="8"/>
        </w:numPr>
        <w:ind w:right="-74"/>
        <w:jc w:val="both"/>
        <w:rPr>
          <w:sz w:val="24"/>
          <w:szCs w:val="24"/>
        </w:rPr>
      </w:pPr>
      <w:r w:rsidRPr="006D574C">
        <w:rPr>
          <w:sz w:val="24"/>
          <w:szCs w:val="24"/>
        </w:rPr>
        <w:t xml:space="preserve">Czy Zamawiający oczekuje zaoferowania przyrządu do aspiracji leku z małych butelek </w:t>
      </w:r>
      <w:r w:rsidR="0021354A">
        <w:rPr>
          <w:sz w:val="24"/>
          <w:szCs w:val="24"/>
        </w:rPr>
        <w:t xml:space="preserve">                   </w:t>
      </w:r>
      <w:r w:rsidRPr="006D574C">
        <w:rPr>
          <w:sz w:val="24"/>
          <w:szCs w:val="24"/>
        </w:rPr>
        <w:t xml:space="preserve">z </w:t>
      </w:r>
      <w:proofErr w:type="spellStart"/>
      <w:r w:rsidRPr="006D574C">
        <w:rPr>
          <w:sz w:val="24"/>
          <w:szCs w:val="24"/>
        </w:rPr>
        <w:t>mikrokolcem</w:t>
      </w:r>
      <w:proofErr w:type="spellEnd"/>
      <w:r w:rsidRPr="006D574C">
        <w:rPr>
          <w:sz w:val="24"/>
          <w:szCs w:val="24"/>
        </w:rPr>
        <w:t>, z wbudowanym filtrem 0,45µm, nieruchoma osłona otaczająca nasadkę łączącą ze strzykawką, zatrzaskowe zamknięcie oznaczone kolorystycznie, logo producenta oznaczone na samym wyrobie i opakowaniu jednostkowym</w:t>
      </w:r>
      <w:r w:rsidR="0021354A">
        <w:rPr>
          <w:sz w:val="24"/>
          <w:szCs w:val="24"/>
        </w:rPr>
        <w:t>.</w:t>
      </w:r>
    </w:p>
    <w:p w:rsidR="0021354A" w:rsidRPr="006D574C" w:rsidRDefault="0021354A" w:rsidP="00216ACA">
      <w:pPr>
        <w:ind w:left="30" w:right="-74"/>
        <w:jc w:val="both"/>
        <w:rPr>
          <w:b/>
          <w:sz w:val="24"/>
          <w:szCs w:val="24"/>
        </w:rPr>
      </w:pPr>
      <w:r w:rsidRPr="006D574C">
        <w:rPr>
          <w:b/>
          <w:sz w:val="24"/>
          <w:szCs w:val="24"/>
        </w:rPr>
        <w:t>Odp.:</w:t>
      </w:r>
    </w:p>
    <w:p w:rsidR="00E72F36" w:rsidRDefault="00E72F36" w:rsidP="00E72F36">
      <w:pPr>
        <w:spacing w:after="120"/>
        <w:ind w:left="30" w:right="-72"/>
        <w:jc w:val="both"/>
        <w:rPr>
          <w:b/>
          <w:sz w:val="24"/>
          <w:szCs w:val="24"/>
        </w:rPr>
      </w:pPr>
      <w:r>
        <w:rPr>
          <w:sz w:val="24"/>
          <w:szCs w:val="24"/>
        </w:rPr>
        <w:t>Zamawiający dopuszcza w Pakiecie nr 10 poz. 2 asortyment o zaoferowanych parametrach.</w:t>
      </w:r>
    </w:p>
    <w:p w:rsidR="006D574C" w:rsidRPr="006D574C" w:rsidRDefault="006D574C" w:rsidP="00E72F36">
      <w:pPr>
        <w:ind w:left="28" w:right="-74"/>
        <w:jc w:val="both"/>
        <w:rPr>
          <w:sz w:val="24"/>
          <w:szCs w:val="24"/>
        </w:rPr>
      </w:pPr>
    </w:p>
    <w:p w:rsidR="006D574C" w:rsidRPr="0021354A" w:rsidRDefault="006D574C" w:rsidP="006D574C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21354A">
        <w:rPr>
          <w:sz w:val="24"/>
          <w:szCs w:val="24"/>
          <w:u w:val="single"/>
        </w:rPr>
        <w:t>Pakiet 43 poz. 2</w:t>
      </w:r>
    </w:p>
    <w:p w:rsidR="006D574C" w:rsidRDefault="006D574C" w:rsidP="00E72F36">
      <w:pPr>
        <w:numPr>
          <w:ilvl w:val="0"/>
          <w:numId w:val="8"/>
        </w:numPr>
        <w:ind w:right="-74"/>
        <w:jc w:val="both"/>
        <w:rPr>
          <w:sz w:val="24"/>
          <w:szCs w:val="24"/>
        </w:rPr>
      </w:pPr>
      <w:r w:rsidRPr="006D574C">
        <w:rPr>
          <w:sz w:val="24"/>
          <w:szCs w:val="24"/>
        </w:rPr>
        <w:t xml:space="preserve">Czy Zamawiający oczekuje rurki intubacyjnej profilowanej północnej, wykonana </w:t>
      </w:r>
      <w:r w:rsidR="0021354A">
        <w:rPr>
          <w:sz w:val="24"/>
          <w:szCs w:val="24"/>
        </w:rPr>
        <w:t xml:space="preserve">                            </w:t>
      </w:r>
      <w:r w:rsidRPr="006D574C">
        <w:rPr>
          <w:sz w:val="24"/>
          <w:szCs w:val="24"/>
        </w:rPr>
        <w:t xml:space="preserve">z </w:t>
      </w:r>
      <w:proofErr w:type="spellStart"/>
      <w:r w:rsidRPr="006D574C">
        <w:rPr>
          <w:sz w:val="24"/>
          <w:szCs w:val="24"/>
        </w:rPr>
        <w:t>silikonowanego</w:t>
      </w:r>
      <w:proofErr w:type="spellEnd"/>
      <w:r w:rsidRPr="006D574C">
        <w:rPr>
          <w:sz w:val="24"/>
          <w:szCs w:val="24"/>
        </w:rPr>
        <w:t xml:space="preserve"> PVC analogicznie do pozycji 1? Pozostałe wymagania zgodnie z SWZ.</w:t>
      </w:r>
    </w:p>
    <w:p w:rsidR="0021354A" w:rsidRPr="006D574C" w:rsidRDefault="0021354A" w:rsidP="00E72F36">
      <w:pPr>
        <w:ind w:left="30" w:right="-74"/>
        <w:jc w:val="both"/>
        <w:rPr>
          <w:b/>
          <w:sz w:val="24"/>
          <w:szCs w:val="24"/>
        </w:rPr>
      </w:pPr>
      <w:r w:rsidRPr="006D574C">
        <w:rPr>
          <w:b/>
          <w:sz w:val="24"/>
          <w:szCs w:val="24"/>
        </w:rPr>
        <w:t>Odp.:</w:t>
      </w:r>
    </w:p>
    <w:p w:rsidR="00E72F36" w:rsidRDefault="00E72F36" w:rsidP="00E72F36">
      <w:pPr>
        <w:ind w:right="-74"/>
        <w:jc w:val="both"/>
        <w:rPr>
          <w:sz w:val="24"/>
          <w:szCs w:val="24"/>
        </w:rPr>
      </w:pPr>
      <w:r>
        <w:rPr>
          <w:sz w:val="24"/>
          <w:szCs w:val="24"/>
        </w:rPr>
        <w:t>Zamawiający dopuszcza w Pakiecie nr 43 poz. 2</w:t>
      </w:r>
      <w:r w:rsidRPr="00E72F36">
        <w:rPr>
          <w:sz w:val="24"/>
          <w:szCs w:val="24"/>
        </w:rPr>
        <w:t xml:space="preserve"> </w:t>
      </w:r>
      <w:r>
        <w:rPr>
          <w:sz w:val="24"/>
          <w:szCs w:val="24"/>
        </w:rPr>
        <w:t>rurki intubacyjne profilowane</w:t>
      </w:r>
      <w:r w:rsidRPr="006D574C">
        <w:rPr>
          <w:sz w:val="24"/>
          <w:szCs w:val="24"/>
        </w:rPr>
        <w:t xml:space="preserve"> północnej, wykonan</w:t>
      </w:r>
      <w:r>
        <w:rPr>
          <w:sz w:val="24"/>
          <w:szCs w:val="24"/>
        </w:rPr>
        <w:t xml:space="preserve">ej </w:t>
      </w:r>
      <w:r w:rsidRPr="006D574C">
        <w:rPr>
          <w:sz w:val="24"/>
          <w:szCs w:val="24"/>
        </w:rPr>
        <w:t xml:space="preserve">z </w:t>
      </w:r>
      <w:proofErr w:type="spellStart"/>
      <w:r w:rsidRPr="006D574C">
        <w:rPr>
          <w:sz w:val="24"/>
          <w:szCs w:val="24"/>
        </w:rPr>
        <w:t>silikonowanego</w:t>
      </w:r>
      <w:proofErr w:type="spellEnd"/>
      <w:r w:rsidRPr="006D574C">
        <w:rPr>
          <w:sz w:val="24"/>
          <w:szCs w:val="24"/>
        </w:rPr>
        <w:t xml:space="preserve"> PVC analogicznie do pozycji 1</w:t>
      </w:r>
      <w:r>
        <w:rPr>
          <w:sz w:val="24"/>
          <w:szCs w:val="24"/>
        </w:rPr>
        <w:t>.</w:t>
      </w:r>
      <w:r w:rsidRPr="006D574C">
        <w:rPr>
          <w:sz w:val="24"/>
          <w:szCs w:val="24"/>
        </w:rPr>
        <w:t xml:space="preserve"> Pozostałe wymagania zgodnie </w:t>
      </w:r>
      <w:r>
        <w:rPr>
          <w:sz w:val="24"/>
          <w:szCs w:val="24"/>
        </w:rPr>
        <w:t xml:space="preserve">             </w:t>
      </w:r>
      <w:r w:rsidRPr="006D574C">
        <w:rPr>
          <w:sz w:val="24"/>
          <w:szCs w:val="24"/>
        </w:rPr>
        <w:t>z SWZ.</w:t>
      </w:r>
    </w:p>
    <w:p w:rsidR="00E72F36" w:rsidRPr="006D574C" w:rsidRDefault="00E72F36" w:rsidP="00E72F36">
      <w:pPr>
        <w:ind w:left="28" w:right="-74"/>
        <w:jc w:val="both"/>
        <w:rPr>
          <w:sz w:val="24"/>
          <w:szCs w:val="24"/>
        </w:rPr>
      </w:pPr>
    </w:p>
    <w:p w:rsidR="006D574C" w:rsidRPr="0021354A" w:rsidRDefault="006D574C" w:rsidP="006D574C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21354A">
        <w:rPr>
          <w:sz w:val="24"/>
          <w:szCs w:val="24"/>
          <w:u w:val="single"/>
        </w:rPr>
        <w:t xml:space="preserve">Pakiet 44 </w:t>
      </w:r>
    </w:p>
    <w:p w:rsidR="006D574C" w:rsidRDefault="006D574C" w:rsidP="005E080F">
      <w:pPr>
        <w:numPr>
          <w:ilvl w:val="0"/>
          <w:numId w:val="8"/>
        </w:numPr>
        <w:ind w:right="-74"/>
        <w:jc w:val="both"/>
        <w:rPr>
          <w:sz w:val="24"/>
          <w:szCs w:val="24"/>
        </w:rPr>
      </w:pPr>
      <w:r w:rsidRPr="006D574C">
        <w:rPr>
          <w:sz w:val="24"/>
          <w:szCs w:val="24"/>
        </w:rPr>
        <w:t xml:space="preserve">Czy Zamawiający oczekuje rurek  intubacyjna zbrojonych z mankietem niskociśnieniowym, wyprofilowanym w kształcie walca,  </w:t>
      </w:r>
      <w:proofErr w:type="spellStart"/>
      <w:r w:rsidRPr="006D574C">
        <w:rPr>
          <w:sz w:val="24"/>
          <w:szCs w:val="24"/>
        </w:rPr>
        <w:t>silikonowane</w:t>
      </w:r>
      <w:proofErr w:type="spellEnd"/>
      <w:r w:rsidRPr="006D574C">
        <w:rPr>
          <w:sz w:val="24"/>
          <w:szCs w:val="24"/>
        </w:rPr>
        <w:t>, bez zawartości ftalanów, zbrojenie na całej długości rurki, bez przerwy przy łączniku 15mm w celu zabezpieczenia przed zaginaniem? Pozostałe wymagania zgodnie z SWZ.</w:t>
      </w:r>
    </w:p>
    <w:p w:rsidR="0021354A" w:rsidRPr="006D574C" w:rsidRDefault="0021354A" w:rsidP="005E080F">
      <w:pPr>
        <w:ind w:left="30" w:right="-74"/>
        <w:jc w:val="both"/>
        <w:rPr>
          <w:b/>
          <w:sz w:val="24"/>
          <w:szCs w:val="24"/>
        </w:rPr>
      </w:pPr>
      <w:r w:rsidRPr="006D574C">
        <w:rPr>
          <w:b/>
          <w:sz w:val="24"/>
          <w:szCs w:val="24"/>
        </w:rPr>
        <w:t>Odp.:</w:t>
      </w:r>
    </w:p>
    <w:p w:rsidR="0021354A" w:rsidRPr="006D574C" w:rsidRDefault="005E080F" w:rsidP="0021354A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>Zamawiający dopuszcza w Pakiecie nr 44 rurki intubacyjne o zaoferowanych parametrach.</w:t>
      </w:r>
    </w:p>
    <w:p w:rsidR="005E080F" w:rsidRDefault="005E080F" w:rsidP="005E080F">
      <w:pPr>
        <w:ind w:left="28" w:right="-74"/>
        <w:jc w:val="both"/>
        <w:rPr>
          <w:sz w:val="24"/>
          <w:szCs w:val="24"/>
          <w:u w:val="single"/>
        </w:rPr>
      </w:pPr>
    </w:p>
    <w:p w:rsidR="006D574C" w:rsidRPr="0021354A" w:rsidRDefault="006D574C" w:rsidP="006D574C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21354A">
        <w:rPr>
          <w:sz w:val="24"/>
          <w:szCs w:val="24"/>
          <w:u w:val="single"/>
        </w:rPr>
        <w:t xml:space="preserve">Pakiet 69 </w:t>
      </w:r>
    </w:p>
    <w:p w:rsidR="006D574C" w:rsidRDefault="006D574C" w:rsidP="005E080F">
      <w:pPr>
        <w:numPr>
          <w:ilvl w:val="0"/>
          <w:numId w:val="8"/>
        </w:numPr>
        <w:ind w:right="-74"/>
        <w:jc w:val="both"/>
        <w:rPr>
          <w:sz w:val="24"/>
          <w:szCs w:val="24"/>
        </w:rPr>
      </w:pPr>
      <w:r w:rsidRPr="006D574C">
        <w:rPr>
          <w:sz w:val="24"/>
          <w:szCs w:val="24"/>
        </w:rPr>
        <w:t xml:space="preserve">Czy Zamawiający oczekuje zaoferowania oryginalnego przyrządu w pełni kompatybilnego z workami </w:t>
      </w:r>
      <w:proofErr w:type="spellStart"/>
      <w:r w:rsidRPr="006D574C">
        <w:rPr>
          <w:sz w:val="24"/>
          <w:szCs w:val="24"/>
        </w:rPr>
        <w:t>Viaflo</w:t>
      </w:r>
      <w:proofErr w:type="spellEnd"/>
      <w:r w:rsidRPr="006D574C">
        <w:rPr>
          <w:sz w:val="24"/>
          <w:szCs w:val="24"/>
        </w:rPr>
        <w:t xml:space="preserve"> posiadający samozamykający zawór </w:t>
      </w:r>
      <w:proofErr w:type="spellStart"/>
      <w:r w:rsidRPr="006D574C">
        <w:rPr>
          <w:sz w:val="24"/>
          <w:szCs w:val="24"/>
        </w:rPr>
        <w:t>Clearlink</w:t>
      </w:r>
      <w:proofErr w:type="spellEnd"/>
      <w:r w:rsidRPr="006D574C">
        <w:rPr>
          <w:sz w:val="24"/>
          <w:szCs w:val="24"/>
        </w:rPr>
        <w:t xml:space="preserve">? Dodatkowo przyrząd wyposażony w gładką powierzchnią do wielokrotnej dezynfekcji (do zastosowania do 96 godzin). Długość linii głównej 8 cm, objętość napełniania linii głównej 0,50 ml. Produkt może być używany maksymalnie 100 razy lub przez okres 96 godzin. Produkt nie zawiera lateksu naturalnego. Bez odpowietrznika. Zastawka ze złączem </w:t>
      </w:r>
      <w:proofErr w:type="spellStart"/>
      <w:r w:rsidRPr="006D574C">
        <w:rPr>
          <w:sz w:val="24"/>
          <w:szCs w:val="24"/>
        </w:rPr>
        <w:t>Luer</w:t>
      </w:r>
      <w:proofErr w:type="spellEnd"/>
      <w:r w:rsidRPr="006D574C">
        <w:rPr>
          <w:sz w:val="24"/>
          <w:szCs w:val="24"/>
        </w:rPr>
        <w:t xml:space="preserve"> typu </w:t>
      </w:r>
      <w:proofErr w:type="spellStart"/>
      <w:r w:rsidRPr="006D574C">
        <w:rPr>
          <w:sz w:val="24"/>
          <w:szCs w:val="24"/>
        </w:rPr>
        <w:t>Clearlink</w:t>
      </w:r>
      <w:proofErr w:type="spellEnd"/>
      <w:r w:rsidRPr="006D574C">
        <w:rPr>
          <w:sz w:val="24"/>
          <w:szCs w:val="24"/>
        </w:rPr>
        <w:t xml:space="preserve"> jest chemicznie</w:t>
      </w:r>
      <w:r w:rsidR="0021354A">
        <w:rPr>
          <w:sz w:val="24"/>
          <w:szCs w:val="24"/>
        </w:rPr>
        <w:t xml:space="preserve"> </w:t>
      </w:r>
      <w:r w:rsidRPr="006D574C">
        <w:rPr>
          <w:sz w:val="24"/>
          <w:szCs w:val="24"/>
        </w:rPr>
        <w:t xml:space="preserve">i mechanicznie kompatybilna z 70% alkoholem izopropylowym, 10% jodyną </w:t>
      </w:r>
      <w:proofErr w:type="spellStart"/>
      <w:r w:rsidRPr="006D574C">
        <w:rPr>
          <w:sz w:val="24"/>
          <w:szCs w:val="24"/>
        </w:rPr>
        <w:t>powidonową</w:t>
      </w:r>
      <w:proofErr w:type="spellEnd"/>
      <w:r w:rsidRPr="006D574C">
        <w:rPr>
          <w:sz w:val="24"/>
          <w:szCs w:val="24"/>
        </w:rPr>
        <w:t xml:space="preserve"> i 0,2 % roztworem </w:t>
      </w:r>
      <w:proofErr w:type="spellStart"/>
      <w:r w:rsidRPr="006D574C">
        <w:rPr>
          <w:sz w:val="24"/>
          <w:szCs w:val="24"/>
        </w:rPr>
        <w:t>chlorheksydyny</w:t>
      </w:r>
      <w:proofErr w:type="spellEnd"/>
      <w:r w:rsidRPr="006D574C">
        <w:rPr>
          <w:sz w:val="24"/>
          <w:szCs w:val="24"/>
        </w:rPr>
        <w:t>.</w:t>
      </w:r>
    </w:p>
    <w:p w:rsidR="0021354A" w:rsidRPr="006D574C" w:rsidRDefault="0021354A" w:rsidP="005E080F">
      <w:pPr>
        <w:ind w:left="30" w:right="-74"/>
        <w:jc w:val="both"/>
        <w:rPr>
          <w:b/>
          <w:sz w:val="24"/>
          <w:szCs w:val="24"/>
        </w:rPr>
      </w:pPr>
      <w:r w:rsidRPr="006D574C">
        <w:rPr>
          <w:b/>
          <w:sz w:val="24"/>
          <w:szCs w:val="24"/>
        </w:rPr>
        <w:t>Odp.:</w:t>
      </w:r>
    </w:p>
    <w:p w:rsidR="0021354A" w:rsidRPr="006D574C" w:rsidRDefault="00714FF0" w:rsidP="0021354A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>Zamawiający dopuszcza w Pakiecie nr 69 asortyment o zaoferowanych parametrach.</w:t>
      </w:r>
    </w:p>
    <w:p w:rsidR="006D574C" w:rsidRPr="006D574C" w:rsidRDefault="006D574C" w:rsidP="006D574C">
      <w:pPr>
        <w:spacing w:after="120"/>
        <w:ind w:left="30" w:right="-72"/>
        <w:jc w:val="both"/>
        <w:rPr>
          <w:sz w:val="24"/>
          <w:szCs w:val="24"/>
        </w:rPr>
      </w:pPr>
    </w:p>
    <w:p w:rsidR="006D574C" w:rsidRPr="006D574C" w:rsidRDefault="006D574C" w:rsidP="006D574C">
      <w:pPr>
        <w:spacing w:after="120"/>
        <w:ind w:left="30" w:right="-72"/>
        <w:jc w:val="both"/>
        <w:rPr>
          <w:sz w:val="24"/>
          <w:szCs w:val="24"/>
        </w:rPr>
      </w:pPr>
    </w:p>
    <w:p w:rsidR="006D574C" w:rsidRPr="0021354A" w:rsidRDefault="006D574C" w:rsidP="006D574C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21354A">
        <w:rPr>
          <w:sz w:val="24"/>
          <w:szCs w:val="24"/>
          <w:u w:val="single"/>
        </w:rPr>
        <w:lastRenderedPageBreak/>
        <w:t xml:space="preserve">Pakiet 71 poz. 3 </w:t>
      </w:r>
    </w:p>
    <w:p w:rsidR="006D574C" w:rsidRDefault="006D574C" w:rsidP="00714FF0">
      <w:pPr>
        <w:numPr>
          <w:ilvl w:val="0"/>
          <w:numId w:val="8"/>
        </w:numPr>
        <w:ind w:right="-74"/>
        <w:jc w:val="both"/>
        <w:rPr>
          <w:sz w:val="24"/>
          <w:szCs w:val="24"/>
        </w:rPr>
      </w:pPr>
      <w:r w:rsidRPr="006D574C">
        <w:rPr>
          <w:sz w:val="24"/>
          <w:szCs w:val="24"/>
        </w:rPr>
        <w:t xml:space="preserve">Czy Zamawiający dopuści do zaoferowania jednorazowe ostrza firmy </w:t>
      </w:r>
      <w:proofErr w:type="spellStart"/>
      <w:r w:rsidRPr="006D574C">
        <w:rPr>
          <w:sz w:val="24"/>
          <w:szCs w:val="24"/>
        </w:rPr>
        <w:t>Becton</w:t>
      </w:r>
      <w:proofErr w:type="spellEnd"/>
      <w:r w:rsidRPr="006D574C">
        <w:rPr>
          <w:sz w:val="24"/>
          <w:szCs w:val="24"/>
        </w:rPr>
        <w:t xml:space="preserve"> Dickinson/</w:t>
      </w:r>
      <w:proofErr w:type="spellStart"/>
      <w:r w:rsidRPr="006D574C">
        <w:rPr>
          <w:sz w:val="24"/>
          <w:szCs w:val="24"/>
        </w:rPr>
        <w:t>Carefusion</w:t>
      </w:r>
      <w:proofErr w:type="spellEnd"/>
      <w:r w:rsidRPr="006D574C">
        <w:rPr>
          <w:sz w:val="24"/>
          <w:szCs w:val="24"/>
        </w:rPr>
        <w:t xml:space="preserve"> do miejsc wrażliwych kompatybilne z poz. 1. Szerokość cięcia 20mm (+/- 0,3mm). Sterylne. Pakowane pojedynczo?</w:t>
      </w:r>
    </w:p>
    <w:p w:rsidR="0021354A" w:rsidRPr="006D574C" w:rsidRDefault="0021354A" w:rsidP="00714FF0">
      <w:pPr>
        <w:ind w:left="30" w:right="-74"/>
        <w:jc w:val="both"/>
        <w:rPr>
          <w:b/>
          <w:sz w:val="24"/>
          <w:szCs w:val="24"/>
        </w:rPr>
      </w:pPr>
      <w:r w:rsidRPr="006D574C">
        <w:rPr>
          <w:b/>
          <w:sz w:val="24"/>
          <w:szCs w:val="24"/>
        </w:rPr>
        <w:t>Odp.:</w:t>
      </w:r>
    </w:p>
    <w:p w:rsidR="0021354A" w:rsidRDefault="00714FF0" w:rsidP="0021354A">
      <w:pPr>
        <w:spacing w:after="120"/>
        <w:ind w:left="30" w:right="-72"/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>Zamawiający dopuszcza w Pakiecie nr 71 poz. 3 asortyment o zaoferowanych parametrach.</w:t>
      </w:r>
    </w:p>
    <w:p w:rsidR="00714FF0" w:rsidRDefault="00714FF0" w:rsidP="00714FF0">
      <w:pPr>
        <w:ind w:left="28" w:right="-74"/>
        <w:jc w:val="both"/>
        <w:rPr>
          <w:sz w:val="24"/>
          <w:szCs w:val="24"/>
          <w:u w:val="single"/>
        </w:rPr>
      </w:pPr>
    </w:p>
    <w:p w:rsidR="0021354A" w:rsidRPr="0021354A" w:rsidRDefault="0021354A" w:rsidP="0021354A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21354A">
        <w:rPr>
          <w:sz w:val="24"/>
          <w:szCs w:val="24"/>
          <w:u w:val="single"/>
        </w:rPr>
        <w:t xml:space="preserve">Pakiet 71 poz. </w:t>
      </w:r>
      <w:r>
        <w:rPr>
          <w:sz w:val="24"/>
          <w:szCs w:val="24"/>
          <w:u w:val="single"/>
        </w:rPr>
        <w:t>4</w:t>
      </w:r>
      <w:r w:rsidRPr="0021354A">
        <w:rPr>
          <w:sz w:val="24"/>
          <w:szCs w:val="24"/>
          <w:u w:val="single"/>
        </w:rPr>
        <w:t xml:space="preserve"> </w:t>
      </w:r>
    </w:p>
    <w:p w:rsidR="006D574C" w:rsidRPr="006D574C" w:rsidRDefault="006D574C" w:rsidP="00714FF0">
      <w:pPr>
        <w:numPr>
          <w:ilvl w:val="0"/>
          <w:numId w:val="8"/>
        </w:numPr>
        <w:ind w:right="-74"/>
        <w:jc w:val="both"/>
        <w:rPr>
          <w:sz w:val="24"/>
          <w:szCs w:val="24"/>
        </w:rPr>
      </w:pPr>
      <w:r w:rsidRPr="006D574C">
        <w:rPr>
          <w:sz w:val="24"/>
          <w:szCs w:val="24"/>
        </w:rPr>
        <w:t xml:space="preserve">Czy Zamawiający dopuści do zaoferowania jednorazowe ostrza firmy </w:t>
      </w:r>
      <w:proofErr w:type="spellStart"/>
      <w:r w:rsidRPr="006D574C">
        <w:rPr>
          <w:sz w:val="24"/>
          <w:szCs w:val="24"/>
        </w:rPr>
        <w:t>Becton</w:t>
      </w:r>
      <w:proofErr w:type="spellEnd"/>
      <w:r w:rsidRPr="006D574C">
        <w:rPr>
          <w:sz w:val="24"/>
          <w:szCs w:val="24"/>
        </w:rPr>
        <w:t xml:space="preserve"> Dickinson/</w:t>
      </w:r>
      <w:proofErr w:type="spellStart"/>
      <w:r w:rsidRPr="006D574C">
        <w:rPr>
          <w:sz w:val="24"/>
          <w:szCs w:val="24"/>
        </w:rPr>
        <w:t>Carefusion</w:t>
      </w:r>
      <w:proofErr w:type="spellEnd"/>
      <w:r w:rsidRPr="006D574C">
        <w:rPr>
          <w:sz w:val="24"/>
          <w:szCs w:val="24"/>
        </w:rPr>
        <w:t xml:space="preserve"> do grubych włosów kompatybilne z poz. 1. Szerokość cięcia 39,4mm. Sterylne. Pakowane pojedynczo?</w:t>
      </w:r>
    </w:p>
    <w:p w:rsidR="0021354A" w:rsidRPr="006D574C" w:rsidRDefault="0021354A" w:rsidP="00714FF0">
      <w:pPr>
        <w:ind w:left="30" w:right="-74"/>
        <w:jc w:val="both"/>
        <w:rPr>
          <w:b/>
          <w:sz w:val="24"/>
          <w:szCs w:val="24"/>
        </w:rPr>
      </w:pPr>
      <w:r w:rsidRPr="006D574C">
        <w:rPr>
          <w:b/>
          <w:sz w:val="24"/>
          <w:szCs w:val="24"/>
        </w:rPr>
        <w:t>Odp.:</w:t>
      </w:r>
    </w:p>
    <w:p w:rsidR="00714FF0" w:rsidRDefault="00714FF0" w:rsidP="00714FF0">
      <w:pPr>
        <w:spacing w:after="120"/>
        <w:ind w:left="30" w:right="-72"/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Zamawiający dopuszcza w Pakiecie nr 71 poz. </w:t>
      </w:r>
      <w:r w:rsidR="00D437BC">
        <w:rPr>
          <w:sz w:val="24"/>
          <w:szCs w:val="24"/>
        </w:rPr>
        <w:t>4</w:t>
      </w:r>
      <w:r>
        <w:rPr>
          <w:sz w:val="24"/>
          <w:szCs w:val="24"/>
        </w:rPr>
        <w:t xml:space="preserve"> asortyment o zaoferowanych parametrach.</w:t>
      </w:r>
    </w:p>
    <w:p w:rsidR="00714FF0" w:rsidRPr="006D574C" w:rsidRDefault="00714FF0" w:rsidP="00D437BC">
      <w:pPr>
        <w:ind w:left="28" w:right="-74"/>
        <w:jc w:val="both"/>
        <w:rPr>
          <w:sz w:val="24"/>
          <w:szCs w:val="24"/>
        </w:rPr>
      </w:pPr>
    </w:p>
    <w:p w:rsidR="006D574C" w:rsidRPr="0021354A" w:rsidRDefault="006D574C" w:rsidP="006D574C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21354A">
        <w:rPr>
          <w:sz w:val="24"/>
          <w:szCs w:val="24"/>
          <w:u w:val="single"/>
        </w:rPr>
        <w:t xml:space="preserve">Pakiet 71 poz. 5 </w:t>
      </w:r>
    </w:p>
    <w:p w:rsidR="006D574C" w:rsidRPr="006D574C" w:rsidRDefault="006D574C" w:rsidP="00D437BC">
      <w:pPr>
        <w:numPr>
          <w:ilvl w:val="0"/>
          <w:numId w:val="8"/>
        </w:numPr>
        <w:ind w:right="-74"/>
        <w:jc w:val="both"/>
        <w:rPr>
          <w:sz w:val="24"/>
          <w:szCs w:val="24"/>
        </w:rPr>
      </w:pPr>
      <w:r w:rsidRPr="006D574C">
        <w:rPr>
          <w:sz w:val="24"/>
          <w:szCs w:val="24"/>
        </w:rPr>
        <w:t>Czy Zamawiający zgodzi się na wydzielenie pozycji z pakietu co pozwoliłoby większej liczbie oferentów na złożenie ważnej i konkurencyjnej cenowo oferty?</w:t>
      </w:r>
    </w:p>
    <w:p w:rsidR="006D574C" w:rsidRDefault="006D574C" w:rsidP="00D437BC">
      <w:pPr>
        <w:ind w:left="30" w:right="-74"/>
        <w:jc w:val="both"/>
        <w:rPr>
          <w:b/>
          <w:sz w:val="24"/>
          <w:szCs w:val="24"/>
        </w:rPr>
      </w:pPr>
      <w:r w:rsidRPr="00485997">
        <w:rPr>
          <w:b/>
          <w:sz w:val="24"/>
          <w:szCs w:val="24"/>
        </w:rPr>
        <w:t>Odp.:</w:t>
      </w:r>
    </w:p>
    <w:p w:rsidR="006D574C" w:rsidRDefault="0038267C" w:rsidP="00D437BC">
      <w:pPr>
        <w:spacing w:after="120"/>
        <w:ind w:right="-72"/>
        <w:jc w:val="both"/>
        <w:rPr>
          <w:sz w:val="24"/>
          <w:szCs w:val="24"/>
        </w:rPr>
      </w:pPr>
      <w:r>
        <w:rPr>
          <w:sz w:val="24"/>
          <w:szCs w:val="24"/>
        </w:rPr>
        <w:t>Zamawiający nie zmienia pierwotnego zapisu Pakietu nr 71.</w:t>
      </w:r>
    </w:p>
    <w:p w:rsidR="0038267C" w:rsidRDefault="0038267C" w:rsidP="00D437BC">
      <w:pPr>
        <w:spacing w:after="120"/>
        <w:ind w:right="-72"/>
        <w:jc w:val="both"/>
        <w:rPr>
          <w:sz w:val="24"/>
          <w:szCs w:val="24"/>
        </w:rPr>
      </w:pPr>
    </w:p>
    <w:p w:rsidR="006D574C" w:rsidRDefault="006D574C" w:rsidP="006D574C">
      <w:pPr>
        <w:spacing w:after="120"/>
        <w:ind w:left="390" w:right="-72"/>
        <w:jc w:val="both"/>
        <w:rPr>
          <w:sz w:val="24"/>
          <w:szCs w:val="24"/>
        </w:rPr>
      </w:pPr>
    </w:p>
    <w:p w:rsidR="00116702" w:rsidRPr="001C3705" w:rsidRDefault="00116702" w:rsidP="00116702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1C3705">
        <w:rPr>
          <w:i/>
          <w:sz w:val="24"/>
          <w:szCs w:val="24"/>
        </w:rPr>
        <w:t>Zamawiający</w:t>
      </w:r>
    </w:p>
    <w:p w:rsidR="00116702" w:rsidRPr="001C3705" w:rsidRDefault="00116702" w:rsidP="00116702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116702" w:rsidRPr="001C3705" w:rsidRDefault="00116702" w:rsidP="00116702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1C3705">
        <w:rPr>
          <w:i/>
          <w:sz w:val="24"/>
          <w:szCs w:val="24"/>
        </w:rPr>
        <w:t xml:space="preserve">p.o. </w:t>
      </w:r>
      <w:proofErr w:type="spellStart"/>
      <w:r>
        <w:rPr>
          <w:i/>
          <w:sz w:val="24"/>
          <w:szCs w:val="24"/>
        </w:rPr>
        <w:t>Z-cy</w:t>
      </w:r>
      <w:proofErr w:type="spellEnd"/>
      <w:r>
        <w:rPr>
          <w:i/>
          <w:sz w:val="24"/>
          <w:szCs w:val="24"/>
        </w:rPr>
        <w:t xml:space="preserve"> </w:t>
      </w:r>
      <w:r w:rsidRPr="001C3705">
        <w:rPr>
          <w:i/>
          <w:sz w:val="24"/>
          <w:szCs w:val="24"/>
        </w:rPr>
        <w:t>Dyrektor</w:t>
      </w:r>
      <w:r>
        <w:rPr>
          <w:i/>
          <w:sz w:val="24"/>
          <w:szCs w:val="24"/>
        </w:rPr>
        <w:t>a ds. Lecznictwa</w:t>
      </w:r>
    </w:p>
    <w:p w:rsidR="00116702" w:rsidRPr="001C3705" w:rsidRDefault="00116702" w:rsidP="00116702">
      <w:pPr>
        <w:pStyle w:val="Tekstpodstawowy"/>
        <w:ind w:left="3119" w:firstLine="425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dr n. med. Dariusz Ciura</w:t>
      </w:r>
    </w:p>
    <w:p w:rsidR="000E17D3" w:rsidRDefault="000E17D3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0E17D3" w:rsidRDefault="000E17D3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0E17D3" w:rsidRDefault="000E17D3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0E17D3" w:rsidRDefault="000E17D3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sectPr w:rsidR="000E17D3" w:rsidSect="006D574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426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03E2" w:rsidRDefault="00AA03E2">
      <w:r>
        <w:separator/>
      </w:r>
    </w:p>
  </w:endnote>
  <w:endnote w:type="continuationSeparator" w:id="0">
    <w:p w:rsidR="00AA03E2" w:rsidRDefault="00AA03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5866F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5866F6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5866F6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AF7B07" w:rsidRPr="00AF7B07">
        <w:rPr>
          <w:rStyle w:val="Numerstrony"/>
          <w:noProof/>
        </w:rPr>
        <w:t>3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03E2" w:rsidRDefault="00AA03E2">
      <w:r>
        <w:separator/>
      </w:r>
    </w:p>
  </w:footnote>
  <w:footnote w:type="continuationSeparator" w:id="0">
    <w:p w:rsidR="00AA03E2" w:rsidRDefault="00AA03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0BBB" w:rsidRDefault="00730BB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0BBB" w:rsidRDefault="00730BB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0BBB" w:rsidRDefault="00730BB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695073"/>
    <w:multiLevelType w:val="hybridMultilevel"/>
    <w:tmpl w:val="D154170E"/>
    <w:lvl w:ilvl="0" w:tplc="9F6462FC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30BBB"/>
    <w:rsid w:val="00031374"/>
    <w:rsid w:val="000A1097"/>
    <w:rsid w:val="000E17D3"/>
    <w:rsid w:val="000E2A8F"/>
    <w:rsid w:val="00116702"/>
    <w:rsid w:val="0012774F"/>
    <w:rsid w:val="00144B7A"/>
    <w:rsid w:val="00172251"/>
    <w:rsid w:val="00180C6E"/>
    <w:rsid w:val="0021354A"/>
    <w:rsid w:val="00216ACA"/>
    <w:rsid w:val="00236476"/>
    <w:rsid w:val="0029606A"/>
    <w:rsid w:val="0038267C"/>
    <w:rsid w:val="004848F3"/>
    <w:rsid w:val="004A75F2"/>
    <w:rsid w:val="005144A9"/>
    <w:rsid w:val="00520165"/>
    <w:rsid w:val="005866F6"/>
    <w:rsid w:val="005B1B08"/>
    <w:rsid w:val="005E080F"/>
    <w:rsid w:val="00632C3C"/>
    <w:rsid w:val="00662BDB"/>
    <w:rsid w:val="006A5DF1"/>
    <w:rsid w:val="006B7198"/>
    <w:rsid w:val="006D4AB3"/>
    <w:rsid w:val="006D574C"/>
    <w:rsid w:val="006F3B81"/>
    <w:rsid w:val="00714FF0"/>
    <w:rsid w:val="00730BBB"/>
    <w:rsid w:val="007D7198"/>
    <w:rsid w:val="00864A4B"/>
    <w:rsid w:val="00870F9F"/>
    <w:rsid w:val="008804B6"/>
    <w:rsid w:val="00897AB0"/>
    <w:rsid w:val="008A3553"/>
    <w:rsid w:val="00A905AC"/>
    <w:rsid w:val="00AA03E2"/>
    <w:rsid w:val="00AF7B07"/>
    <w:rsid w:val="00BA6584"/>
    <w:rsid w:val="00BE7BFD"/>
    <w:rsid w:val="00C370F2"/>
    <w:rsid w:val="00C44EEC"/>
    <w:rsid w:val="00D115C2"/>
    <w:rsid w:val="00D22FFA"/>
    <w:rsid w:val="00D437BC"/>
    <w:rsid w:val="00D8461B"/>
    <w:rsid w:val="00D915F2"/>
    <w:rsid w:val="00DF32E8"/>
    <w:rsid w:val="00DF53CA"/>
    <w:rsid w:val="00E21B49"/>
    <w:rsid w:val="00E2789F"/>
    <w:rsid w:val="00E72428"/>
    <w:rsid w:val="00E72F36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115C2"/>
  </w:style>
  <w:style w:type="paragraph" w:styleId="Nagwek1">
    <w:name w:val="heading 1"/>
    <w:basedOn w:val="Normalny"/>
    <w:next w:val="Normalny"/>
    <w:link w:val="Nagwek1Znak"/>
    <w:qFormat/>
    <w:rsid w:val="00D115C2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D115C2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D115C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115C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115C2"/>
  </w:style>
  <w:style w:type="paragraph" w:styleId="Tekstpodstawowywcity">
    <w:name w:val="Body Text Indent"/>
    <w:basedOn w:val="Normalny"/>
    <w:rsid w:val="00D115C2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D115C2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D115C2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D115C2"/>
    <w:rPr>
      <w:sz w:val="28"/>
    </w:rPr>
  </w:style>
  <w:style w:type="paragraph" w:styleId="Tekstpodstawowywcity3">
    <w:name w:val="Body Text Indent 3"/>
    <w:basedOn w:val="Normalny"/>
    <w:rsid w:val="00D115C2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6D574C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6D574C"/>
  </w:style>
  <w:style w:type="character" w:customStyle="1" w:styleId="TekstpodstawowyZnak">
    <w:name w:val="Tekst podstawowy Znak"/>
    <w:basedOn w:val="Domylnaczcionkaakapitu"/>
    <w:link w:val="Tekstpodstawowy"/>
    <w:rsid w:val="006D574C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773</Words>
  <Characters>5135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2022-02-17T10:35:00Z</cp:lastPrinted>
  <dcterms:created xsi:type="dcterms:W3CDTF">2022-02-17T10:35:00Z</dcterms:created>
  <dcterms:modified xsi:type="dcterms:W3CDTF">2022-02-17T10:35:00Z</dcterms:modified>
</cp:coreProperties>
</file>