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73" w:rsidRPr="00F7750D" w:rsidRDefault="00C60073" w:rsidP="00C6007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60073" w:rsidRPr="00F7750D" w:rsidRDefault="00C60073" w:rsidP="00C6007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60073" w:rsidRPr="00F7750D" w:rsidRDefault="00C60073" w:rsidP="00C6007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60073" w:rsidRPr="00F7750D" w:rsidRDefault="00C60073" w:rsidP="00C6007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60073" w:rsidRPr="00F7750D" w:rsidRDefault="00C60073" w:rsidP="00C6007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2260C0">
        <w:rPr>
          <w:sz w:val="24"/>
          <w:szCs w:val="24"/>
        </w:rPr>
        <w:t>1</w:t>
      </w:r>
      <w:r w:rsidR="002B3F24">
        <w:rPr>
          <w:sz w:val="24"/>
          <w:szCs w:val="24"/>
        </w:rPr>
        <w:t>8</w:t>
      </w:r>
    </w:p>
    <w:p w:rsidR="00C60073" w:rsidRPr="00F7750D" w:rsidRDefault="00C60073" w:rsidP="00C60073">
      <w:pPr>
        <w:rPr>
          <w:sz w:val="24"/>
          <w:szCs w:val="24"/>
        </w:rPr>
      </w:pPr>
    </w:p>
    <w:p w:rsidR="00C60073" w:rsidRPr="00F7750D" w:rsidRDefault="00C60073" w:rsidP="00C6007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60073" w:rsidRPr="00F7750D" w:rsidRDefault="00C60073" w:rsidP="00C600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60073" w:rsidRPr="00F7750D" w:rsidRDefault="00C60073" w:rsidP="00C600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60073" w:rsidRPr="001C2C42" w:rsidRDefault="00C60073" w:rsidP="00C6007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60073" w:rsidRDefault="00C60073" w:rsidP="00C6007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B3F24" w:rsidRDefault="002B3F24" w:rsidP="00C6007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SPROSTOWANIE </w:t>
      </w:r>
    </w:p>
    <w:p w:rsidR="002B3F24" w:rsidRDefault="002B3F24" w:rsidP="00C6007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UDZIELONYCH ODPOWIEDZI </w:t>
      </w:r>
    </w:p>
    <w:p w:rsidR="00C60073" w:rsidRPr="000A1C0E" w:rsidRDefault="002B3F24" w:rsidP="00C6007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17.02.2022r.</w:t>
      </w:r>
    </w:p>
    <w:p w:rsidR="00C60073" w:rsidRDefault="00C60073" w:rsidP="00C60073">
      <w:pPr>
        <w:jc w:val="both"/>
        <w:rPr>
          <w:i/>
          <w:sz w:val="22"/>
          <w:szCs w:val="22"/>
        </w:rPr>
      </w:pPr>
    </w:p>
    <w:p w:rsidR="00C60073" w:rsidRDefault="00C60073" w:rsidP="00C60073">
      <w:pPr>
        <w:jc w:val="both"/>
        <w:rPr>
          <w:i/>
          <w:sz w:val="22"/>
          <w:szCs w:val="22"/>
        </w:rPr>
      </w:pPr>
    </w:p>
    <w:p w:rsidR="00C60073" w:rsidRDefault="00C60073" w:rsidP="00C6007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60073" w:rsidRDefault="00C60073" w:rsidP="00C6007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60073" w:rsidRDefault="00C60073" w:rsidP="00C60073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60073" w:rsidRPr="00C81F26" w:rsidRDefault="00C60073" w:rsidP="00C60073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60073" w:rsidRDefault="00C60073" w:rsidP="00C60073">
      <w:pPr>
        <w:jc w:val="both"/>
        <w:rPr>
          <w:b/>
          <w:sz w:val="22"/>
          <w:szCs w:val="22"/>
        </w:rPr>
      </w:pPr>
    </w:p>
    <w:p w:rsidR="00C60073" w:rsidRDefault="00C60073" w:rsidP="00C60073">
      <w:pPr>
        <w:jc w:val="both"/>
        <w:rPr>
          <w:sz w:val="22"/>
          <w:szCs w:val="22"/>
        </w:rPr>
      </w:pPr>
    </w:p>
    <w:p w:rsidR="00C60073" w:rsidRPr="00F7750D" w:rsidRDefault="00C60073" w:rsidP="00C6007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 xml:space="preserve">. zm.), udostępnia poniżej </w:t>
      </w:r>
      <w:r w:rsidR="00F53E2F">
        <w:rPr>
          <w:sz w:val="24"/>
          <w:szCs w:val="24"/>
        </w:rPr>
        <w:t xml:space="preserve">sprostowanie udzielonych odpowiedzi do </w:t>
      </w:r>
      <w:r w:rsidRPr="00F7750D">
        <w:rPr>
          <w:sz w:val="24"/>
          <w:szCs w:val="24"/>
        </w:rPr>
        <w:t>treś</w:t>
      </w:r>
      <w:r w:rsidR="00F53E2F">
        <w:rPr>
          <w:sz w:val="24"/>
          <w:szCs w:val="24"/>
        </w:rPr>
        <w:t>ci</w:t>
      </w:r>
      <w:r w:rsidRPr="00F7750D">
        <w:rPr>
          <w:sz w:val="24"/>
          <w:szCs w:val="24"/>
        </w:rPr>
        <w:t xml:space="preserve">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="008D4F50">
        <w:rPr>
          <w:bCs/>
          <w:sz w:val="24"/>
          <w:szCs w:val="24"/>
          <w:lang w:eastAsia="ar-SA"/>
        </w:rPr>
        <w:t>”SWZ”)</w:t>
      </w:r>
      <w:r w:rsidRPr="00F7750D">
        <w:rPr>
          <w:bCs/>
          <w:sz w:val="24"/>
          <w:szCs w:val="24"/>
          <w:lang w:eastAsia="ar-SA"/>
        </w:rPr>
        <w:t>:</w:t>
      </w:r>
    </w:p>
    <w:p w:rsidR="00C60073" w:rsidRDefault="00C60073" w:rsidP="00FC50A4">
      <w:pPr>
        <w:ind w:left="28" w:right="-74"/>
        <w:jc w:val="both"/>
        <w:rPr>
          <w:rFonts w:ascii="Arial" w:hAnsi="Arial" w:cs="Arial"/>
          <w:sz w:val="22"/>
          <w:szCs w:val="22"/>
        </w:rPr>
      </w:pPr>
    </w:p>
    <w:p w:rsidR="00DB3499" w:rsidRPr="00DB3499" w:rsidRDefault="00DB3499" w:rsidP="00C60073">
      <w:pPr>
        <w:spacing w:after="120"/>
        <w:ind w:left="30" w:right="-72"/>
        <w:jc w:val="both"/>
        <w:rPr>
          <w:sz w:val="24"/>
          <w:szCs w:val="24"/>
        </w:rPr>
      </w:pPr>
      <w:r w:rsidRPr="00DB3499">
        <w:rPr>
          <w:sz w:val="24"/>
          <w:szCs w:val="24"/>
        </w:rPr>
        <w:t xml:space="preserve">Sprostowanie dotyczy </w:t>
      </w:r>
      <w:r w:rsidR="00BC36ED">
        <w:rPr>
          <w:sz w:val="24"/>
          <w:szCs w:val="24"/>
        </w:rPr>
        <w:t xml:space="preserve">udzielonych </w:t>
      </w:r>
      <w:r w:rsidRPr="0069465E">
        <w:rPr>
          <w:b/>
          <w:sz w:val="24"/>
          <w:szCs w:val="24"/>
          <w:u w:val="single"/>
        </w:rPr>
        <w:t>odpowiedzi nr 24</w:t>
      </w:r>
      <w:r>
        <w:rPr>
          <w:sz w:val="24"/>
          <w:szCs w:val="24"/>
        </w:rPr>
        <w:t>:</w:t>
      </w:r>
    </w:p>
    <w:p w:rsidR="00FC50A4" w:rsidRDefault="00FC50A4" w:rsidP="00FC50A4">
      <w:pPr>
        <w:ind w:left="28" w:right="-74"/>
        <w:jc w:val="both"/>
        <w:rPr>
          <w:sz w:val="24"/>
          <w:szCs w:val="24"/>
          <w:u w:val="single"/>
        </w:rPr>
      </w:pPr>
    </w:p>
    <w:p w:rsidR="008D4F50" w:rsidRDefault="008D4F50" w:rsidP="008D4F50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Pakiet nr 34, pozycja 1</w:t>
      </w:r>
    </w:p>
    <w:p w:rsidR="008D4F50" w:rsidRDefault="008D4F50" w:rsidP="008D4F50">
      <w:pPr>
        <w:ind w:left="318" w:right="-72" w:hanging="28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40. Czy Zamawiający dopuści dwuwarstwową, jednorazową myjkę do mycia ciała w formie półokrągłej rękawicy. Nasączona jednostronnie środkami myjącymi o neutralnym PH 5,5, wykonana z jednej strony (części myjącej) z poliestru, z drugiej strony z włókniny. Obie warstwy myjki nie </w:t>
      </w:r>
      <w:proofErr w:type="spellStart"/>
      <w:r>
        <w:rPr>
          <w:sz w:val="24"/>
          <w:szCs w:val="24"/>
        </w:rPr>
        <w:t>podfoliowane</w:t>
      </w:r>
      <w:proofErr w:type="spellEnd"/>
      <w:r>
        <w:rPr>
          <w:sz w:val="24"/>
          <w:szCs w:val="24"/>
        </w:rPr>
        <w:t xml:space="preserve">. Rozmiar 14 cm x 20 cm, gramatura 90g/m2. Produkowana zgodnie z wymaganiami ISO 22716:2007 oraz ISO 9001:2015 (certyfikaty dołączone do oferty).Czystość mikrobiologiczna potwierdzona badaniami nie starszymi niż 2017 rok na brak zawartości </w:t>
      </w:r>
      <w:proofErr w:type="spellStart"/>
      <w:r>
        <w:rPr>
          <w:sz w:val="24"/>
          <w:szCs w:val="24"/>
        </w:rPr>
        <w:t>Pseudomonas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aeruginosa</w:t>
      </w:r>
      <w:proofErr w:type="spellEnd"/>
      <w:r>
        <w:rPr>
          <w:sz w:val="24"/>
          <w:szCs w:val="24"/>
        </w:rPr>
        <w:t xml:space="preserve">, Candida </w:t>
      </w:r>
      <w:proofErr w:type="spellStart"/>
      <w:r>
        <w:rPr>
          <w:sz w:val="24"/>
          <w:szCs w:val="24"/>
        </w:rPr>
        <w:t>albicans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Staphylococcus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aureus</w:t>
      </w:r>
      <w:proofErr w:type="spellEnd"/>
      <w:r>
        <w:rPr>
          <w:sz w:val="24"/>
          <w:szCs w:val="24"/>
        </w:rPr>
        <w:t xml:space="preserve"> oraz </w:t>
      </w:r>
      <w:proofErr w:type="spellStart"/>
      <w:r>
        <w:rPr>
          <w:sz w:val="24"/>
          <w:szCs w:val="24"/>
        </w:rPr>
        <w:t>Escherichia</w:t>
      </w:r>
      <w:proofErr w:type="spellEnd"/>
      <w:r>
        <w:rPr>
          <w:sz w:val="24"/>
          <w:szCs w:val="24"/>
        </w:rPr>
        <w:t xml:space="preserve"> coli. Opakowanie jednostkowe a'10 sztuk z nadrukowanym składem. Produkt pozbawiony </w:t>
      </w:r>
      <w:proofErr w:type="spellStart"/>
      <w:r>
        <w:rPr>
          <w:sz w:val="24"/>
          <w:szCs w:val="24"/>
        </w:rPr>
        <w:t>latexu</w:t>
      </w:r>
      <w:proofErr w:type="spellEnd"/>
      <w:r>
        <w:rPr>
          <w:sz w:val="24"/>
          <w:szCs w:val="24"/>
        </w:rPr>
        <w:t xml:space="preserve">. Termin ważności: 5 lat od daty produkcji, wyrób należy zużyć do 12 </w:t>
      </w:r>
      <w:proofErr w:type="spellStart"/>
      <w:r>
        <w:rPr>
          <w:sz w:val="24"/>
          <w:szCs w:val="24"/>
        </w:rPr>
        <w:t>m-cy</w:t>
      </w:r>
      <w:proofErr w:type="spellEnd"/>
      <w:r>
        <w:rPr>
          <w:sz w:val="24"/>
          <w:szCs w:val="24"/>
        </w:rPr>
        <w:t xml:space="preserve"> po otwarciu opakowania. Opakowanie foliowe.</w:t>
      </w:r>
    </w:p>
    <w:p w:rsidR="0069465E" w:rsidRDefault="0069465E" w:rsidP="0069465E">
      <w:pPr>
        <w:ind w:left="28" w:right="-74"/>
        <w:jc w:val="both"/>
        <w:rPr>
          <w:b/>
          <w:sz w:val="24"/>
          <w:szCs w:val="24"/>
        </w:rPr>
      </w:pPr>
    </w:p>
    <w:p w:rsidR="008D4F50" w:rsidRDefault="0069465E" w:rsidP="0069465E">
      <w:pPr>
        <w:spacing w:line="360" w:lineRule="auto"/>
        <w:ind w:left="28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 udzielona w dniu 17.02.2022r.:</w:t>
      </w:r>
    </w:p>
    <w:p w:rsidR="008D4F50" w:rsidRDefault="008D4F50" w:rsidP="008D4F5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34 poz. 1 myjkę do mycia ciała o zaoferowanych parametrach.</w:t>
      </w:r>
    </w:p>
    <w:p w:rsidR="0069465E" w:rsidRDefault="0069465E" w:rsidP="008D4F50">
      <w:pPr>
        <w:ind w:left="28" w:right="-74"/>
        <w:jc w:val="both"/>
        <w:rPr>
          <w:b/>
          <w:sz w:val="24"/>
          <w:szCs w:val="24"/>
        </w:rPr>
      </w:pPr>
      <w:r w:rsidRPr="0069465E">
        <w:rPr>
          <w:b/>
          <w:sz w:val="24"/>
          <w:szCs w:val="24"/>
        </w:rPr>
        <w:t xml:space="preserve">Odpowiedź </w:t>
      </w:r>
      <w:r>
        <w:rPr>
          <w:b/>
          <w:sz w:val="24"/>
          <w:szCs w:val="24"/>
        </w:rPr>
        <w:t>sprostowana:</w:t>
      </w:r>
    </w:p>
    <w:p w:rsidR="00BC36ED" w:rsidRPr="00FC50A4" w:rsidRDefault="00BC36ED" w:rsidP="00BC36ED">
      <w:pPr>
        <w:ind w:left="28" w:right="-74"/>
        <w:jc w:val="both"/>
      </w:pPr>
    </w:p>
    <w:p w:rsidR="0069465E" w:rsidRDefault="0069465E" w:rsidP="0069465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BC36ED">
        <w:rPr>
          <w:b/>
          <w:sz w:val="24"/>
          <w:szCs w:val="24"/>
        </w:rPr>
        <w:t>nie dopuszcza</w:t>
      </w:r>
      <w:r>
        <w:rPr>
          <w:sz w:val="24"/>
          <w:szCs w:val="24"/>
        </w:rPr>
        <w:t xml:space="preserve"> w Pakiecie nr 34 poz. 1 myjki do mycia ciała o zaoferowanych parametrach.</w:t>
      </w:r>
    </w:p>
    <w:p w:rsidR="0069465E" w:rsidRPr="0069465E" w:rsidRDefault="0069465E" w:rsidP="008D4F50">
      <w:pPr>
        <w:ind w:left="28" w:right="-74"/>
        <w:jc w:val="both"/>
        <w:rPr>
          <w:b/>
          <w:sz w:val="24"/>
          <w:szCs w:val="24"/>
        </w:rPr>
      </w:pPr>
    </w:p>
    <w:p w:rsidR="008D4F50" w:rsidRDefault="008D4F50" w:rsidP="008D4F50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Pakiet nr 34, pozycja 1</w:t>
      </w:r>
    </w:p>
    <w:p w:rsidR="008D4F50" w:rsidRDefault="008D4F50" w:rsidP="008D4F50">
      <w:pPr>
        <w:ind w:left="318" w:right="-74" w:hanging="28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41. Czy Zamawiający dopuści dwuwarstwową, jednorazową myjkę do mycia ciała w formie prostokątnej rękawicy nasączoną obustronnie środkami myjącymi o neutralnym PH 5,5, wykonaną w 100% z włókien poliestrowych. Obie warstwy myjki nie </w:t>
      </w:r>
      <w:proofErr w:type="spellStart"/>
      <w:r>
        <w:rPr>
          <w:sz w:val="24"/>
          <w:szCs w:val="24"/>
        </w:rPr>
        <w:t>podfoliowane</w:t>
      </w:r>
      <w:proofErr w:type="spellEnd"/>
      <w:r>
        <w:rPr>
          <w:sz w:val="24"/>
          <w:szCs w:val="24"/>
        </w:rPr>
        <w:t>. Rozmiar 15cm x 22cm, gramatura 60g/m2. Produkowana zgodnie z wymaganiami ISO 22716:2007 oraz ISO 9001:2015 (ce</w:t>
      </w:r>
      <w:r w:rsidR="00FC50A4">
        <w:rPr>
          <w:sz w:val="24"/>
          <w:szCs w:val="24"/>
        </w:rPr>
        <w:t xml:space="preserve">rtyfikaty dołączone do oferty). </w:t>
      </w:r>
      <w:r>
        <w:rPr>
          <w:sz w:val="24"/>
          <w:szCs w:val="24"/>
        </w:rPr>
        <w:t xml:space="preserve">Czystość mikrobiologiczna potwierdzona badaniami nie starszymi niż 2017 rok na brak zawartości </w:t>
      </w:r>
      <w:proofErr w:type="spellStart"/>
      <w:r>
        <w:rPr>
          <w:sz w:val="24"/>
          <w:szCs w:val="24"/>
        </w:rPr>
        <w:t>Pseudomonas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aeruginosa</w:t>
      </w:r>
      <w:proofErr w:type="spellEnd"/>
      <w:r>
        <w:rPr>
          <w:sz w:val="24"/>
          <w:szCs w:val="24"/>
        </w:rPr>
        <w:t xml:space="preserve">, Candida </w:t>
      </w:r>
      <w:proofErr w:type="spellStart"/>
      <w:r>
        <w:rPr>
          <w:sz w:val="24"/>
          <w:szCs w:val="24"/>
        </w:rPr>
        <w:t>albicans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Staphylococcus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aureus</w:t>
      </w:r>
      <w:proofErr w:type="spellEnd"/>
      <w:r>
        <w:rPr>
          <w:sz w:val="24"/>
          <w:szCs w:val="24"/>
        </w:rPr>
        <w:t xml:space="preserve"> oraz </w:t>
      </w:r>
      <w:proofErr w:type="spellStart"/>
      <w:r>
        <w:rPr>
          <w:sz w:val="24"/>
          <w:szCs w:val="24"/>
        </w:rPr>
        <w:t>Escherichia</w:t>
      </w:r>
      <w:proofErr w:type="spellEnd"/>
      <w:r>
        <w:rPr>
          <w:sz w:val="24"/>
          <w:szCs w:val="24"/>
        </w:rPr>
        <w:t xml:space="preserve"> coli. Opakowanie jednostkowe a'12 sztuk z graficzną instrukcją stosowania oraz składem  Produkt pozbawiony </w:t>
      </w:r>
      <w:proofErr w:type="spellStart"/>
      <w:r>
        <w:rPr>
          <w:sz w:val="24"/>
          <w:szCs w:val="24"/>
        </w:rPr>
        <w:t>latexu</w:t>
      </w:r>
      <w:proofErr w:type="spellEnd"/>
      <w:r>
        <w:rPr>
          <w:sz w:val="24"/>
          <w:szCs w:val="24"/>
        </w:rPr>
        <w:t xml:space="preserve">. Termin ważności: 5 lat od daty produkcji, wyrób należy zużyć do 12 </w:t>
      </w:r>
      <w:proofErr w:type="spellStart"/>
      <w:r>
        <w:rPr>
          <w:sz w:val="24"/>
          <w:szCs w:val="24"/>
        </w:rPr>
        <w:t>m-cy</w:t>
      </w:r>
      <w:proofErr w:type="spellEnd"/>
      <w:r>
        <w:rPr>
          <w:sz w:val="24"/>
          <w:szCs w:val="24"/>
        </w:rPr>
        <w:t xml:space="preserve"> po otwarciu opakowania. Opakowanie foliowe.</w:t>
      </w:r>
    </w:p>
    <w:p w:rsidR="00BC36ED" w:rsidRPr="00FC50A4" w:rsidRDefault="00BC36ED" w:rsidP="00FC50A4">
      <w:pPr>
        <w:ind w:left="28" w:right="-74"/>
        <w:jc w:val="both"/>
        <w:rPr>
          <w:b/>
          <w:sz w:val="18"/>
          <w:szCs w:val="18"/>
        </w:rPr>
      </w:pPr>
    </w:p>
    <w:p w:rsidR="00BC36ED" w:rsidRDefault="00BC36ED" w:rsidP="00BC36ED">
      <w:pPr>
        <w:spacing w:line="360" w:lineRule="auto"/>
        <w:ind w:left="28" w:right="-7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 udzielona w dniu 17.02.2022r.:</w:t>
      </w:r>
    </w:p>
    <w:p w:rsidR="008D4F50" w:rsidRDefault="008D4F50" w:rsidP="008D4F5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34 poz. 1 myjkę do mycia ciała o zaoferowanych parametrach.</w:t>
      </w:r>
    </w:p>
    <w:p w:rsidR="00FC50A4" w:rsidRPr="00FC50A4" w:rsidRDefault="00FC50A4" w:rsidP="00BC36ED">
      <w:pPr>
        <w:ind w:left="28" w:right="-74"/>
        <w:jc w:val="both"/>
        <w:rPr>
          <w:b/>
          <w:sz w:val="18"/>
          <w:szCs w:val="18"/>
        </w:rPr>
      </w:pPr>
    </w:p>
    <w:p w:rsidR="00BC36ED" w:rsidRDefault="00BC36ED" w:rsidP="00BC36ED">
      <w:pPr>
        <w:ind w:left="28" w:right="-74"/>
        <w:jc w:val="both"/>
        <w:rPr>
          <w:b/>
          <w:sz w:val="24"/>
          <w:szCs w:val="24"/>
        </w:rPr>
      </w:pPr>
      <w:r w:rsidRPr="0069465E">
        <w:rPr>
          <w:b/>
          <w:sz w:val="24"/>
          <w:szCs w:val="24"/>
        </w:rPr>
        <w:t xml:space="preserve">Odpowiedź </w:t>
      </w:r>
      <w:r>
        <w:rPr>
          <w:b/>
          <w:sz w:val="24"/>
          <w:szCs w:val="24"/>
        </w:rPr>
        <w:t>sprostowana:</w:t>
      </w:r>
    </w:p>
    <w:p w:rsidR="00BC36ED" w:rsidRPr="00FC50A4" w:rsidRDefault="00BC36ED" w:rsidP="00BC36ED">
      <w:pPr>
        <w:ind w:left="28" w:right="-74"/>
        <w:jc w:val="both"/>
        <w:rPr>
          <w:sz w:val="16"/>
          <w:szCs w:val="16"/>
        </w:rPr>
      </w:pPr>
    </w:p>
    <w:p w:rsidR="00BC36ED" w:rsidRDefault="00BC36ED" w:rsidP="00BC36E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BC36ED">
        <w:rPr>
          <w:b/>
          <w:sz w:val="24"/>
          <w:szCs w:val="24"/>
        </w:rPr>
        <w:t>nie dopuszcza</w:t>
      </w:r>
      <w:r>
        <w:rPr>
          <w:sz w:val="24"/>
          <w:szCs w:val="24"/>
        </w:rPr>
        <w:t xml:space="preserve"> w Pakiecie nr 34 poz. 1 myjki do mycia ciała o zaoferowanych parametrach.</w:t>
      </w:r>
    </w:p>
    <w:p w:rsidR="008D4F50" w:rsidRPr="00C60073" w:rsidRDefault="008D4F50" w:rsidP="00C60073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2260C0" w:rsidRDefault="002260C0" w:rsidP="00C60073">
      <w:pPr>
        <w:pStyle w:val="Default"/>
        <w:jc w:val="both"/>
      </w:pPr>
    </w:p>
    <w:p w:rsidR="002260C0" w:rsidRPr="001769B6" w:rsidRDefault="002260C0" w:rsidP="00C60073">
      <w:pPr>
        <w:pStyle w:val="Default"/>
        <w:jc w:val="both"/>
        <w:rPr>
          <w:rFonts w:eastAsia="Times New Roman"/>
        </w:rPr>
      </w:pPr>
    </w:p>
    <w:p w:rsidR="002260C0" w:rsidRPr="001C3705" w:rsidRDefault="002260C0" w:rsidP="002260C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2260C0" w:rsidRDefault="002260C0" w:rsidP="002260C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260C0" w:rsidRPr="001C3705" w:rsidRDefault="002260C0" w:rsidP="002260C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2260C0" w:rsidRDefault="002260C0" w:rsidP="002260C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C60073" w:rsidRPr="001769B6" w:rsidRDefault="00C60073" w:rsidP="00C60073">
      <w:pPr>
        <w:spacing w:after="240"/>
        <w:jc w:val="right"/>
        <w:rPr>
          <w:sz w:val="24"/>
          <w:szCs w:val="24"/>
        </w:rPr>
      </w:pPr>
    </w:p>
    <w:p w:rsidR="00C60073" w:rsidRPr="001769B6" w:rsidRDefault="00C60073" w:rsidP="00C60073">
      <w:pPr>
        <w:spacing w:after="240"/>
        <w:jc w:val="right"/>
        <w:rPr>
          <w:sz w:val="24"/>
          <w:szCs w:val="24"/>
        </w:rPr>
      </w:pPr>
    </w:p>
    <w:p w:rsidR="00C60073" w:rsidRPr="001769B6" w:rsidRDefault="00C60073" w:rsidP="00C60073">
      <w:pPr>
        <w:spacing w:after="240"/>
        <w:jc w:val="right"/>
        <w:rPr>
          <w:sz w:val="24"/>
          <w:szCs w:val="24"/>
        </w:rPr>
      </w:pPr>
    </w:p>
    <w:p w:rsidR="00BD3C4B" w:rsidRDefault="00BD3C4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D3C4B" w:rsidRDefault="00BD3C4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BD3C4B" w:rsidSect="00C600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BD9" w:rsidRDefault="00BF5BD9">
      <w:r>
        <w:separator/>
      </w:r>
    </w:p>
  </w:endnote>
  <w:endnote w:type="continuationSeparator" w:id="0">
    <w:p w:rsidR="00BF5BD9" w:rsidRDefault="00BF5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D9" w:rsidRDefault="00BF5B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F5BD9" w:rsidRDefault="00BF5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D9" w:rsidRDefault="00BF5BD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BF5BD9" w:rsidRDefault="00BF5BD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D9" w:rsidRDefault="00BF5BD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F5BD9" w:rsidRDefault="00BF5BD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C50A4" w:rsidRPr="00FC50A4">
        <w:rPr>
          <w:rStyle w:val="Numerstrony"/>
          <w:noProof/>
        </w:rPr>
        <w:t>2</w:t>
      </w:r>
    </w:fldSimple>
  </w:p>
  <w:p w:rsidR="00BF5BD9" w:rsidRDefault="00BF5BD9">
    <w:pPr>
      <w:pStyle w:val="Stopka"/>
      <w:tabs>
        <w:tab w:val="clear" w:pos="4536"/>
        <w:tab w:val="left" w:pos="6237"/>
      </w:tabs>
    </w:pPr>
  </w:p>
  <w:p w:rsidR="00BF5BD9" w:rsidRDefault="00BF5BD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BD9" w:rsidRDefault="00BF5BD9">
      <w:r>
        <w:separator/>
      </w:r>
    </w:p>
  </w:footnote>
  <w:footnote w:type="continuationSeparator" w:id="0">
    <w:p w:rsidR="00BF5BD9" w:rsidRDefault="00BF5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D9" w:rsidRDefault="00BF5B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D9" w:rsidRDefault="00BF5B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BD9" w:rsidRDefault="00BF5B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25079"/>
    <w:multiLevelType w:val="hybridMultilevel"/>
    <w:tmpl w:val="E998E920"/>
    <w:lvl w:ilvl="0" w:tplc="8D44DE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B747D"/>
    <w:rsid w:val="00031374"/>
    <w:rsid w:val="000A1097"/>
    <w:rsid w:val="000E2A8F"/>
    <w:rsid w:val="0012774F"/>
    <w:rsid w:val="00144B7A"/>
    <w:rsid w:val="00180C6E"/>
    <w:rsid w:val="002260C0"/>
    <w:rsid w:val="0029606A"/>
    <w:rsid w:val="002B3F24"/>
    <w:rsid w:val="003603DC"/>
    <w:rsid w:val="003908BA"/>
    <w:rsid w:val="004848F3"/>
    <w:rsid w:val="004A75F2"/>
    <w:rsid w:val="005144A9"/>
    <w:rsid w:val="00520165"/>
    <w:rsid w:val="005660A9"/>
    <w:rsid w:val="005B1B08"/>
    <w:rsid w:val="005B747D"/>
    <w:rsid w:val="00632C3C"/>
    <w:rsid w:val="00662BDB"/>
    <w:rsid w:val="0069465E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4F50"/>
    <w:rsid w:val="009A5ACF"/>
    <w:rsid w:val="00A60AFB"/>
    <w:rsid w:val="00A779A3"/>
    <w:rsid w:val="00A905AC"/>
    <w:rsid w:val="00BA6584"/>
    <w:rsid w:val="00BC36ED"/>
    <w:rsid w:val="00BD3C4B"/>
    <w:rsid w:val="00BE7BFD"/>
    <w:rsid w:val="00BF5BD9"/>
    <w:rsid w:val="00C370F2"/>
    <w:rsid w:val="00C44EEC"/>
    <w:rsid w:val="00C60073"/>
    <w:rsid w:val="00D22FFA"/>
    <w:rsid w:val="00D8461B"/>
    <w:rsid w:val="00D915F2"/>
    <w:rsid w:val="00DB3499"/>
    <w:rsid w:val="00DD50F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335E"/>
    <w:rsid w:val="00F20E91"/>
    <w:rsid w:val="00F53E2F"/>
    <w:rsid w:val="00FC50A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79A3"/>
  </w:style>
  <w:style w:type="paragraph" w:styleId="Nagwek1">
    <w:name w:val="heading 1"/>
    <w:basedOn w:val="Normalny"/>
    <w:next w:val="Normalny"/>
    <w:link w:val="Nagwek1Znak"/>
    <w:qFormat/>
    <w:rsid w:val="00A779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79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79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79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79A3"/>
  </w:style>
  <w:style w:type="paragraph" w:styleId="Tekstpodstawowywcity">
    <w:name w:val="Body Text Indent"/>
    <w:basedOn w:val="Normalny"/>
    <w:rsid w:val="00A779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79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79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779A3"/>
    <w:rPr>
      <w:sz w:val="28"/>
    </w:rPr>
  </w:style>
  <w:style w:type="paragraph" w:styleId="Tekstpodstawowywcity3">
    <w:name w:val="Body Text Indent 3"/>
    <w:basedOn w:val="Normalny"/>
    <w:rsid w:val="00A779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6007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60073"/>
  </w:style>
  <w:style w:type="character" w:customStyle="1" w:styleId="TekstpodstawowyZnak">
    <w:name w:val="Tekst podstawowy Znak"/>
    <w:basedOn w:val="Domylnaczcionkaakapitu"/>
    <w:link w:val="Tekstpodstawowy"/>
    <w:rsid w:val="00C60073"/>
    <w:rPr>
      <w:sz w:val="28"/>
    </w:rPr>
  </w:style>
  <w:style w:type="paragraph" w:customStyle="1" w:styleId="Default">
    <w:name w:val="Default"/>
    <w:rsid w:val="00C60073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C600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C6007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412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4</cp:revision>
  <cp:lastPrinted>2022-02-18T09:19:00Z</cp:lastPrinted>
  <dcterms:created xsi:type="dcterms:W3CDTF">2022-02-17T12:44:00Z</dcterms:created>
  <dcterms:modified xsi:type="dcterms:W3CDTF">2022-02-18T09:19:00Z</dcterms:modified>
</cp:coreProperties>
</file>