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0B1235" w:rsidRPr="000B1235">
        <w:rPr>
          <w:rFonts w:ascii="Times New Roman" w:eastAsia="Times New Roman" w:hAnsi="Times New Roman"/>
          <w:b/>
        </w:rPr>
        <w:t xml:space="preserve">Dostawa </w:t>
      </w:r>
      <w:proofErr w:type="spellStart"/>
      <w:r w:rsidR="000B1235" w:rsidRPr="000B1235">
        <w:rPr>
          <w:rFonts w:ascii="Times New Roman" w:eastAsia="Times New Roman" w:hAnsi="Times New Roman"/>
          <w:b/>
        </w:rPr>
        <w:t>radiofarmaceutyku</w:t>
      </w:r>
      <w:proofErr w:type="spellEnd"/>
      <w:r w:rsidR="000B1235" w:rsidRPr="000B1235">
        <w:rPr>
          <w:rFonts w:ascii="Times New Roman" w:eastAsia="Times New Roman" w:hAnsi="Times New Roman"/>
          <w:b/>
        </w:rPr>
        <w:t xml:space="preserve"> do </w:t>
      </w:r>
      <w:proofErr w:type="spellStart"/>
      <w:r w:rsidR="000B1235" w:rsidRPr="000B1235">
        <w:rPr>
          <w:rFonts w:ascii="Times New Roman" w:eastAsia="Times New Roman" w:hAnsi="Times New Roman"/>
          <w:b/>
        </w:rPr>
        <w:t>limfoscyntygrafii</w:t>
      </w:r>
      <w:proofErr w:type="spellEnd"/>
      <w:r w:rsidRPr="004F617D">
        <w:rPr>
          <w:rFonts w:ascii="Times New Roman" w:eastAsia="Times New Roman" w:hAnsi="Times New Roman"/>
        </w:rPr>
        <w:t xml:space="preserve">, prowadzonego w trybie </w:t>
      </w:r>
      <w:r w:rsidR="000B1235" w:rsidRPr="000B1235">
        <w:rPr>
          <w:rFonts w:ascii="Times New Roman" w:eastAsia="Times New Roman" w:hAnsi="Times New Roman"/>
          <w:b/>
        </w:rPr>
        <w:t>Tryb podstawowy bez negocjacji - art. 275 pkt. 1 ustawy Pzp</w:t>
      </w:r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bookmarkStart w:id="0" w:name="_GoBack"/>
      <w:bookmarkEnd w:id="0"/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F47" w:rsidRDefault="00662F47" w:rsidP="00065A38">
      <w:pPr>
        <w:spacing w:after="0" w:line="240" w:lineRule="auto"/>
      </w:pPr>
      <w:r>
        <w:separator/>
      </w:r>
    </w:p>
  </w:endnote>
  <w:endnote w:type="continuationSeparator" w:id="0">
    <w:p w:rsidR="00662F47" w:rsidRDefault="00662F47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C02694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F47" w:rsidRDefault="00662F47" w:rsidP="00065A38">
      <w:pPr>
        <w:spacing w:after="0" w:line="240" w:lineRule="auto"/>
      </w:pPr>
      <w:r>
        <w:separator/>
      </w:r>
    </w:p>
  </w:footnote>
  <w:footnote w:type="continuationSeparator" w:id="0">
    <w:p w:rsidR="00662F47" w:rsidRDefault="00662F47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235" w:rsidRDefault="000B12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065A38" w:rsidP="008C3F8A">
    <w:pPr>
      <w:pStyle w:val="Nagwek"/>
      <w:jc w:val="right"/>
    </w:pPr>
    <w:r>
      <w:t xml:space="preserve">Załącznik nr </w:t>
    </w:r>
    <w:r w:rsidR="00B325B7">
      <w:t>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235" w:rsidRDefault="000B12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62F47"/>
    <w:rsid w:val="00065A38"/>
    <w:rsid w:val="000B1235"/>
    <w:rsid w:val="000B1287"/>
    <w:rsid w:val="0013375D"/>
    <w:rsid w:val="00230FCA"/>
    <w:rsid w:val="00484D52"/>
    <w:rsid w:val="004F617D"/>
    <w:rsid w:val="00662F47"/>
    <w:rsid w:val="006A36DF"/>
    <w:rsid w:val="00856B83"/>
    <w:rsid w:val="008D14E9"/>
    <w:rsid w:val="00962073"/>
    <w:rsid w:val="00AE6FE9"/>
    <w:rsid w:val="00B325B7"/>
    <w:rsid w:val="00C0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7F10D"/>
  <w15:docId w15:val="{B9691B3D-F1A5-4B4A-A791-7793CF175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dcterms:created xsi:type="dcterms:W3CDTF">2022-03-02T12:36:00Z</dcterms:created>
  <dcterms:modified xsi:type="dcterms:W3CDTF">2022-03-02T12:36:00Z</dcterms:modified>
</cp:coreProperties>
</file>