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D40" w:rsidRPr="007F62E5" w:rsidRDefault="00EF4A90" w:rsidP="00DF72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7F62E5">
        <w:rPr>
          <w:rFonts w:ascii="Times New Roman" w:hAnsi="Times New Roman" w:cs="Times New Roman"/>
          <w:noProof/>
          <w:sz w:val="24"/>
          <w:szCs w:val="24"/>
        </w:rPr>
        <w:t xml:space="preserve">postępowania o udzielenie zamówienia publicznego prowadzonego w trybie </w:t>
      </w:r>
      <w:r w:rsidR="00E7343F" w:rsidRPr="007F62E5">
        <w:rPr>
          <w:rFonts w:ascii="Times New Roman" w:hAnsi="Times New Roman" w:cs="Times New Roman"/>
          <w:noProof/>
          <w:sz w:val="24"/>
          <w:szCs w:val="24"/>
        </w:rPr>
        <w:t xml:space="preserve">przetargu </w:t>
      </w:r>
      <w:r w:rsidR="003A52A1">
        <w:rPr>
          <w:rFonts w:ascii="Times New Roman" w:hAnsi="Times New Roman" w:cs="Times New Roman"/>
          <w:noProof/>
          <w:sz w:val="24"/>
          <w:szCs w:val="24"/>
        </w:rPr>
        <w:t>podstawowego</w:t>
      </w:r>
      <w:r w:rsidR="00710F43" w:rsidRPr="007F62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pn. </w:t>
      </w:r>
      <w:r w:rsidR="003A52A1" w:rsidRPr="003A52A1">
        <w:rPr>
          <w:rFonts w:ascii="Times New Roman" w:hAnsi="Times New Roman" w:cs="Times New Roman"/>
          <w:b/>
          <w:bCs/>
          <w:iCs/>
          <w:sz w:val="24"/>
          <w:szCs w:val="24"/>
        </w:rPr>
        <w:t>Uruchomienie i utrzymanie przez okres 24 miesięcy kompleksowej obsługi urządzeń drukujących</w:t>
      </w:r>
    </w:p>
    <w:p w:rsidR="00E80128" w:rsidRPr="007F62E5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7F62E5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7F62E5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 którym mowa w art. 125 ust 1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7F62E5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 w:rsidRPr="007F62E5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7F62E5">
        <w:rPr>
          <w:rFonts w:ascii="Times New Roman" w:hAnsi="Times New Roman" w:cs="Times New Roman"/>
          <w:b/>
          <w:sz w:val="24"/>
          <w:szCs w:val="24"/>
        </w:rPr>
        <w:t>”)</w:t>
      </w:r>
    </w:p>
    <w:p w:rsidR="00F477F3" w:rsidRPr="00A000F5" w:rsidRDefault="005F5D40" w:rsidP="00A000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:rsidR="00F477F3" w:rsidRPr="007F62E5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5F5D40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7F62E5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7F62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F62E5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7F62E5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7F62E5">
        <w:rPr>
          <w:rFonts w:ascii="Times New Roman" w:hAnsi="Times New Roman" w:cs="Times New Roman"/>
          <w:i/>
          <w:sz w:val="24"/>
          <w:szCs w:val="24"/>
        </w:rPr>
        <w:t>)</w:t>
      </w:r>
    </w:p>
    <w:p w:rsidR="00DF7203" w:rsidRPr="007F62E5" w:rsidRDefault="00DF7203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Pr="007F62E5" w:rsidRDefault="00B623DC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że nie podlegam wykluczeniu z postępowania na podst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awie art. 108 ust. 1 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których </w:t>
      </w:r>
    </w:p>
    <w:p w:rsidR="005F5D40" w:rsidRPr="007F62E5" w:rsidRDefault="005F5D40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mowa w: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a) art. 108 ust. 1 pkt 3 ustawy,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c) art. 108 ust. 1 pkt 5 ustawy, dotyczących zawarcia z innymi </w:t>
      </w:r>
      <w:r w:rsidR="00B82ADF">
        <w:rPr>
          <w:color w:val="000000" w:themeColor="text1"/>
        </w:rPr>
        <w:t>w</w:t>
      </w:r>
      <w:r w:rsidRPr="007F62E5">
        <w:rPr>
          <w:color w:val="000000" w:themeColor="text1"/>
        </w:rPr>
        <w:t xml:space="preserve">ykonawcami porozumienia mającego na celu zakłócenie konkurencji, </w:t>
      </w:r>
    </w:p>
    <w:p w:rsidR="005F5D40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d) art. 108 ust. 1 pkt 6 ustawy, </w:t>
      </w:r>
    </w:p>
    <w:p w:rsidR="00B12AAA" w:rsidRPr="00B12AAA" w:rsidRDefault="00635FE4" w:rsidP="00B12AAA">
      <w:pPr>
        <w:pStyle w:val="Default"/>
        <w:jc w:val="both"/>
        <w:rPr>
          <w:color w:val="FF0000"/>
        </w:rPr>
      </w:pPr>
      <w:r>
        <w:rPr>
          <w:color w:val="FF0000"/>
        </w:rPr>
        <w:t>oraz, że nie podlegam wykluczeniu  z postępowania na podstawie</w:t>
      </w:r>
      <w:r w:rsidR="00B12AAA" w:rsidRPr="00B12AAA">
        <w:rPr>
          <w:color w:val="FF0000"/>
        </w:rPr>
        <w:t xml:space="preserve"> art. 7 ust. 1 </w:t>
      </w:r>
      <w:r w:rsidR="00223399">
        <w:rPr>
          <w:color w:val="FF0000"/>
        </w:rPr>
        <w:t>u</w:t>
      </w:r>
      <w:bookmarkStart w:id="0" w:name="_GoBack"/>
      <w:bookmarkEnd w:id="0"/>
      <w:r w:rsidR="00B12AAA" w:rsidRPr="00B12AAA">
        <w:rPr>
          <w:color w:val="FF0000"/>
        </w:rPr>
        <w:t>stawy z dnia 13 kwietnia 2022 r. o szczególnych rozwiązaniach w zakresie</w:t>
      </w:r>
      <w:r>
        <w:rPr>
          <w:color w:val="FF0000"/>
        </w:rPr>
        <w:t xml:space="preserve"> </w:t>
      </w:r>
      <w:r w:rsidR="00B12AAA" w:rsidRPr="00B12AAA">
        <w:rPr>
          <w:color w:val="FF0000"/>
        </w:rPr>
        <w:t>przeciwdziałania wspieraniu agresji na Ukrainę oraz służących ochronie</w:t>
      </w:r>
      <w:r w:rsidR="00B12AAA">
        <w:rPr>
          <w:color w:val="FF0000"/>
        </w:rPr>
        <w:t xml:space="preserve"> bezpieczeństwa narodowego (Dz. U. z 2022 poz. 835).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B22519" w:rsidRPr="007F62E5" w:rsidRDefault="00B623DC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="0030044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5 lub 6 ustawy </w:t>
      </w:r>
      <w:proofErr w:type="spellStart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7F62E5" w:rsidRDefault="00E80128" w:rsidP="00E801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highlight w:val="yellow"/>
        </w:rPr>
      </w:pPr>
    </w:p>
    <w:p w:rsidR="00E80128" w:rsidRPr="007F62E5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7F6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7F62E5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970D52" w:rsidRPr="007F62E5" w:rsidRDefault="00970D5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035" w:rsidRDefault="00EF1035" w:rsidP="00F477F3">
      <w:pPr>
        <w:spacing w:after="0" w:line="240" w:lineRule="auto"/>
      </w:pPr>
      <w:r>
        <w:separator/>
      </w:r>
    </w:p>
  </w:endnote>
  <w:endnote w:type="continuationSeparator" w:id="0">
    <w:p w:rsidR="00EF1035" w:rsidRDefault="00EF1035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035" w:rsidRDefault="00EF1035" w:rsidP="00F477F3">
      <w:pPr>
        <w:spacing w:after="0" w:line="240" w:lineRule="auto"/>
      </w:pPr>
      <w:r>
        <w:separator/>
      </w:r>
    </w:p>
  </w:footnote>
  <w:footnote w:type="continuationSeparator" w:id="0">
    <w:p w:rsidR="00EF1035" w:rsidRDefault="00EF1035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:rsidR="00F477F3" w:rsidRPr="00E80128" w:rsidRDefault="00DF7203" w:rsidP="00DF7203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="00E7343F">
      <w:rPr>
        <w:rFonts w:ascii="Times New Roman" w:hAnsi="Times New Roman" w:cs="Times New Roman"/>
        <w:sz w:val="24"/>
        <w:szCs w:val="24"/>
      </w:rPr>
      <w:t xml:space="preserve"> 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6C3F43">
      <w:rPr>
        <w:rFonts w:ascii="Times New Roman" w:hAnsi="Times New Roman" w:cs="Times New Roman"/>
        <w:sz w:val="24"/>
        <w:szCs w:val="24"/>
      </w:rPr>
      <w:t>8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  <w:r w:rsidR="00B12AAA">
      <w:rPr>
        <w:rFonts w:ascii="Times New Roman" w:hAnsi="Times New Roman" w:cs="Times New Roman"/>
        <w:sz w:val="24"/>
        <w:szCs w:val="24"/>
      </w:rPr>
      <w:t xml:space="preserve"> </w:t>
    </w:r>
    <w:r w:rsidR="00B12AAA" w:rsidRPr="00B12AAA">
      <w:rPr>
        <w:rFonts w:ascii="Times New Roman" w:hAnsi="Times New Roman" w:cs="Times New Roman"/>
        <w:color w:val="FF0000"/>
        <w:sz w:val="24"/>
        <w:szCs w:val="24"/>
      </w:rPr>
      <w:t>(po zmianie)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44C74"/>
    <w:rsid w:val="0006128F"/>
    <w:rsid w:val="000A4D26"/>
    <w:rsid w:val="00104CB5"/>
    <w:rsid w:val="001228B3"/>
    <w:rsid w:val="001B71FA"/>
    <w:rsid w:val="00223399"/>
    <w:rsid w:val="00245C47"/>
    <w:rsid w:val="0024676D"/>
    <w:rsid w:val="002777EE"/>
    <w:rsid w:val="00300445"/>
    <w:rsid w:val="003A52A1"/>
    <w:rsid w:val="003F016A"/>
    <w:rsid w:val="00461E83"/>
    <w:rsid w:val="00473275"/>
    <w:rsid w:val="005540F7"/>
    <w:rsid w:val="005E2F1D"/>
    <w:rsid w:val="005F5D40"/>
    <w:rsid w:val="00635FE4"/>
    <w:rsid w:val="006C3F43"/>
    <w:rsid w:val="00710F43"/>
    <w:rsid w:val="0074317A"/>
    <w:rsid w:val="007608A2"/>
    <w:rsid w:val="007E19E9"/>
    <w:rsid w:val="007F62E5"/>
    <w:rsid w:val="00810511"/>
    <w:rsid w:val="008273A0"/>
    <w:rsid w:val="00846475"/>
    <w:rsid w:val="0091609B"/>
    <w:rsid w:val="009365FF"/>
    <w:rsid w:val="00970D52"/>
    <w:rsid w:val="009D6C14"/>
    <w:rsid w:val="00A000F5"/>
    <w:rsid w:val="00A26B2F"/>
    <w:rsid w:val="00AD2CBD"/>
    <w:rsid w:val="00AF1F4A"/>
    <w:rsid w:val="00B12AAA"/>
    <w:rsid w:val="00B22519"/>
    <w:rsid w:val="00B37860"/>
    <w:rsid w:val="00B623DC"/>
    <w:rsid w:val="00B82ADF"/>
    <w:rsid w:val="00BE7121"/>
    <w:rsid w:val="00C4492C"/>
    <w:rsid w:val="00C8194E"/>
    <w:rsid w:val="00D27F9B"/>
    <w:rsid w:val="00D420CD"/>
    <w:rsid w:val="00DB4E78"/>
    <w:rsid w:val="00DC39FB"/>
    <w:rsid w:val="00DE658A"/>
    <w:rsid w:val="00DF7203"/>
    <w:rsid w:val="00E3541D"/>
    <w:rsid w:val="00E7343F"/>
    <w:rsid w:val="00E80128"/>
    <w:rsid w:val="00EF1035"/>
    <w:rsid w:val="00EF4A9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3E4BF50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Brygida Podsadecka</cp:lastModifiedBy>
  <cp:revision>2</cp:revision>
  <cp:lastPrinted>2022-04-22T11:33:00Z</cp:lastPrinted>
  <dcterms:created xsi:type="dcterms:W3CDTF">2022-04-22T11:33:00Z</dcterms:created>
  <dcterms:modified xsi:type="dcterms:W3CDTF">2022-04-22T11:33:00Z</dcterms:modified>
</cp:coreProperties>
</file>