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59A4" w:rsidRDefault="00E359A4" w:rsidP="00956605">
      <w:pPr>
        <w:jc w:val="center"/>
        <w:rPr>
          <w:rFonts w:ascii="Times New Roman" w:hAnsi="Times New Roman" w:cs="Times New Roman"/>
          <w:b/>
          <w:bCs/>
        </w:rPr>
      </w:pPr>
      <w:r w:rsidRPr="00956605">
        <w:rPr>
          <w:rFonts w:ascii="Times New Roman" w:hAnsi="Times New Roman" w:cs="Times New Roman"/>
          <w:b/>
          <w:lang w:eastAsia="pl-PL"/>
        </w:rPr>
        <w:t xml:space="preserve">   Załącznik nr </w:t>
      </w:r>
      <w:r w:rsidR="00B268F9">
        <w:rPr>
          <w:rFonts w:ascii="Times New Roman" w:hAnsi="Times New Roman" w:cs="Times New Roman"/>
          <w:b/>
          <w:lang w:eastAsia="pl-PL"/>
        </w:rPr>
        <w:t>2</w:t>
      </w:r>
      <w:r>
        <w:rPr>
          <w:rFonts w:ascii="Times New Roman" w:hAnsi="Times New Roman" w:cs="Times New Roman"/>
          <w:b/>
          <w:lang w:eastAsia="pl-PL"/>
        </w:rPr>
        <w:t>a</w:t>
      </w:r>
      <w:r w:rsidRPr="00956605">
        <w:rPr>
          <w:rFonts w:ascii="Times New Roman" w:hAnsi="Times New Roman" w:cs="Times New Roman"/>
          <w:b/>
          <w:lang w:eastAsia="pl-PL"/>
        </w:rPr>
        <w:t xml:space="preserve"> do SWZ</w:t>
      </w:r>
    </w:p>
    <w:p w:rsidR="00956605" w:rsidRPr="00956605" w:rsidRDefault="00077CD2" w:rsidP="00956605">
      <w:pPr>
        <w:jc w:val="center"/>
        <w:rPr>
          <w:rFonts w:ascii="Times New Roman" w:hAnsi="Times New Roman" w:cs="Times New Roman"/>
          <w:b/>
          <w:lang w:eastAsia="pl-PL"/>
        </w:rPr>
      </w:pPr>
      <w:r w:rsidRPr="00956605">
        <w:rPr>
          <w:rFonts w:ascii="Times New Roman" w:hAnsi="Times New Roman" w:cs="Times New Roman"/>
          <w:b/>
          <w:bCs/>
        </w:rPr>
        <w:t xml:space="preserve"> </w:t>
      </w:r>
      <w:r w:rsidR="00956605" w:rsidRPr="00956605">
        <w:rPr>
          <w:rFonts w:ascii="Times New Roman" w:hAnsi="Times New Roman" w:cs="Times New Roman"/>
          <w:b/>
          <w:lang w:eastAsia="pl-PL"/>
        </w:rPr>
        <w:t>Opis przedmiotu zamówienia</w:t>
      </w:r>
    </w:p>
    <w:p w:rsidR="00956605" w:rsidRPr="00956605" w:rsidRDefault="00956605" w:rsidP="00956605">
      <w:pPr>
        <w:jc w:val="center"/>
        <w:rPr>
          <w:rFonts w:ascii="Times New Roman" w:hAnsi="Times New Roman" w:cs="Times New Roman"/>
          <w:b/>
          <w:lang w:eastAsia="pl-PL"/>
        </w:rPr>
      </w:pPr>
      <w:r w:rsidRPr="00956605">
        <w:rPr>
          <w:rFonts w:ascii="Times New Roman" w:hAnsi="Times New Roman" w:cs="Times New Roman"/>
          <w:b/>
          <w:lang w:eastAsia="pl-PL"/>
        </w:rPr>
        <w:t>Formularz asortymentowo-cenowy</w:t>
      </w:r>
    </w:p>
    <w:p w:rsidR="00956605" w:rsidRPr="00956605" w:rsidRDefault="00956605" w:rsidP="00956605">
      <w:pPr>
        <w:jc w:val="center"/>
        <w:rPr>
          <w:rFonts w:ascii="Times New Roman" w:hAnsi="Times New Roman" w:cs="Times New Roman"/>
          <w:b/>
          <w:lang w:eastAsia="pl-PL"/>
        </w:rPr>
      </w:pPr>
      <w:r w:rsidRPr="00956605">
        <w:rPr>
          <w:rFonts w:ascii="Times New Roman" w:hAnsi="Times New Roman" w:cs="Times New Roman"/>
          <w:b/>
          <w:lang w:eastAsia="pl-PL"/>
        </w:rPr>
        <w:t>(</w:t>
      </w:r>
      <w:r w:rsidRPr="00956605">
        <w:rPr>
          <w:rFonts w:ascii="Times New Roman" w:hAnsi="Times New Roman" w:cs="Times New Roman"/>
          <w:b/>
          <w:u w:val="single"/>
          <w:lang w:eastAsia="pl-PL"/>
        </w:rPr>
        <w:t>Odczynniki</w:t>
      </w:r>
      <w:r w:rsidRPr="00956605">
        <w:rPr>
          <w:rFonts w:ascii="Times New Roman" w:hAnsi="Times New Roman" w:cs="Times New Roman"/>
          <w:b/>
          <w:lang w:eastAsia="pl-PL"/>
        </w:rPr>
        <w:t>)</w:t>
      </w:r>
    </w:p>
    <w:tbl>
      <w:tblPr>
        <w:tblW w:w="12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0"/>
        <w:gridCol w:w="1100"/>
        <w:gridCol w:w="1521"/>
        <w:gridCol w:w="1521"/>
        <w:gridCol w:w="1106"/>
        <w:gridCol w:w="1290"/>
        <w:gridCol w:w="1000"/>
        <w:gridCol w:w="1120"/>
        <w:gridCol w:w="640"/>
        <w:gridCol w:w="960"/>
      </w:tblGrid>
      <w:tr w:rsidR="00B268F9" w:rsidRPr="00B268F9" w:rsidTr="00B268F9">
        <w:trPr>
          <w:trHeight w:val="255"/>
        </w:trPr>
        <w:tc>
          <w:tcPr>
            <w:tcW w:w="113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br/>
            </w: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Odczynniki do oznaczania białek specyficznych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268F9" w:rsidRPr="00B268F9" w:rsidTr="00B268F9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268F9" w:rsidRPr="00B268F9" w:rsidTr="00B268F9">
        <w:trPr>
          <w:trHeight w:val="1035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Produkt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Nr kat.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Przewidywana ilość zlecanych badań wykonywana w  okresie dzierżawy analizatora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Przewidywana ilość badań kontrolnych wykonywana w okresie dzierżawy analizatora 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Ilość opakowań (</w:t>
            </w:r>
            <w:proofErr w:type="spellStart"/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szt</w:t>
            </w:r>
            <w:proofErr w:type="spellEnd"/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)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Ilość porcji odczynnika w opakowaniu 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Cena jedn. netto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netto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VAT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Wartość brutto</w:t>
            </w:r>
          </w:p>
        </w:tc>
      </w:tr>
      <w:tr w:rsidR="00B268F9" w:rsidRPr="00B268F9" w:rsidTr="00B268F9">
        <w:trPr>
          <w:trHeight w:val="57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Odczynnik do </w:t>
            </w:r>
            <w:proofErr w:type="spellStart"/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ozn</w:t>
            </w:r>
            <w:proofErr w:type="spellEnd"/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 alfa 1 antytrypsyny AAT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    300    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</w:tr>
      <w:tr w:rsidR="00B268F9" w:rsidRPr="00B268F9" w:rsidTr="00B268F9">
        <w:trPr>
          <w:trHeight w:val="402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Wolne łańcuchy kappa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    300    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</w:tr>
      <w:tr w:rsidR="00B268F9" w:rsidRPr="00B268F9" w:rsidTr="00B268F9">
        <w:trPr>
          <w:trHeight w:val="55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Wolne łańcuchy lambda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    300    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</w:tr>
      <w:tr w:rsidR="00B268F9" w:rsidRPr="00B268F9" w:rsidTr="00B268F9">
        <w:trPr>
          <w:trHeight w:val="54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Odczynnik do </w:t>
            </w:r>
            <w:proofErr w:type="spellStart"/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ozn</w:t>
            </w:r>
            <w:proofErr w:type="spellEnd"/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 alfa 1- kwaśnej  glikoproteiny AAG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    750    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</w:tr>
      <w:tr w:rsidR="00B268F9" w:rsidRPr="00B268F9" w:rsidTr="00B268F9">
        <w:trPr>
          <w:trHeight w:val="49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Odczynnik do </w:t>
            </w:r>
            <w:proofErr w:type="spellStart"/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ozn</w:t>
            </w:r>
            <w:proofErr w:type="spellEnd"/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. </w:t>
            </w:r>
            <w:proofErr w:type="spellStart"/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prealbuminy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 1 500    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700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</w:tr>
      <w:tr w:rsidR="00B268F9" w:rsidRPr="00B268F9" w:rsidTr="00B268F9">
        <w:trPr>
          <w:trHeight w:val="402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 xml:space="preserve">odczynnik do </w:t>
            </w:r>
            <w:proofErr w:type="spellStart"/>
            <w:r w:rsidRPr="00B268F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ozn</w:t>
            </w:r>
            <w:proofErr w:type="spellEnd"/>
            <w:r w:rsidRPr="00B268F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 xml:space="preserve">. </w:t>
            </w:r>
            <w:proofErr w:type="spellStart"/>
            <w:r w:rsidRPr="00B268F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hs</w:t>
            </w: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CRP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 9 000    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1500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</w:tr>
      <w:tr w:rsidR="00B268F9" w:rsidRPr="00B268F9" w:rsidTr="00B268F9">
        <w:trPr>
          <w:trHeight w:val="402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Odczynnik do </w:t>
            </w:r>
            <w:proofErr w:type="spellStart"/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ozn</w:t>
            </w:r>
            <w:proofErr w:type="spellEnd"/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 Ig G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    450    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</w:tr>
      <w:tr w:rsidR="00B268F9" w:rsidRPr="00B268F9" w:rsidTr="00B268F9">
        <w:trPr>
          <w:trHeight w:val="402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Odczynnik do </w:t>
            </w:r>
            <w:proofErr w:type="spellStart"/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ozn</w:t>
            </w:r>
            <w:proofErr w:type="spellEnd"/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 Ig 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    450    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</w:tr>
      <w:tr w:rsidR="00B268F9" w:rsidRPr="00B268F9" w:rsidTr="00B268F9">
        <w:trPr>
          <w:trHeight w:val="402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lastRenderedPageBreak/>
              <w:t xml:space="preserve">Odczynnik do </w:t>
            </w:r>
            <w:proofErr w:type="spellStart"/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ozn</w:t>
            </w:r>
            <w:proofErr w:type="spellEnd"/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 Ig M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    450    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150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</w:tr>
      <w:tr w:rsidR="00B268F9" w:rsidRPr="00B268F9" w:rsidTr="00B268F9">
        <w:trPr>
          <w:trHeight w:val="48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Odczynnik do </w:t>
            </w:r>
            <w:proofErr w:type="spellStart"/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ozn</w:t>
            </w:r>
            <w:proofErr w:type="spellEnd"/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. </w:t>
            </w:r>
            <w:proofErr w:type="spellStart"/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transferyny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       300    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68F9" w:rsidRPr="00B268F9" w:rsidRDefault="00B268F9" w:rsidP="00B268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F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</w:tr>
    </w:tbl>
    <w:p w:rsidR="00077CD2" w:rsidRDefault="00077CD2" w:rsidP="00077CD2">
      <w:pPr>
        <w:rPr>
          <w:rFonts w:ascii="Times New Roman" w:hAnsi="Times New Roman" w:cs="Times New Roman"/>
          <w:b/>
          <w:bCs/>
          <w:u w:val="single"/>
        </w:rPr>
      </w:pPr>
    </w:p>
    <w:p w:rsidR="00B268F9" w:rsidRPr="001C4FD4" w:rsidRDefault="00B268F9" w:rsidP="00B268F9">
      <w:pPr>
        <w:rPr>
          <w:rFonts w:ascii="Times New Roman" w:hAnsi="Times New Roman" w:cs="Times New Roman"/>
          <w:bCs/>
        </w:rPr>
      </w:pPr>
      <w:r w:rsidRPr="001C4FD4">
        <w:rPr>
          <w:rFonts w:ascii="Times New Roman" w:hAnsi="Times New Roman" w:cs="Times New Roman"/>
          <w:bCs/>
        </w:rPr>
        <w:t xml:space="preserve">Dodatkowe informacje: </w:t>
      </w:r>
      <w:r w:rsidRPr="001C4FD4">
        <w:rPr>
          <w:rFonts w:ascii="Times New Roman" w:hAnsi="Times New Roman" w:cs="Times New Roman"/>
          <w:bCs/>
        </w:rPr>
        <w:tab/>
      </w:r>
      <w:r w:rsidRPr="001C4FD4">
        <w:rPr>
          <w:rFonts w:ascii="Times New Roman" w:hAnsi="Times New Roman" w:cs="Times New Roman"/>
          <w:bCs/>
        </w:rPr>
        <w:tab/>
      </w:r>
      <w:r w:rsidRPr="001C4FD4">
        <w:rPr>
          <w:rFonts w:ascii="Times New Roman" w:hAnsi="Times New Roman" w:cs="Times New Roman"/>
          <w:bCs/>
        </w:rPr>
        <w:tab/>
      </w:r>
      <w:r w:rsidRPr="001C4FD4">
        <w:rPr>
          <w:rFonts w:ascii="Times New Roman" w:hAnsi="Times New Roman" w:cs="Times New Roman"/>
          <w:bCs/>
        </w:rPr>
        <w:tab/>
      </w:r>
      <w:r w:rsidRPr="001C4FD4">
        <w:rPr>
          <w:rFonts w:ascii="Times New Roman" w:hAnsi="Times New Roman" w:cs="Times New Roman"/>
          <w:bCs/>
        </w:rPr>
        <w:tab/>
      </w:r>
      <w:r w:rsidRPr="001C4FD4">
        <w:rPr>
          <w:rFonts w:ascii="Times New Roman" w:hAnsi="Times New Roman" w:cs="Times New Roman"/>
          <w:bCs/>
        </w:rPr>
        <w:tab/>
      </w:r>
      <w:r w:rsidRPr="001C4FD4">
        <w:rPr>
          <w:rFonts w:ascii="Times New Roman" w:hAnsi="Times New Roman" w:cs="Times New Roman"/>
          <w:bCs/>
        </w:rPr>
        <w:tab/>
      </w:r>
      <w:r w:rsidRPr="001C4FD4">
        <w:rPr>
          <w:rFonts w:ascii="Times New Roman" w:hAnsi="Times New Roman" w:cs="Times New Roman"/>
          <w:bCs/>
        </w:rPr>
        <w:tab/>
      </w:r>
    </w:p>
    <w:p w:rsidR="00B268F9" w:rsidRPr="001C4FD4" w:rsidRDefault="00B268F9" w:rsidP="00B268F9">
      <w:pPr>
        <w:rPr>
          <w:rFonts w:ascii="Times New Roman" w:hAnsi="Times New Roman" w:cs="Times New Roman"/>
          <w:bCs/>
        </w:rPr>
      </w:pPr>
      <w:r w:rsidRPr="001C4FD4">
        <w:rPr>
          <w:rFonts w:ascii="Times New Roman" w:hAnsi="Times New Roman" w:cs="Times New Roman"/>
          <w:bCs/>
        </w:rPr>
        <w:t>1. Okres dzierżawy analizatora – 36 miesięcy</w:t>
      </w:r>
      <w:r w:rsidRPr="001C4FD4">
        <w:rPr>
          <w:rFonts w:ascii="Times New Roman" w:hAnsi="Times New Roman" w:cs="Times New Roman"/>
          <w:bCs/>
        </w:rPr>
        <w:tab/>
      </w:r>
      <w:r w:rsidRPr="001C4FD4">
        <w:rPr>
          <w:rFonts w:ascii="Times New Roman" w:hAnsi="Times New Roman" w:cs="Times New Roman"/>
          <w:bCs/>
        </w:rPr>
        <w:tab/>
      </w:r>
      <w:r w:rsidRPr="001C4FD4">
        <w:rPr>
          <w:rFonts w:ascii="Times New Roman" w:hAnsi="Times New Roman" w:cs="Times New Roman"/>
          <w:bCs/>
        </w:rPr>
        <w:tab/>
      </w:r>
      <w:r w:rsidRPr="001C4FD4">
        <w:rPr>
          <w:rFonts w:ascii="Times New Roman" w:hAnsi="Times New Roman" w:cs="Times New Roman"/>
          <w:bCs/>
        </w:rPr>
        <w:tab/>
      </w:r>
      <w:r w:rsidRPr="001C4FD4">
        <w:rPr>
          <w:rFonts w:ascii="Times New Roman" w:hAnsi="Times New Roman" w:cs="Times New Roman"/>
          <w:bCs/>
        </w:rPr>
        <w:tab/>
      </w:r>
      <w:r w:rsidRPr="001C4FD4">
        <w:rPr>
          <w:rFonts w:ascii="Times New Roman" w:hAnsi="Times New Roman" w:cs="Times New Roman"/>
          <w:bCs/>
        </w:rPr>
        <w:tab/>
      </w:r>
      <w:r w:rsidRPr="001C4FD4">
        <w:rPr>
          <w:rFonts w:ascii="Times New Roman" w:hAnsi="Times New Roman" w:cs="Times New Roman"/>
          <w:bCs/>
        </w:rPr>
        <w:tab/>
      </w:r>
    </w:p>
    <w:p w:rsidR="00B268F9" w:rsidRPr="001C4FD4" w:rsidRDefault="00B268F9" w:rsidP="00B268F9">
      <w:pPr>
        <w:rPr>
          <w:rFonts w:ascii="Times New Roman" w:hAnsi="Times New Roman" w:cs="Times New Roman"/>
          <w:bCs/>
        </w:rPr>
      </w:pPr>
      <w:r w:rsidRPr="001C4FD4">
        <w:rPr>
          <w:rFonts w:ascii="Times New Roman" w:hAnsi="Times New Roman" w:cs="Times New Roman"/>
          <w:bCs/>
        </w:rPr>
        <w:t>2. Przewidywana ilość zlecanych badań wykonywana w okresie dzierżawy nie uwzględnia przewidywanej ilości badań kontrolnych.</w:t>
      </w:r>
      <w:r w:rsidRPr="001C4FD4">
        <w:rPr>
          <w:rFonts w:ascii="Times New Roman" w:hAnsi="Times New Roman" w:cs="Times New Roman"/>
          <w:bCs/>
        </w:rPr>
        <w:tab/>
      </w:r>
      <w:r w:rsidRPr="001C4FD4">
        <w:rPr>
          <w:rFonts w:ascii="Times New Roman" w:hAnsi="Times New Roman" w:cs="Times New Roman"/>
          <w:bCs/>
        </w:rPr>
        <w:tab/>
      </w:r>
    </w:p>
    <w:p w:rsidR="00B268F9" w:rsidRPr="001C4FD4" w:rsidRDefault="00B268F9" w:rsidP="00B268F9">
      <w:pPr>
        <w:rPr>
          <w:rFonts w:ascii="Times New Roman" w:hAnsi="Times New Roman" w:cs="Times New Roman"/>
          <w:bCs/>
        </w:rPr>
      </w:pPr>
      <w:r w:rsidRPr="001C4FD4">
        <w:rPr>
          <w:rFonts w:ascii="Times New Roman" w:hAnsi="Times New Roman" w:cs="Times New Roman"/>
          <w:bCs/>
        </w:rPr>
        <w:t xml:space="preserve">3. Liczbę fiolek materiału kontrolnego należy tak skalkulować, aby była zgodna z terminem ważności gwarantowanym w oryginalnej ulotce przez producenta po pierwszym otwarciu . </w:t>
      </w:r>
    </w:p>
    <w:p w:rsidR="00B268F9" w:rsidRPr="001C4FD4" w:rsidRDefault="00B268F9" w:rsidP="00B268F9">
      <w:pPr>
        <w:rPr>
          <w:rFonts w:ascii="Times New Roman" w:hAnsi="Times New Roman" w:cs="Times New Roman"/>
          <w:bCs/>
        </w:rPr>
      </w:pPr>
      <w:r w:rsidRPr="001C4FD4">
        <w:rPr>
          <w:rFonts w:ascii="Times New Roman" w:hAnsi="Times New Roman" w:cs="Times New Roman"/>
          <w:bCs/>
        </w:rPr>
        <w:t>4. Przygotowując ofertę należy uwzględnić terminy ważności odczynników,  akcesoria, części zużywalne, dodatkowe odczynniki, kontrole i kalibratory niezbędne do wykonywania pow. oznaczeń.</w:t>
      </w:r>
    </w:p>
    <w:p w:rsidR="00C5334D" w:rsidRDefault="00C5334D">
      <w:pPr>
        <w:rPr>
          <w:rFonts w:ascii="Times New Roman" w:hAnsi="Times New Roman" w:cs="Times New Roman"/>
        </w:rPr>
      </w:pPr>
    </w:p>
    <w:p w:rsidR="00B268F9" w:rsidRDefault="00E359A4" w:rsidP="00E359A4">
      <w:pPr>
        <w:jc w:val="center"/>
        <w:rPr>
          <w:rFonts w:ascii="Times New Roman" w:hAnsi="Times New Roman" w:cs="Times New Roman"/>
          <w:b/>
          <w:lang w:eastAsia="pl-PL"/>
        </w:rPr>
      </w:pPr>
      <w:r w:rsidRPr="00E359A4">
        <w:rPr>
          <w:rFonts w:ascii="Times New Roman" w:hAnsi="Times New Roman" w:cs="Times New Roman"/>
          <w:b/>
          <w:lang w:eastAsia="pl-PL"/>
        </w:rPr>
        <w:t xml:space="preserve">   </w:t>
      </w:r>
    </w:p>
    <w:p w:rsidR="00B268F9" w:rsidRDefault="00B268F9" w:rsidP="00E359A4">
      <w:pPr>
        <w:jc w:val="center"/>
        <w:rPr>
          <w:rFonts w:ascii="Times New Roman" w:hAnsi="Times New Roman" w:cs="Times New Roman"/>
          <w:b/>
          <w:lang w:eastAsia="pl-PL"/>
        </w:rPr>
      </w:pPr>
    </w:p>
    <w:p w:rsidR="00B268F9" w:rsidRDefault="00B268F9" w:rsidP="00E359A4">
      <w:pPr>
        <w:jc w:val="center"/>
        <w:rPr>
          <w:rFonts w:ascii="Times New Roman" w:hAnsi="Times New Roman" w:cs="Times New Roman"/>
          <w:b/>
          <w:lang w:eastAsia="pl-PL"/>
        </w:rPr>
      </w:pPr>
    </w:p>
    <w:p w:rsidR="00B268F9" w:rsidRDefault="00B268F9" w:rsidP="00E359A4">
      <w:pPr>
        <w:jc w:val="center"/>
        <w:rPr>
          <w:rFonts w:ascii="Times New Roman" w:hAnsi="Times New Roman" w:cs="Times New Roman"/>
          <w:b/>
          <w:lang w:eastAsia="pl-PL"/>
        </w:rPr>
      </w:pPr>
    </w:p>
    <w:p w:rsidR="00B268F9" w:rsidRDefault="00B268F9" w:rsidP="00E359A4">
      <w:pPr>
        <w:jc w:val="center"/>
        <w:rPr>
          <w:rFonts w:ascii="Times New Roman" w:hAnsi="Times New Roman" w:cs="Times New Roman"/>
          <w:b/>
          <w:lang w:eastAsia="pl-PL"/>
        </w:rPr>
      </w:pPr>
    </w:p>
    <w:p w:rsidR="00B268F9" w:rsidRDefault="00B268F9" w:rsidP="00E359A4">
      <w:pPr>
        <w:jc w:val="center"/>
        <w:rPr>
          <w:rFonts w:ascii="Times New Roman" w:hAnsi="Times New Roman" w:cs="Times New Roman"/>
          <w:b/>
          <w:lang w:eastAsia="pl-PL"/>
        </w:rPr>
      </w:pPr>
    </w:p>
    <w:p w:rsidR="00B268F9" w:rsidRDefault="00B268F9" w:rsidP="00E359A4">
      <w:pPr>
        <w:jc w:val="center"/>
        <w:rPr>
          <w:rFonts w:ascii="Times New Roman" w:hAnsi="Times New Roman" w:cs="Times New Roman"/>
          <w:b/>
          <w:lang w:eastAsia="pl-PL"/>
        </w:rPr>
      </w:pPr>
    </w:p>
    <w:p w:rsidR="00B268F9" w:rsidRDefault="00B268F9" w:rsidP="00E359A4">
      <w:pPr>
        <w:jc w:val="center"/>
        <w:rPr>
          <w:rFonts w:ascii="Times New Roman" w:hAnsi="Times New Roman" w:cs="Times New Roman"/>
          <w:b/>
          <w:lang w:eastAsia="pl-PL"/>
        </w:rPr>
      </w:pPr>
    </w:p>
    <w:p w:rsidR="00B268F9" w:rsidRDefault="00B268F9" w:rsidP="00E359A4">
      <w:pPr>
        <w:jc w:val="center"/>
        <w:rPr>
          <w:rFonts w:ascii="Times New Roman" w:hAnsi="Times New Roman" w:cs="Times New Roman"/>
          <w:b/>
          <w:lang w:eastAsia="pl-PL"/>
        </w:rPr>
      </w:pPr>
    </w:p>
    <w:p w:rsidR="00B268F9" w:rsidRDefault="00B268F9" w:rsidP="00E359A4">
      <w:pPr>
        <w:jc w:val="center"/>
        <w:rPr>
          <w:rFonts w:ascii="Times New Roman" w:hAnsi="Times New Roman" w:cs="Times New Roman"/>
          <w:b/>
          <w:lang w:eastAsia="pl-PL"/>
        </w:rPr>
      </w:pPr>
    </w:p>
    <w:p w:rsidR="00E359A4" w:rsidRPr="00E359A4" w:rsidRDefault="00E359A4" w:rsidP="00E359A4">
      <w:pPr>
        <w:jc w:val="center"/>
        <w:rPr>
          <w:rFonts w:ascii="Times New Roman" w:hAnsi="Times New Roman" w:cs="Times New Roman"/>
          <w:b/>
          <w:bCs/>
        </w:rPr>
      </w:pPr>
      <w:r w:rsidRPr="00E359A4">
        <w:rPr>
          <w:rFonts w:ascii="Times New Roman" w:hAnsi="Times New Roman" w:cs="Times New Roman"/>
          <w:b/>
          <w:lang w:eastAsia="pl-PL"/>
        </w:rPr>
        <w:lastRenderedPageBreak/>
        <w:t xml:space="preserve">Załącznik nr </w:t>
      </w:r>
      <w:r w:rsidR="00B268F9">
        <w:rPr>
          <w:rFonts w:ascii="Times New Roman" w:hAnsi="Times New Roman" w:cs="Times New Roman"/>
          <w:b/>
          <w:lang w:eastAsia="pl-PL"/>
        </w:rPr>
        <w:t>2</w:t>
      </w:r>
      <w:r w:rsidRPr="00E359A4">
        <w:rPr>
          <w:rFonts w:ascii="Times New Roman" w:hAnsi="Times New Roman" w:cs="Times New Roman"/>
          <w:b/>
          <w:lang w:eastAsia="pl-PL"/>
        </w:rPr>
        <w:t>b do SWZ</w:t>
      </w:r>
    </w:p>
    <w:p w:rsidR="00E359A4" w:rsidRPr="00E359A4" w:rsidRDefault="00E359A4" w:rsidP="00E359A4">
      <w:pPr>
        <w:jc w:val="center"/>
        <w:rPr>
          <w:rFonts w:ascii="Times New Roman" w:hAnsi="Times New Roman" w:cs="Times New Roman"/>
          <w:b/>
          <w:lang w:eastAsia="pl-PL"/>
        </w:rPr>
      </w:pPr>
      <w:r w:rsidRPr="00E359A4">
        <w:rPr>
          <w:rFonts w:ascii="Times New Roman" w:hAnsi="Times New Roman" w:cs="Times New Roman"/>
          <w:b/>
          <w:lang w:eastAsia="pl-PL"/>
        </w:rPr>
        <w:t>Opis przedmiotu zamówienia</w:t>
      </w:r>
      <w:r w:rsidRPr="00E359A4">
        <w:rPr>
          <w:rFonts w:ascii="Times New Roman" w:hAnsi="Times New Roman" w:cs="Times New Roman"/>
          <w:b/>
          <w:lang w:eastAsia="pl-PL"/>
        </w:rPr>
        <w:br/>
        <w:t>Formularz asortymentowo-cenowy</w:t>
      </w:r>
      <w:r w:rsidRPr="00E359A4">
        <w:rPr>
          <w:rFonts w:ascii="Times New Roman" w:hAnsi="Times New Roman" w:cs="Times New Roman"/>
          <w:b/>
          <w:lang w:eastAsia="pl-PL"/>
        </w:rPr>
        <w:br/>
        <w:t>(</w:t>
      </w:r>
      <w:r w:rsidRPr="00E359A4">
        <w:rPr>
          <w:rFonts w:ascii="Times New Roman" w:hAnsi="Times New Roman" w:cs="Times New Roman"/>
          <w:b/>
          <w:u w:val="single"/>
          <w:lang w:eastAsia="pl-PL"/>
        </w:rPr>
        <w:t>Materiały zużywalne</w:t>
      </w:r>
      <w:r w:rsidRPr="00E359A4">
        <w:rPr>
          <w:rFonts w:ascii="Times New Roman" w:hAnsi="Times New Roman" w:cs="Times New Roman"/>
          <w:b/>
          <w:lang w:eastAsia="pl-PL"/>
        </w:rPr>
        <w:t>)</w:t>
      </w:r>
    </w:p>
    <w:p w:rsidR="00E359A4" w:rsidRPr="00E359A4" w:rsidRDefault="00E359A4" w:rsidP="00E359A4">
      <w:pPr>
        <w:pStyle w:val="Nagwek1"/>
        <w:rPr>
          <w:sz w:val="22"/>
          <w:szCs w:val="22"/>
        </w:rPr>
      </w:pPr>
      <w:r w:rsidRPr="00E359A4">
        <w:rPr>
          <w:sz w:val="22"/>
          <w:szCs w:val="22"/>
        </w:rPr>
        <w:t>Wykaz asortymentowo – cenowy</w:t>
      </w:r>
    </w:p>
    <w:p w:rsidR="00E359A4" w:rsidRPr="00E359A4" w:rsidRDefault="00E359A4" w:rsidP="00E359A4">
      <w:pPr>
        <w:pStyle w:val="Nagwek1"/>
        <w:numPr>
          <w:ilvl w:val="0"/>
          <w:numId w:val="2"/>
        </w:numPr>
        <w:rPr>
          <w:sz w:val="22"/>
          <w:szCs w:val="22"/>
        </w:rPr>
      </w:pPr>
      <w:r w:rsidRPr="00E359A4">
        <w:rPr>
          <w:sz w:val="22"/>
          <w:szCs w:val="22"/>
        </w:rPr>
        <w:t xml:space="preserve">Kalibratory </w:t>
      </w:r>
    </w:p>
    <w:p w:rsidR="00E359A4" w:rsidRPr="00E359A4" w:rsidRDefault="00E359A4" w:rsidP="00B33857">
      <w:pPr>
        <w:pStyle w:val="Nagwek1"/>
        <w:numPr>
          <w:ilvl w:val="0"/>
          <w:numId w:val="2"/>
        </w:numPr>
        <w:rPr>
          <w:sz w:val="22"/>
          <w:szCs w:val="22"/>
        </w:rPr>
      </w:pPr>
      <w:r w:rsidRPr="00E359A4">
        <w:rPr>
          <w:sz w:val="22"/>
          <w:szCs w:val="22"/>
        </w:rPr>
        <w:t xml:space="preserve">Materiały kontrolne </w:t>
      </w:r>
    </w:p>
    <w:p w:rsidR="00E359A4" w:rsidRPr="00E359A4" w:rsidRDefault="00E359A4" w:rsidP="00B33857">
      <w:pPr>
        <w:pStyle w:val="Nagwek1"/>
        <w:numPr>
          <w:ilvl w:val="0"/>
          <w:numId w:val="2"/>
        </w:numPr>
        <w:rPr>
          <w:sz w:val="22"/>
          <w:szCs w:val="22"/>
        </w:rPr>
      </w:pPr>
      <w:r w:rsidRPr="00E359A4">
        <w:rPr>
          <w:sz w:val="22"/>
          <w:szCs w:val="22"/>
        </w:rPr>
        <w:t>Materiały zużywalne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7"/>
        <w:gridCol w:w="1216"/>
        <w:gridCol w:w="2760"/>
        <w:gridCol w:w="996"/>
        <w:gridCol w:w="1278"/>
        <w:gridCol w:w="1350"/>
        <w:gridCol w:w="907"/>
        <w:gridCol w:w="940"/>
        <w:gridCol w:w="943"/>
        <w:gridCol w:w="940"/>
        <w:gridCol w:w="941"/>
        <w:gridCol w:w="1106"/>
      </w:tblGrid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Nr  katalogowy i producent</w:t>
            </w:r>
          </w:p>
        </w:tc>
        <w:tc>
          <w:tcPr>
            <w:tcW w:w="10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Parametr</w:t>
            </w:r>
          </w:p>
        </w:tc>
        <w:tc>
          <w:tcPr>
            <w:tcW w:w="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Ilość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oznaczeń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na 36 miesięcy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(podać)</w:t>
            </w:r>
          </w:p>
        </w:tc>
        <w:tc>
          <w:tcPr>
            <w:tcW w:w="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bCs w:val="0"/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Wielkość opakowania (podać)</w:t>
            </w:r>
          </w:p>
        </w:tc>
        <w:tc>
          <w:tcPr>
            <w:tcW w:w="3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bCs w:val="0"/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Ilość pełnych opak. oferowanych przez Wykonawcę na okres 36 miesięcy</w:t>
            </w:r>
          </w:p>
        </w:tc>
        <w:tc>
          <w:tcPr>
            <w:tcW w:w="36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Cena netto</w:t>
            </w:r>
          </w:p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za 1 op.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lang w:eastAsia="pl-PL"/>
              </w:rPr>
              <w:t>[PLN]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Stawka</w:t>
            </w:r>
          </w:p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VAT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lang w:eastAsia="pl-PL"/>
              </w:rPr>
              <w:t>[%]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Cena brutto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za 1 op.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[PLN]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Cena netto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[PLN]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(6x7)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Kwota VAT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[PLN]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(12-10)</w:t>
            </w:r>
          </w:p>
        </w:tc>
        <w:tc>
          <w:tcPr>
            <w:tcW w:w="4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Cena brutto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lang w:eastAsia="pl-PL"/>
              </w:rPr>
              <w:t>[PLN]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lang w:eastAsia="pl-PL"/>
              </w:rPr>
              <w:t>(6x9)</w:t>
            </w:r>
          </w:p>
        </w:tc>
      </w:tr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34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1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38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38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37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36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8.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9.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10.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11.</w:t>
            </w:r>
          </w:p>
        </w:tc>
        <w:tc>
          <w:tcPr>
            <w:tcW w:w="42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12.</w:t>
            </w:r>
          </w:p>
        </w:tc>
      </w:tr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59A4" w:rsidRPr="00E359A4" w:rsidTr="00E359A4">
        <w:trPr>
          <w:jc w:val="center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59A4" w:rsidRPr="00E359A4" w:rsidTr="00E359A4">
        <w:trPr>
          <w:jc w:val="center"/>
        </w:trPr>
        <w:tc>
          <w:tcPr>
            <w:tcW w:w="383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359A4" w:rsidRPr="00E359A4" w:rsidRDefault="00E359A4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SUMA:</w:t>
            </w: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E359A4" w:rsidRDefault="00E359A4">
      <w:pPr>
        <w:rPr>
          <w:rFonts w:ascii="Times New Roman" w:hAnsi="Times New Roman" w:cs="Times New Roman"/>
        </w:rPr>
      </w:pPr>
    </w:p>
    <w:p w:rsidR="00E359A4" w:rsidRDefault="00E359A4">
      <w:pPr>
        <w:rPr>
          <w:rFonts w:ascii="Times New Roman" w:hAnsi="Times New Roman" w:cs="Times New Roman"/>
        </w:rPr>
      </w:pPr>
    </w:p>
    <w:p w:rsidR="00E359A4" w:rsidRDefault="00E359A4">
      <w:pPr>
        <w:rPr>
          <w:rFonts w:ascii="Times New Roman" w:hAnsi="Times New Roman" w:cs="Times New Roman"/>
        </w:rPr>
      </w:pPr>
    </w:p>
    <w:p w:rsidR="00B268F9" w:rsidRDefault="00E359A4" w:rsidP="00E359A4">
      <w:pPr>
        <w:jc w:val="center"/>
        <w:rPr>
          <w:rFonts w:ascii="Times New Roman" w:hAnsi="Times New Roman" w:cs="Times New Roman"/>
          <w:b/>
          <w:lang w:eastAsia="pl-PL"/>
        </w:rPr>
      </w:pPr>
      <w:r w:rsidRPr="00956605">
        <w:rPr>
          <w:rFonts w:ascii="Times New Roman" w:hAnsi="Times New Roman" w:cs="Times New Roman"/>
          <w:b/>
          <w:lang w:eastAsia="pl-PL"/>
        </w:rPr>
        <w:t xml:space="preserve">   </w:t>
      </w:r>
    </w:p>
    <w:p w:rsidR="00B268F9" w:rsidRDefault="00B268F9" w:rsidP="00E359A4">
      <w:pPr>
        <w:jc w:val="center"/>
        <w:rPr>
          <w:rFonts w:ascii="Times New Roman" w:hAnsi="Times New Roman" w:cs="Times New Roman"/>
          <w:b/>
          <w:lang w:eastAsia="pl-PL"/>
        </w:rPr>
      </w:pPr>
    </w:p>
    <w:p w:rsidR="00E359A4" w:rsidRDefault="00E359A4" w:rsidP="00E359A4">
      <w:pPr>
        <w:jc w:val="center"/>
        <w:rPr>
          <w:rFonts w:ascii="Times New Roman" w:hAnsi="Times New Roman" w:cs="Times New Roman"/>
          <w:b/>
          <w:lang w:eastAsia="pl-PL"/>
        </w:rPr>
      </w:pPr>
      <w:r w:rsidRPr="00956605">
        <w:rPr>
          <w:rFonts w:ascii="Times New Roman" w:hAnsi="Times New Roman" w:cs="Times New Roman"/>
          <w:b/>
          <w:lang w:eastAsia="pl-PL"/>
        </w:rPr>
        <w:t xml:space="preserve">Załącznik nr </w:t>
      </w:r>
      <w:r w:rsidR="00505B8F">
        <w:rPr>
          <w:rFonts w:ascii="Times New Roman" w:hAnsi="Times New Roman" w:cs="Times New Roman"/>
          <w:b/>
          <w:lang w:eastAsia="pl-PL"/>
        </w:rPr>
        <w:t>2</w:t>
      </w:r>
      <w:r>
        <w:rPr>
          <w:rFonts w:ascii="Times New Roman" w:hAnsi="Times New Roman" w:cs="Times New Roman"/>
          <w:b/>
          <w:lang w:eastAsia="pl-PL"/>
        </w:rPr>
        <w:t>c</w:t>
      </w:r>
      <w:r w:rsidRPr="00956605">
        <w:rPr>
          <w:rFonts w:ascii="Times New Roman" w:hAnsi="Times New Roman" w:cs="Times New Roman"/>
          <w:b/>
          <w:lang w:eastAsia="pl-PL"/>
        </w:rPr>
        <w:t xml:space="preserve"> do SWZ</w:t>
      </w:r>
    </w:p>
    <w:p w:rsidR="00E359A4" w:rsidRPr="00E359A4" w:rsidRDefault="00E359A4" w:rsidP="00E359A4">
      <w:pPr>
        <w:jc w:val="center"/>
        <w:rPr>
          <w:rFonts w:ascii="Calibri" w:hAnsi="Calibri" w:cs="Calibri"/>
          <w:b/>
          <w:lang w:eastAsia="pl-PL"/>
        </w:rPr>
      </w:pPr>
      <w:r w:rsidRPr="00E359A4">
        <w:rPr>
          <w:rFonts w:ascii="Times New Roman" w:hAnsi="Times New Roman" w:cs="Times New Roman"/>
          <w:b/>
          <w:lang w:eastAsia="pl-PL"/>
        </w:rPr>
        <w:t>Opis przedmiotu zamówienia</w:t>
      </w:r>
      <w:r w:rsidRPr="00E359A4">
        <w:rPr>
          <w:rFonts w:ascii="Times New Roman" w:hAnsi="Times New Roman" w:cs="Times New Roman"/>
          <w:b/>
          <w:lang w:eastAsia="pl-PL"/>
        </w:rPr>
        <w:br/>
        <w:t>Formularz asortymentowo-cenowy</w:t>
      </w:r>
      <w:r w:rsidRPr="00E359A4">
        <w:rPr>
          <w:rFonts w:ascii="Times New Roman" w:hAnsi="Times New Roman" w:cs="Times New Roman"/>
          <w:b/>
          <w:lang w:eastAsia="pl-PL"/>
        </w:rPr>
        <w:br/>
      </w:r>
      <w:r>
        <w:rPr>
          <w:rFonts w:ascii="Calibri" w:hAnsi="Calibri" w:cs="Calibri"/>
          <w:b/>
          <w:lang w:eastAsia="pl-PL"/>
        </w:rPr>
        <w:t xml:space="preserve"> (</w:t>
      </w:r>
      <w:r w:rsidR="00505B8F" w:rsidRPr="00505B8F">
        <w:rPr>
          <w:rFonts w:ascii="Times New Roman" w:hAnsi="Times New Roman" w:cs="Times New Roman"/>
          <w:b/>
        </w:rPr>
        <w:t>Dzierżawa analizatora i wirówki laboratoryjnej do oznaczania białek specyficznych</w:t>
      </w:r>
      <w:r w:rsidR="00505B8F">
        <w:rPr>
          <w:rFonts w:ascii="Times New Roman" w:hAnsi="Times New Roman" w:cs="Times New Roman"/>
          <w:b/>
        </w:rPr>
        <w:t xml:space="preserve"> </w:t>
      </w:r>
      <w:r w:rsidRPr="00E359A4">
        <w:rPr>
          <w:rFonts w:ascii="Times New Roman" w:hAnsi="Times New Roman" w:cs="Times New Roman"/>
          <w:b/>
        </w:rPr>
        <w:t>oraz szkolenie</w:t>
      </w:r>
      <w:r>
        <w:rPr>
          <w:rFonts w:ascii="Calibri" w:hAnsi="Calibri" w:cs="Calibri"/>
          <w:b/>
          <w:lang w:eastAsia="pl-PL"/>
        </w:rPr>
        <w:t>)</w:t>
      </w:r>
    </w:p>
    <w:p w:rsidR="00E359A4" w:rsidRPr="00E359A4" w:rsidRDefault="00E359A4" w:rsidP="00E359A4">
      <w:pPr>
        <w:spacing w:line="360" w:lineRule="auto"/>
        <w:rPr>
          <w:rFonts w:ascii="Times New Roman" w:hAnsi="Times New Roman" w:cs="Times New Roman"/>
          <w:b/>
        </w:rPr>
      </w:pPr>
      <w:r w:rsidRPr="00E359A4">
        <w:rPr>
          <w:rFonts w:ascii="Times New Roman" w:hAnsi="Times New Roman" w:cs="Times New Roman"/>
          <w:b/>
        </w:rPr>
        <w:t>Nazwa handlowa …………………………….. (podać)</w:t>
      </w:r>
      <w:r w:rsidRPr="00E359A4">
        <w:rPr>
          <w:rFonts w:ascii="Times New Roman" w:hAnsi="Times New Roman" w:cs="Times New Roman"/>
          <w:b/>
        </w:rPr>
        <w:br/>
        <w:t>Typ/model ……………………………… (podać)</w:t>
      </w:r>
      <w:r w:rsidRPr="00E359A4">
        <w:rPr>
          <w:rFonts w:ascii="Times New Roman" w:hAnsi="Times New Roman" w:cs="Times New Roman"/>
          <w:b/>
        </w:rPr>
        <w:br/>
        <w:t>Numer katalogowy……………………………… (podać)</w:t>
      </w:r>
      <w:r w:rsidRPr="00E359A4">
        <w:rPr>
          <w:rFonts w:ascii="Times New Roman" w:hAnsi="Times New Roman" w:cs="Times New Roman"/>
          <w:b/>
        </w:rPr>
        <w:br/>
        <w:t>Producent urządzenia ………………………(podać)</w:t>
      </w:r>
      <w:r w:rsidRPr="00E359A4">
        <w:rPr>
          <w:rFonts w:ascii="Times New Roman" w:hAnsi="Times New Roman" w:cs="Times New Roman"/>
          <w:b/>
        </w:rPr>
        <w:br/>
        <w:t>Rok produkcji……………………………(podać)</w:t>
      </w:r>
    </w:p>
    <w:p w:rsidR="00E359A4" w:rsidRPr="00E359A4" w:rsidRDefault="00E359A4" w:rsidP="00E359A4">
      <w:pPr>
        <w:rPr>
          <w:rFonts w:ascii="Times New Roman" w:hAnsi="Times New Roman" w:cs="Times New Roman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8"/>
        <w:gridCol w:w="3921"/>
        <w:gridCol w:w="1473"/>
        <w:gridCol w:w="1288"/>
        <w:gridCol w:w="959"/>
        <w:gridCol w:w="1473"/>
        <w:gridCol w:w="1473"/>
        <w:gridCol w:w="1347"/>
        <w:gridCol w:w="1342"/>
      </w:tblGrid>
      <w:tr w:rsidR="00E359A4" w:rsidRPr="00E359A4" w:rsidTr="00E359A4"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4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Analizator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Ilość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miesięcy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dzierżawy</w:t>
            </w:r>
          </w:p>
        </w:tc>
        <w:tc>
          <w:tcPr>
            <w:tcW w:w="4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Cena netto</w:t>
            </w:r>
          </w:p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1 miesiąc</w:t>
            </w:r>
          </w:p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(PLN)</w:t>
            </w:r>
          </w:p>
        </w:tc>
        <w:tc>
          <w:tcPr>
            <w:tcW w:w="34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Stawka</w:t>
            </w:r>
          </w:p>
          <w:p w:rsidR="00E359A4" w:rsidRPr="00E359A4" w:rsidRDefault="00E359A4">
            <w:pPr>
              <w:pStyle w:val="Nagwek2"/>
              <w:jc w:val="center"/>
              <w:rPr>
                <w:sz w:val="22"/>
                <w:szCs w:val="22"/>
              </w:rPr>
            </w:pPr>
            <w:r w:rsidRPr="00E359A4">
              <w:rPr>
                <w:sz w:val="22"/>
                <w:szCs w:val="22"/>
              </w:rPr>
              <w:t>VAT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lang w:eastAsia="pl-PL"/>
              </w:rPr>
              <w:t>[%]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Cena brutto 1 miesiąc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(PLN)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Cena netto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[PLN]</w:t>
            </w:r>
          </w:p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(3x4)</w:t>
            </w:r>
          </w:p>
        </w:tc>
        <w:tc>
          <w:tcPr>
            <w:tcW w:w="48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hideMark/>
          </w:tcPr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Kwota VAT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[PLN]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(9-7)</w:t>
            </w:r>
          </w:p>
        </w:tc>
        <w:tc>
          <w:tcPr>
            <w:tcW w:w="4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Cena brutto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[PLN]</w:t>
            </w:r>
          </w:p>
          <w:p w:rsidR="00E359A4" w:rsidRPr="00E359A4" w:rsidRDefault="00E359A4">
            <w:pPr>
              <w:pStyle w:val="Tekstpodstawowy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E359A4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(3x6)</w:t>
            </w:r>
          </w:p>
        </w:tc>
      </w:tr>
      <w:tr w:rsidR="00E359A4" w:rsidRPr="00E359A4" w:rsidTr="00E359A4">
        <w:tc>
          <w:tcPr>
            <w:tcW w:w="25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40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46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34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52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48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8.</w:t>
            </w:r>
          </w:p>
        </w:tc>
        <w:tc>
          <w:tcPr>
            <w:tcW w:w="48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9.</w:t>
            </w:r>
          </w:p>
        </w:tc>
      </w:tr>
      <w:tr w:rsidR="00E359A4" w:rsidRPr="00E359A4" w:rsidTr="00E359A4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59A4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59A4" w:rsidRPr="00E359A4" w:rsidRDefault="00E359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E359A4" w:rsidRDefault="00E359A4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9E0FBF" w:rsidRDefault="009E0FBF" w:rsidP="009E0FBF">
      <w:pPr>
        <w:rPr>
          <w:rFonts w:ascii="Times New Roman" w:hAnsi="Times New Roman" w:cs="Times New Roman"/>
          <w:b/>
          <w:bCs/>
          <w:u w:val="single"/>
        </w:rPr>
      </w:pPr>
    </w:p>
    <w:p w:rsidR="009E0FBF" w:rsidRDefault="009E0FBF" w:rsidP="009E0FBF">
      <w:pPr>
        <w:rPr>
          <w:rFonts w:ascii="Times New Roman" w:hAnsi="Times New Roman" w:cs="Times New Roman"/>
          <w:b/>
          <w:bCs/>
          <w:u w:val="single"/>
        </w:rPr>
      </w:pPr>
    </w:p>
    <w:p w:rsidR="009E0FBF" w:rsidRDefault="009E0FBF" w:rsidP="009E0FBF">
      <w:pPr>
        <w:rPr>
          <w:rFonts w:ascii="Times New Roman" w:hAnsi="Times New Roman" w:cs="Times New Roman"/>
          <w:b/>
          <w:bCs/>
          <w:u w:val="single"/>
        </w:rPr>
      </w:pPr>
    </w:p>
    <w:p w:rsidR="009E0FBF" w:rsidRDefault="009E0FBF" w:rsidP="009E0FBF">
      <w:pPr>
        <w:rPr>
          <w:rFonts w:ascii="Times New Roman" w:hAnsi="Times New Roman" w:cs="Times New Roman"/>
          <w:b/>
          <w:bCs/>
          <w:u w:val="single"/>
        </w:rPr>
      </w:pPr>
    </w:p>
    <w:p w:rsidR="009E0FBF" w:rsidRDefault="009E0FBF" w:rsidP="009E0FBF">
      <w:pPr>
        <w:rPr>
          <w:rFonts w:ascii="Times New Roman" w:hAnsi="Times New Roman" w:cs="Times New Roman"/>
          <w:b/>
          <w:bCs/>
          <w:u w:val="single"/>
        </w:rPr>
      </w:pPr>
    </w:p>
    <w:p w:rsidR="009E0FBF" w:rsidRDefault="009E0FBF" w:rsidP="009E0FBF">
      <w:pPr>
        <w:rPr>
          <w:rFonts w:ascii="Times New Roman" w:hAnsi="Times New Roman" w:cs="Times New Roman"/>
          <w:b/>
          <w:bCs/>
          <w:u w:val="single"/>
        </w:rPr>
      </w:pPr>
    </w:p>
    <w:p w:rsidR="009E0FBF" w:rsidRPr="001A0892" w:rsidRDefault="009E0FBF" w:rsidP="009E0FBF">
      <w:pPr>
        <w:rPr>
          <w:rFonts w:ascii="Times New Roman" w:hAnsi="Times New Roman" w:cs="Times New Roman"/>
          <w:b/>
          <w:bCs/>
          <w:u w:val="single"/>
        </w:rPr>
      </w:pPr>
      <w:r w:rsidRPr="001A0892">
        <w:rPr>
          <w:rFonts w:ascii="Times New Roman" w:hAnsi="Times New Roman" w:cs="Times New Roman"/>
          <w:b/>
          <w:bCs/>
          <w:u w:val="single"/>
        </w:rPr>
        <w:t xml:space="preserve">Wirówka do </w:t>
      </w:r>
      <w:r w:rsidR="001A0892" w:rsidRPr="001A0892">
        <w:rPr>
          <w:rFonts w:ascii="Times New Roman" w:hAnsi="Times New Roman" w:cs="Times New Roman"/>
          <w:b/>
          <w:bCs/>
          <w:u w:val="single"/>
        </w:rPr>
        <w:t>białek specyficznych</w:t>
      </w:r>
      <w:r w:rsidRPr="001A0892">
        <w:rPr>
          <w:rFonts w:ascii="Times New Roman" w:hAnsi="Times New Roman" w:cs="Times New Roman"/>
          <w:b/>
          <w:bCs/>
          <w:u w:val="single"/>
        </w:rPr>
        <w:t>:</w:t>
      </w:r>
    </w:p>
    <w:p w:rsidR="009E0FBF" w:rsidRPr="001A0892" w:rsidRDefault="009E0FBF" w:rsidP="009E0FBF">
      <w:pPr>
        <w:rPr>
          <w:rFonts w:ascii="Times New Roman" w:hAnsi="Times New Roman" w:cs="Times New Roman"/>
          <w:b/>
          <w:bCs/>
          <w:u w:val="single"/>
        </w:rPr>
      </w:pPr>
    </w:p>
    <w:p w:rsidR="009E0FBF" w:rsidRPr="001A0892" w:rsidRDefault="009E0FBF" w:rsidP="009E0FBF">
      <w:pPr>
        <w:rPr>
          <w:rFonts w:ascii="Times New Roman" w:hAnsi="Times New Roman" w:cs="Times New Roman"/>
          <w:b/>
          <w:bCs/>
          <w:u w:val="single"/>
        </w:rPr>
      </w:pPr>
      <w:r w:rsidRPr="001A0892">
        <w:rPr>
          <w:rFonts w:ascii="Times New Roman" w:hAnsi="Times New Roman" w:cs="Times New Roman"/>
          <w:b/>
          <w:bCs/>
          <w:u w:val="single"/>
        </w:rPr>
        <w:t>Nazwa handlowa …………………………….. (podać)</w:t>
      </w:r>
    </w:p>
    <w:p w:rsidR="009E0FBF" w:rsidRPr="001A0892" w:rsidRDefault="009E0FBF" w:rsidP="009E0FBF">
      <w:pPr>
        <w:rPr>
          <w:rFonts w:ascii="Times New Roman" w:hAnsi="Times New Roman" w:cs="Times New Roman"/>
          <w:b/>
          <w:bCs/>
          <w:u w:val="single"/>
        </w:rPr>
      </w:pPr>
      <w:r w:rsidRPr="001A0892">
        <w:rPr>
          <w:rFonts w:ascii="Times New Roman" w:hAnsi="Times New Roman" w:cs="Times New Roman"/>
          <w:b/>
          <w:bCs/>
          <w:u w:val="single"/>
        </w:rPr>
        <w:t>Typ/model ……………………………… (podać)</w:t>
      </w:r>
    </w:p>
    <w:p w:rsidR="009E0FBF" w:rsidRPr="001A0892" w:rsidRDefault="009E0FBF" w:rsidP="009E0FBF">
      <w:pPr>
        <w:rPr>
          <w:rFonts w:ascii="Times New Roman" w:hAnsi="Times New Roman" w:cs="Times New Roman"/>
          <w:b/>
          <w:bCs/>
          <w:u w:val="single"/>
        </w:rPr>
      </w:pPr>
      <w:r w:rsidRPr="001A0892">
        <w:rPr>
          <w:rFonts w:ascii="Times New Roman" w:hAnsi="Times New Roman" w:cs="Times New Roman"/>
          <w:b/>
          <w:bCs/>
          <w:u w:val="single"/>
        </w:rPr>
        <w:t>Numer katalogowy……………………………… (podać)</w:t>
      </w:r>
    </w:p>
    <w:p w:rsidR="009E0FBF" w:rsidRPr="001A0892" w:rsidRDefault="009E0FBF" w:rsidP="009E0FBF">
      <w:pPr>
        <w:rPr>
          <w:rFonts w:ascii="Times New Roman" w:hAnsi="Times New Roman" w:cs="Times New Roman"/>
          <w:b/>
          <w:bCs/>
          <w:u w:val="single"/>
        </w:rPr>
      </w:pPr>
      <w:r w:rsidRPr="001A0892">
        <w:rPr>
          <w:rFonts w:ascii="Times New Roman" w:hAnsi="Times New Roman" w:cs="Times New Roman"/>
          <w:b/>
          <w:bCs/>
          <w:u w:val="single"/>
        </w:rPr>
        <w:t>Producent urządzenia ………………………(podać)</w:t>
      </w:r>
    </w:p>
    <w:p w:rsidR="009E0FBF" w:rsidRPr="001A0892" w:rsidRDefault="009E0FBF" w:rsidP="009E0FBF">
      <w:pPr>
        <w:rPr>
          <w:rFonts w:ascii="Times New Roman" w:hAnsi="Times New Roman" w:cs="Times New Roman"/>
          <w:b/>
          <w:bCs/>
          <w:u w:val="single"/>
        </w:rPr>
      </w:pPr>
      <w:r w:rsidRPr="001A0892">
        <w:rPr>
          <w:rFonts w:ascii="Times New Roman" w:hAnsi="Times New Roman" w:cs="Times New Roman"/>
          <w:b/>
          <w:bCs/>
          <w:u w:val="single"/>
        </w:rPr>
        <w:t>Rok produkcji……………………………(podać)</w:t>
      </w:r>
    </w:p>
    <w:p w:rsidR="009E0FBF" w:rsidRPr="001A0892" w:rsidRDefault="009E0FBF" w:rsidP="009E0FBF">
      <w:pPr>
        <w:rPr>
          <w:rFonts w:ascii="Times New Roman" w:hAnsi="Times New Roman" w:cs="Times New Roman"/>
          <w:b/>
          <w:bCs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921"/>
        <w:gridCol w:w="1470"/>
        <w:gridCol w:w="1288"/>
        <w:gridCol w:w="961"/>
        <w:gridCol w:w="1470"/>
        <w:gridCol w:w="1470"/>
        <w:gridCol w:w="1347"/>
        <w:gridCol w:w="1347"/>
      </w:tblGrid>
      <w:tr w:rsidR="001A0892" w:rsidRPr="001A0892" w:rsidTr="001A0892">
        <w:tc>
          <w:tcPr>
            <w:tcW w:w="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</w:pPr>
            <w:proofErr w:type="spellStart"/>
            <w:r w:rsidRPr="001A0892"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Lp</w:t>
            </w:r>
            <w:proofErr w:type="spellEnd"/>
            <w:r w:rsidRPr="001A0892"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.</w:t>
            </w:r>
          </w:p>
        </w:tc>
        <w:tc>
          <w:tcPr>
            <w:tcW w:w="14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A0892">
              <w:rPr>
                <w:rFonts w:ascii="Times New Roman" w:hAnsi="Times New Roman" w:cs="Times New Roman"/>
                <w:b/>
                <w:bCs/>
                <w:u w:val="single"/>
              </w:rPr>
              <w:t>Wirówka</w:t>
            </w:r>
          </w:p>
        </w:tc>
        <w:tc>
          <w:tcPr>
            <w:tcW w:w="5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A0892">
              <w:rPr>
                <w:rFonts w:ascii="Times New Roman" w:hAnsi="Times New Roman" w:cs="Times New Roman"/>
                <w:b/>
                <w:bCs/>
                <w:u w:val="single"/>
              </w:rPr>
              <w:t>Ilość</w:t>
            </w:r>
          </w:p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</w:pPr>
            <w:proofErr w:type="spellStart"/>
            <w:r w:rsidRPr="001A0892"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miesięcy</w:t>
            </w:r>
            <w:proofErr w:type="spellEnd"/>
          </w:p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</w:pPr>
            <w:proofErr w:type="spellStart"/>
            <w:r w:rsidRPr="001A0892"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dzierżawy</w:t>
            </w:r>
            <w:proofErr w:type="spellEnd"/>
          </w:p>
        </w:tc>
        <w:tc>
          <w:tcPr>
            <w:tcW w:w="4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A0892">
              <w:rPr>
                <w:rFonts w:ascii="Times New Roman" w:hAnsi="Times New Roman" w:cs="Times New Roman"/>
                <w:b/>
                <w:bCs/>
                <w:u w:val="single"/>
              </w:rPr>
              <w:t>Cena netto</w:t>
            </w:r>
          </w:p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A0892">
              <w:rPr>
                <w:rFonts w:ascii="Times New Roman" w:hAnsi="Times New Roman" w:cs="Times New Roman"/>
                <w:b/>
                <w:bCs/>
                <w:u w:val="single"/>
              </w:rPr>
              <w:t>1 miesiąc</w:t>
            </w:r>
          </w:p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A0892">
              <w:rPr>
                <w:rFonts w:ascii="Times New Roman" w:hAnsi="Times New Roman" w:cs="Times New Roman"/>
                <w:b/>
                <w:bCs/>
                <w:u w:val="single"/>
              </w:rPr>
              <w:t>(PLN)</w:t>
            </w:r>
          </w:p>
        </w:tc>
        <w:tc>
          <w:tcPr>
            <w:tcW w:w="3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A0892">
              <w:rPr>
                <w:rFonts w:ascii="Times New Roman" w:hAnsi="Times New Roman" w:cs="Times New Roman"/>
                <w:b/>
                <w:bCs/>
                <w:u w:val="single"/>
              </w:rPr>
              <w:t>Stawka</w:t>
            </w:r>
          </w:p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A0892">
              <w:rPr>
                <w:rFonts w:ascii="Times New Roman" w:hAnsi="Times New Roman" w:cs="Times New Roman"/>
                <w:b/>
                <w:bCs/>
                <w:u w:val="single"/>
              </w:rPr>
              <w:t>VAT</w:t>
            </w:r>
          </w:p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A0892">
              <w:rPr>
                <w:rFonts w:ascii="Times New Roman" w:hAnsi="Times New Roman" w:cs="Times New Roman"/>
                <w:b/>
                <w:bCs/>
                <w:u w:val="single"/>
              </w:rPr>
              <w:t>[%]</w:t>
            </w:r>
          </w:p>
        </w:tc>
        <w:tc>
          <w:tcPr>
            <w:tcW w:w="5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A0892">
              <w:rPr>
                <w:rFonts w:ascii="Times New Roman" w:hAnsi="Times New Roman" w:cs="Times New Roman"/>
                <w:b/>
                <w:bCs/>
                <w:u w:val="single"/>
              </w:rPr>
              <w:t>Cena brutto 1 miesiąc</w:t>
            </w:r>
          </w:p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A0892">
              <w:rPr>
                <w:rFonts w:ascii="Times New Roman" w:hAnsi="Times New Roman" w:cs="Times New Roman"/>
                <w:b/>
                <w:bCs/>
                <w:u w:val="single"/>
              </w:rPr>
              <w:t>(PLN)</w:t>
            </w:r>
          </w:p>
        </w:tc>
        <w:tc>
          <w:tcPr>
            <w:tcW w:w="5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</w:pPr>
            <w:r w:rsidRPr="001A0892"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 xml:space="preserve">Cena </w:t>
            </w:r>
            <w:proofErr w:type="spellStart"/>
            <w:r w:rsidRPr="001A0892"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netto</w:t>
            </w:r>
            <w:proofErr w:type="spellEnd"/>
          </w:p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</w:pPr>
            <w:r w:rsidRPr="001A0892"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[PLN]</w:t>
            </w:r>
          </w:p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</w:pPr>
            <w:r w:rsidRPr="001A0892"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(3x4)</w:t>
            </w:r>
          </w:p>
        </w:tc>
        <w:tc>
          <w:tcPr>
            <w:tcW w:w="48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A0892">
              <w:rPr>
                <w:rFonts w:ascii="Times New Roman" w:hAnsi="Times New Roman" w:cs="Times New Roman"/>
                <w:b/>
                <w:bCs/>
                <w:u w:val="single"/>
              </w:rPr>
              <w:t>Kwota VAT</w:t>
            </w:r>
          </w:p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A0892">
              <w:rPr>
                <w:rFonts w:ascii="Times New Roman" w:hAnsi="Times New Roman" w:cs="Times New Roman"/>
                <w:b/>
                <w:bCs/>
                <w:u w:val="single"/>
              </w:rPr>
              <w:t>[PLN]</w:t>
            </w:r>
          </w:p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A0892">
              <w:rPr>
                <w:rFonts w:ascii="Times New Roman" w:hAnsi="Times New Roman" w:cs="Times New Roman"/>
                <w:b/>
                <w:bCs/>
                <w:u w:val="single"/>
              </w:rPr>
              <w:t>(9-7)</w:t>
            </w:r>
          </w:p>
        </w:tc>
        <w:tc>
          <w:tcPr>
            <w:tcW w:w="48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A0892">
              <w:rPr>
                <w:rFonts w:ascii="Times New Roman" w:hAnsi="Times New Roman" w:cs="Times New Roman"/>
                <w:b/>
                <w:bCs/>
                <w:u w:val="single"/>
              </w:rPr>
              <w:t>Cena brutto</w:t>
            </w:r>
          </w:p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A0892">
              <w:rPr>
                <w:rFonts w:ascii="Times New Roman" w:hAnsi="Times New Roman" w:cs="Times New Roman"/>
                <w:b/>
                <w:bCs/>
                <w:u w:val="single"/>
              </w:rPr>
              <w:t>[PLN]</w:t>
            </w:r>
          </w:p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A0892">
              <w:rPr>
                <w:rFonts w:ascii="Times New Roman" w:hAnsi="Times New Roman" w:cs="Times New Roman"/>
                <w:b/>
                <w:bCs/>
                <w:u w:val="single"/>
              </w:rPr>
              <w:t>(3x6)</w:t>
            </w:r>
          </w:p>
        </w:tc>
      </w:tr>
      <w:tr w:rsidR="001A0892" w:rsidRPr="001A0892" w:rsidTr="001A0892">
        <w:tc>
          <w:tcPr>
            <w:tcW w:w="25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1A0892">
              <w:rPr>
                <w:rFonts w:ascii="Times New Roman" w:hAnsi="Times New Roman" w:cs="Times New Roman"/>
                <w:b/>
                <w:bCs/>
                <w:lang w:val="en-US"/>
              </w:rPr>
              <w:t>1.</w:t>
            </w:r>
          </w:p>
        </w:tc>
        <w:tc>
          <w:tcPr>
            <w:tcW w:w="140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1A0892">
              <w:rPr>
                <w:rFonts w:ascii="Times New Roman" w:hAnsi="Times New Roman" w:cs="Times New Roman"/>
                <w:b/>
                <w:bCs/>
                <w:lang w:val="en-US"/>
              </w:rPr>
              <w:t>2.</w:t>
            </w:r>
          </w:p>
        </w:tc>
        <w:tc>
          <w:tcPr>
            <w:tcW w:w="52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1A0892">
              <w:rPr>
                <w:rFonts w:ascii="Times New Roman" w:hAnsi="Times New Roman" w:cs="Times New Roman"/>
                <w:b/>
                <w:bCs/>
                <w:lang w:val="en-US"/>
              </w:rPr>
              <w:t>3.</w:t>
            </w:r>
          </w:p>
        </w:tc>
        <w:tc>
          <w:tcPr>
            <w:tcW w:w="46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1A0892">
              <w:rPr>
                <w:rFonts w:ascii="Times New Roman" w:hAnsi="Times New Roman" w:cs="Times New Roman"/>
                <w:b/>
                <w:bCs/>
                <w:lang w:val="en-US"/>
              </w:rPr>
              <w:t>4.</w:t>
            </w:r>
          </w:p>
        </w:tc>
        <w:tc>
          <w:tcPr>
            <w:tcW w:w="34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1A0892">
              <w:rPr>
                <w:rFonts w:ascii="Times New Roman" w:hAnsi="Times New Roman" w:cs="Times New Roman"/>
                <w:b/>
                <w:bCs/>
                <w:lang w:val="en-US"/>
              </w:rPr>
              <w:t>5.</w:t>
            </w:r>
          </w:p>
        </w:tc>
        <w:tc>
          <w:tcPr>
            <w:tcW w:w="52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1A0892">
              <w:rPr>
                <w:rFonts w:ascii="Times New Roman" w:hAnsi="Times New Roman" w:cs="Times New Roman"/>
                <w:b/>
                <w:bCs/>
                <w:lang w:val="en-US"/>
              </w:rPr>
              <w:t>6.</w:t>
            </w:r>
          </w:p>
        </w:tc>
        <w:tc>
          <w:tcPr>
            <w:tcW w:w="52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1A0892">
              <w:rPr>
                <w:rFonts w:ascii="Times New Roman" w:hAnsi="Times New Roman" w:cs="Times New Roman"/>
                <w:b/>
                <w:bCs/>
                <w:lang w:val="en-US"/>
              </w:rPr>
              <w:t>7.</w:t>
            </w:r>
          </w:p>
        </w:tc>
        <w:tc>
          <w:tcPr>
            <w:tcW w:w="48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1A0892">
              <w:rPr>
                <w:rFonts w:ascii="Times New Roman" w:hAnsi="Times New Roman" w:cs="Times New Roman"/>
                <w:b/>
                <w:bCs/>
                <w:lang w:val="en-US"/>
              </w:rPr>
              <w:t>8.</w:t>
            </w:r>
          </w:p>
        </w:tc>
        <w:tc>
          <w:tcPr>
            <w:tcW w:w="48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1A0892">
              <w:rPr>
                <w:rFonts w:ascii="Times New Roman" w:hAnsi="Times New Roman" w:cs="Times New Roman"/>
                <w:b/>
                <w:bCs/>
                <w:lang w:val="en-US"/>
              </w:rPr>
              <w:t>9.</w:t>
            </w:r>
          </w:p>
        </w:tc>
      </w:tr>
      <w:tr w:rsidR="001A0892" w:rsidRPr="001A0892" w:rsidTr="001A0892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1A0892">
              <w:rPr>
                <w:rFonts w:ascii="Times New Roman" w:hAnsi="Times New Roman" w:cs="Times New Roman"/>
                <w:b/>
                <w:bCs/>
                <w:lang w:val="en-US"/>
              </w:rPr>
              <w:t>1.</w:t>
            </w:r>
          </w:p>
        </w:tc>
        <w:tc>
          <w:tcPr>
            <w:tcW w:w="1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FBF" w:rsidRPr="001A0892" w:rsidRDefault="00FD78D8" w:rsidP="009E0FBF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1A0892">
              <w:rPr>
                <w:rFonts w:ascii="Times New Roman" w:hAnsi="Times New Roman" w:cs="Times New Roman"/>
                <w:b/>
                <w:bCs/>
                <w:lang w:val="en-US"/>
              </w:rPr>
              <w:t>36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FBF" w:rsidRPr="001A0892" w:rsidRDefault="009E0FBF" w:rsidP="009E0FBF">
            <w:pP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</w:pPr>
          </w:p>
        </w:tc>
      </w:tr>
    </w:tbl>
    <w:p w:rsidR="009E0FBF" w:rsidRPr="001A0892" w:rsidRDefault="009E0FBF" w:rsidP="009E0FBF">
      <w:pPr>
        <w:rPr>
          <w:rFonts w:ascii="Times New Roman" w:hAnsi="Times New Roman" w:cs="Times New Roman"/>
          <w:b/>
          <w:bCs/>
          <w:u w:val="single"/>
          <w:lang w:val="en-US"/>
        </w:rPr>
      </w:pPr>
    </w:p>
    <w:p w:rsidR="00E359A4" w:rsidRPr="001A0892" w:rsidRDefault="00E359A4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E359A4" w:rsidRPr="009E0FBF" w:rsidRDefault="00E359A4" w:rsidP="00E359A4">
      <w:pPr>
        <w:rPr>
          <w:rFonts w:ascii="Times New Roman" w:hAnsi="Times New Roman" w:cs="Times New Roman"/>
          <w:b/>
          <w:bCs/>
          <w:color w:val="FF0000"/>
          <w:u w:val="single"/>
        </w:rPr>
      </w:pPr>
      <w:bookmarkStart w:id="0" w:name="_GoBack"/>
      <w:bookmarkEnd w:id="0"/>
    </w:p>
    <w:p w:rsidR="00E359A4" w:rsidRDefault="00E359A4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E359A4" w:rsidRDefault="00E359A4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E359A4" w:rsidRDefault="00E359A4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E359A4" w:rsidRPr="00E359A4" w:rsidRDefault="00E359A4" w:rsidP="00E359A4">
      <w:pPr>
        <w:rPr>
          <w:rFonts w:ascii="Times New Roman" w:hAnsi="Times New Roman" w:cs="Times New Roman"/>
          <w:b/>
          <w:bCs/>
          <w:u w:val="single"/>
        </w:rPr>
      </w:pPr>
    </w:p>
    <w:p w:rsidR="00286AE0" w:rsidRPr="00E359A4" w:rsidRDefault="00286AE0" w:rsidP="00286AE0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E359A4">
        <w:rPr>
          <w:rFonts w:ascii="Times New Roman" w:hAnsi="Times New Roman" w:cs="Times New Roman"/>
          <w:b/>
          <w:bCs/>
          <w:u w:val="single"/>
        </w:rPr>
        <w:lastRenderedPageBreak/>
        <w:t>Szkolenie z obsługi analizatora</w:t>
      </w:r>
    </w:p>
    <w:tbl>
      <w:tblPr>
        <w:tblW w:w="4889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7"/>
        <w:gridCol w:w="3118"/>
        <w:gridCol w:w="1842"/>
        <w:gridCol w:w="2129"/>
        <w:gridCol w:w="1984"/>
        <w:gridCol w:w="1703"/>
        <w:gridCol w:w="1771"/>
      </w:tblGrid>
      <w:tr w:rsidR="00286AE0" w:rsidRPr="00E359A4" w:rsidTr="00161E3D">
        <w:trPr>
          <w:trHeight w:val="765"/>
          <w:jc w:val="center"/>
        </w:trPr>
        <w:tc>
          <w:tcPr>
            <w:tcW w:w="4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noWrap/>
            <w:vAlign w:val="center"/>
            <w:hideMark/>
          </w:tcPr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11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Nazwa</w:t>
            </w:r>
          </w:p>
        </w:tc>
        <w:tc>
          <w:tcPr>
            <w:tcW w:w="67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Ilość osób</w:t>
            </w:r>
          </w:p>
        </w:tc>
        <w:tc>
          <w:tcPr>
            <w:tcW w:w="7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Ilość roboczogodzin</w:t>
            </w: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br/>
              <w:t xml:space="preserve"> (1 roboczogodzina = 60 minut)</w:t>
            </w:r>
          </w:p>
        </w:tc>
        <w:tc>
          <w:tcPr>
            <w:tcW w:w="7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Cena netto</w:t>
            </w:r>
          </w:p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[PLN]</w:t>
            </w:r>
          </w:p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6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Kwota VAT</w:t>
            </w:r>
          </w:p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[PLN]</w:t>
            </w:r>
          </w:p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6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Cena brutto</w:t>
            </w:r>
          </w:p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[PLN]</w:t>
            </w:r>
          </w:p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</w:p>
        </w:tc>
      </w:tr>
      <w:tr w:rsidR="00286AE0" w:rsidRPr="00E359A4" w:rsidTr="00161E3D">
        <w:trPr>
          <w:trHeight w:val="64"/>
          <w:jc w:val="center"/>
        </w:trPr>
        <w:tc>
          <w:tcPr>
            <w:tcW w:w="40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1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674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778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59A4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726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  <w:r w:rsidRPr="00E359A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23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  <w:r w:rsidRPr="00E359A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48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lang w:eastAsia="pl-PL"/>
              </w:rPr>
              <w:t>7</w:t>
            </w: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.</w:t>
            </w:r>
          </w:p>
        </w:tc>
      </w:tr>
      <w:tr w:rsidR="00286AE0" w:rsidRPr="00E359A4" w:rsidTr="00161E3D">
        <w:trPr>
          <w:trHeight w:val="510"/>
          <w:jc w:val="center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6AE0" w:rsidRPr="00E359A4" w:rsidRDefault="00286AE0" w:rsidP="00161E3D">
            <w:pPr>
              <w:ind w:firstLineChars="100" w:firstLine="221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1.</w:t>
            </w:r>
          </w:p>
        </w:tc>
        <w:tc>
          <w:tcPr>
            <w:tcW w:w="1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Szkolenie z obsługi analizatora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lang w:eastAsia="pl-PL"/>
              </w:rPr>
              <w:t>3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E359A4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6AE0" w:rsidRPr="00E359A4" w:rsidRDefault="00286AE0" w:rsidP="00161E3D">
            <w:pPr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</w:tr>
      <w:tr w:rsidR="001A0892" w:rsidRPr="001A0892" w:rsidTr="00161E3D">
        <w:trPr>
          <w:trHeight w:val="510"/>
          <w:jc w:val="center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0FBF" w:rsidRPr="001A0892" w:rsidRDefault="009E0FBF" w:rsidP="00161E3D">
            <w:pPr>
              <w:ind w:firstLineChars="100" w:firstLine="221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1A0892">
              <w:rPr>
                <w:rFonts w:ascii="Times New Roman" w:hAnsi="Times New Roman" w:cs="Times New Roman"/>
                <w:b/>
                <w:bCs/>
                <w:lang w:eastAsia="pl-PL"/>
              </w:rPr>
              <w:t>2.</w:t>
            </w:r>
          </w:p>
        </w:tc>
        <w:tc>
          <w:tcPr>
            <w:tcW w:w="1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0FBF" w:rsidRPr="001A0892" w:rsidRDefault="009E0FBF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1A0892">
              <w:rPr>
                <w:rFonts w:ascii="Times New Roman" w:hAnsi="Times New Roman" w:cs="Times New Roman"/>
                <w:b/>
                <w:bCs/>
                <w:lang w:eastAsia="pl-PL"/>
              </w:rPr>
              <w:t>Szkolenie z obsługi wirów</w:t>
            </w:r>
            <w:r w:rsidR="001A0892" w:rsidRPr="001A0892">
              <w:rPr>
                <w:rFonts w:ascii="Times New Roman" w:hAnsi="Times New Roman" w:cs="Times New Roman"/>
                <w:b/>
                <w:bCs/>
                <w:lang w:eastAsia="pl-PL"/>
              </w:rPr>
              <w:t>ki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0FBF" w:rsidRPr="001A0892" w:rsidRDefault="009E0FBF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1A0892">
              <w:rPr>
                <w:rFonts w:ascii="Times New Roman" w:hAnsi="Times New Roman" w:cs="Times New Roman"/>
                <w:b/>
                <w:bCs/>
                <w:lang w:eastAsia="pl-PL"/>
              </w:rPr>
              <w:t>3</w:t>
            </w:r>
          </w:p>
        </w:tc>
        <w:tc>
          <w:tcPr>
            <w:tcW w:w="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0FBF" w:rsidRPr="001A0892" w:rsidRDefault="009E0FBF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1A0892">
              <w:rPr>
                <w:rFonts w:ascii="Times New Roman" w:hAnsi="Times New Roman" w:cs="Times New Roman"/>
                <w:b/>
                <w:bCs/>
                <w:lang w:eastAsia="pl-PL"/>
              </w:rPr>
              <w:t>1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0FBF" w:rsidRPr="001A0892" w:rsidRDefault="009E0FBF" w:rsidP="00161E3D">
            <w:pPr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0FBF" w:rsidRPr="001A0892" w:rsidRDefault="009E0FBF" w:rsidP="00161E3D">
            <w:pPr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0FBF" w:rsidRPr="001A0892" w:rsidRDefault="009E0FBF" w:rsidP="00161E3D">
            <w:pPr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1A0892" w:rsidRPr="001A0892" w:rsidTr="009E0FBF">
        <w:trPr>
          <w:trHeight w:val="510"/>
          <w:jc w:val="center"/>
        </w:trPr>
        <w:tc>
          <w:tcPr>
            <w:tcW w:w="30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0FBF" w:rsidRPr="001A0892" w:rsidRDefault="009E0FBF" w:rsidP="00161E3D">
            <w:pPr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1A0892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                                                                                                                                 Suma:</w:t>
            </w:r>
          </w:p>
        </w:tc>
        <w:tc>
          <w:tcPr>
            <w:tcW w:w="7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0FBF" w:rsidRPr="001A0892" w:rsidRDefault="009E0FBF" w:rsidP="00161E3D">
            <w:pPr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0FBF" w:rsidRPr="001A0892" w:rsidRDefault="009E0FBF" w:rsidP="00161E3D">
            <w:pPr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0FBF" w:rsidRPr="001A0892" w:rsidRDefault="009E0FBF" w:rsidP="00161E3D">
            <w:pPr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</w:tr>
    </w:tbl>
    <w:p w:rsidR="00286AE0" w:rsidRDefault="00286AE0" w:rsidP="00286AE0">
      <w:pPr>
        <w:rPr>
          <w:rFonts w:ascii="Calibri" w:eastAsia="Times New Roman" w:hAnsi="Calibri" w:cs="Calibri"/>
          <w:b/>
          <w:bCs/>
          <w:i/>
          <w:iCs/>
          <w:sz w:val="20"/>
          <w:szCs w:val="20"/>
        </w:rPr>
      </w:pPr>
    </w:p>
    <w:p w:rsidR="00E359A4" w:rsidRDefault="00E359A4">
      <w:pPr>
        <w:rPr>
          <w:rFonts w:ascii="Times New Roman" w:hAnsi="Times New Roman" w:cs="Times New Roman"/>
        </w:rPr>
      </w:pPr>
    </w:p>
    <w:p w:rsidR="00E359A4" w:rsidRPr="00956605" w:rsidRDefault="00E359A4">
      <w:pPr>
        <w:rPr>
          <w:rFonts w:ascii="Times New Roman" w:hAnsi="Times New Roman" w:cs="Times New Roman"/>
        </w:rPr>
      </w:pPr>
    </w:p>
    <w:sectPr w:rsidR="00E359A4" w:rsidRPr="00956605" w:rsidSect="00077CD2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64F1" w:rsidRDefault="00A664F1" w:rsidP="00956605">
      <w:pPr>
        <w:spacing w:after="0" w:line="240" w:lineRule="auto"/>
      </w:pPr>
      <w:r>
        <w:separator/>
      </w:r>
    </w:p>
  </w:endnote>
  <w:endnote w:type="continuationSeparator" w:id="0">
    <w:p w:rsidR="00A664F1" w:rsidRDefault="00A664F1" w:rsidP="00956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64F1" w:rsidRDefault="00A664F1" w:rsidP="00956605">
      <w:pPr>
        <w:spacing w:after="0" w:line="240" w:lineRule="auto"/>
      </w:pPr>
      <w:r>
        <w:separator/>
      </w:r>
    </w:p>
  </w:footnote>
  <w:footnote w:type="continuationSeparator" w:id="0">
    <w:p w:rsidR="00A664F1" w:rsidRDefault="00A664F1" w:rsidP="00956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605" w:rsidRPr="00956605" w:rsidRDefault="00956605" w:rsidP="00956605">
    <w:pPr>
      <w:rPr>
        <w:rFonts w:ascii="Times New Roman" w:hAnsi="Times New Roman" w:cs="Times New Roman"/>
        <w:b/>
        <w:lang w:eastAsia="pl-PL"/>
      </w:rPr>
    </w:pPr>
    <w:r w:rsidRPr="00956605">
      <w:rPr>
        <w:rFonts w:ascii="Times New Roman" w:hAnsi="Times New Roman" w:cs="Times New Roman"/>
      </w:rPr>
      <w:t>Numer postępowania: ZP-271-17/22</w:t>
    </w:r>
    <w:r w:rsidRPr="00956605">
      <w:rPr>
        <w:rFonts w:ascii="Times New Roman" w:hAnsi="Times New Roman" w:cs="Times New Roman"/>
        <w:b/>
        <w:lang w:eastAsia="pl-PL"/>
      </w:rPr>
      <w:t xml:space="preserve"> </w:t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  <w:r w:rsidRPr="00956605">
      <w:rPr>
        <w:rFonts w:ascii="Times New Roman" w:hAnsi="Times New Roman" w:cs="Times New Roman"/>
        <w:b/>
        <w:lang w:eastAsia="pl-PL"/>
      </w:rPr>
      <w:tab/>
    </w:r>
  </w:p>
  <w:p w:rsidR="00956605" w:rsidRDefault="009566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2501FD"/>
    <w:multiLevelType w:val="hybridMultilevel"/>
    <w:tmpl w:val="008EB1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6DC1881"/>
    <w:multiLevelType w:val="hybridMultilevel"/>
    <w:tmpl w:val="68F4B0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CD2"/>
    <w:rsid w:val="00077CD2"/>
    <w:rsid w:val="00116806"/>
    <w:rsid w:val="001A0892"/>
    <w:rsid w:val="001C4FD4"/>
    <w:rsid w:val="00286AE0"/>
    <w:rsid w:val="00505B8F"/>
    <w:rsid w:val="007113B0"/>
    <w:rsid w:val="00956605"/>
    <w:rsid w:val="009E0FBF"/>
    <w:rsid w:val="00A664F1"/>
    <w:rsid w:val="00B268F9"/>
    <w:rsid w:val="00C5334D"/>
    <w:rsid w:val="00DA0BD7"/>
    <w:rsid w:val="00E359A4"/>
    <w:rsid w:val="00FD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00944"/>
  <w15:chartTrackingRefBased/>
  <w15:docId w15:val="{7D6B08CD-5142-4BD7-BBFE-C40D8C8D0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077CD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77CD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077CD2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077CD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77CD2"/>
    <w:pPr>
      <w:spacing w:after="0" w:line="240" w:lineRule="auto"/>
    </w:pPr>
    <w:rPr>
      <w:rFonts w:ascii="Arial" w:eastAsia="Times New Roman" w:hAnsi="Arial" w:cs="Arial"/>
      <w:color w:val="FF0000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77CD2"/>
    <w:rPr>
      <w:rFonts w:ascii="Arial" w:eastAsia="Times New Roman" w:hAnsi="Arial" w:cs="Arial"/>
      <w:color w:val="FF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566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6605"/>
  </w:style>
  <w:style w:type="paragraph" w:styleId="Stopka">
    <w:name w:val="footer"/>
    <w:basedOn w:val="Normalny"/>
    <w:link w:val="StopkaZnak"/>
    <w:uiPriority w:val="99"/>
    <w:unhideWhenUsed/>
    <w:rsid w:val="009566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6605"/>
  </w:style>
  <w:style w:type="paragraph" w:styleId="Tekstdymka">
    <w:name w:val="Balloon Text"/>
    <w:basedOn w:val="Normalny"/>
    <w:link w:val="TekstdymkaZnak"/>
    <w:uiPriority w:val="99"/>
    <w:semiHidden/>
    <w:unhideWhenUsed/>
    <w:rsid w:val="009E0F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0F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3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535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Bożek</dc:creator>
  <cp:keywords/>
  <dc:description/>
  <cp:lastModifiedBy>Radosław Bożek</cp:lastModifiedBy>
  <cp:revision>2</cp:revision>
  <cp:lastPrinted>2022-05-11T08:25:00Z</cp:lastPrinted>
  <dcterms:created xsi:type="dcterms:W3CDTF">2022-05-11T11:44:00Z</dcterms:created>
  <dcterms:modified xsi:type="dcterms:W3CDTF">2022-05-11T11:44:00Z</dcterms:modified>
</cp:coreProperties>
</file>