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CE1240" w14:textId="77777777" w:rsidR="00C329CE" w:rsidRPr="00C329CE" w:rsidRDefault="00C329CE" w:rsidP="00C329CE">
      <w:pPr>
        <w:jc w:val="both"/>
        <w:rPr>
          <w:rFonts w:ascii="Times New Roman" w:hAnsi="Times New Roman" w:cs="Times New Roman"/>
        </w:rPr>
      </w:pPr>
      <w:r w:rsidRPr="00C329CE">
        <w:rPr>
          <w:rFonts w:ascii="Times New Roman" w:hAnsi="Times New Roman" w:cs="Times New Roman"/>
        </w:rPr>
        <w:t>WYKONAWCY                                                                                     /wszyscy/</w:t>
      </w:r>
    </w:p>
    <w:p w14:paraId="5C9F0055" w14:textId="77777777" w:rsidR="00C329CE" w:rsidRPr="00C329CE" w:rsidRDefault="00C329CE" w:rsidP="00C329CE">
      <w:pPr>
        <w:jc w:val="both"/>
        <w:rPr>
          <w:rFonts w:ascii="Times New Roman" w:hAnsi="Times New Roman" w:cs="Times New Roman"/>
        </w:rPr>
      </w:pPr>
    </w:p>
    <w:p w14:paraId="5ADCA9F9" w14:textId="008EBE06" w:rsidR="00C329CE" w:rsidRPr="00C329CE" w:rsidRDefault="00C329CE" w:rsidP="00C329CE">
      <w:pPr>
        <w:jc w:val="both"/>
        <w:rPr>
          <w:rFonts w:ascii="Times New Roman" w:hAnsi="Times New Roman" w:cs="Times New Roman"/>
        </w:rPr>
      </w:pPr>
      <w:r w:rsidRPr="00C329CE">
        <w:rPr>
          <w:rFonts w:ascii="Times New Roman" w:hAnsi="Times New Roman" w:cs="Times New Roman"/>
        </w:rPr>
        <w:t>Eap-2412/</w:t>
      </w:r>
      <w:r>
        <w:rPr>
          <w:rFonts w:ascii="Times New Roman" w:hAnsi="Times New Roman" w:cs="Times New Roman"/>
        </w:rPr>
        <w:t>9</w:t>
      </w:r>
      <w:r w:rsidRPr="00C329CE">
        <w:rPr>
          <w:rFonts w:ascii="Times New Roman" w:hAnsi="Times New Roman" w:cs="Times New Roman"/>
        </w:rPr>
        <w:t>/22/M</w:t>
      </w:r>
    </w:p>
    <w:p w14:paraId="5E71A147" w14:textId="2F1F056D" w:rsidR="00C329CE" w:rsidRPr="00C329CE" w:rsidRDefault="00C329CE" w:rsidP="00C329CE">
      <w:pPr>
        <w:jc w:val="both"/>
        <w:rPr>
          <w:rFonts w:ascii="Times New Roman" w:hAnsi="Times New Roman" w:cs="Times New Roman"/>
        </w:rPr>
      </w:pPr>
      <w:r w:rsidRPr="00C329CE">
        <w:rPr>
          <w:rFonts w:ascii="Times New Roman" w:hAnsi="Times New Roman" w:cs="Times New Roman"/>
        </w:rPr>
        <w:t xml:space="preserve">Dotyczy postępowania znak jw. z dnia </w:t>
      </w:r>
      <w:r>
        <w:rPr>
          <w:rFonts w:ascii="Times New Roman" w:hAnsi="Times New Roman" w:cs="Times New Roman"/>
        </w:rPr>
        <w:t>01.06</w:t>
      </w:r>
      <w:r w:rsidRPr="00C329CE">
        <w:rPr>
          <w:rFonts w:ascii="Times New Roman" w:hAnsi="Times New Roman" w:cs="Times New Roman"/>
        </w:rPr>
        <w:t>.2022r.</w:t>
      </w:r>
    </w:p>
    <w:p w14:paraId="4845093E" w14:textId="77777777" w:rsidR="00C329CE" w:rsidRPr="00C329CE" w:rsidRDefault="00C329CE" w:rsidP="00C329CE">
      <w:pPr>
        <w:jc w:val="center"/>
        <w:rPr>
          <w:rFonts w:ascii="Times New Roman" w:hAnsi="Times New Roman" w:cs="Times New Roman"/>
          <w:b/>
          <w:bCs/>
        </w:rPr>
      </w:pPr>
      <w:r w:rsidRPr="00C329CE">
        <w:rPr>
          <w:rFonts w:ascii="Times New Roman" w:hAnsi="Times New Roman" w:cs="Times New Roman"/>
          <w:b/>
          <w:bCs/>
        </w:rPr>
        <w:t>ZAWIADOMIENIE /1/</w:t>
      </w:r>
    </w:p>
    <w:p w14:paraId="1B80714F" w14:textId="77777777" w:rsidR="00C329CE" w:rsidRPr="00C329CE" w:rsidRDefault="00C329CE" w:rsidP="00C329CE">
      <w:pPr>
        <w:spacing w:after="0" w:line="240" w:lineRule="auto"/>
        <w:jc w:val="both"/>
        <w:rPr>
          <w:rFonts w:ascii="Times New Roman" w:hAnsi="Times New Roman" w:cs="Times New Roman"/>
        </w:rPr>
      </w:pPr>
      <w:r w:rsidRPr="00C329CE">
        <w:rPr>
          <w:rFonts w:ascii="Times New Roman" w:hAnsi="Times New Roman" w:cs="Times New Roman"/>
        </w:rPr>
        <w:t>Samodzielny Publiczny Zespół Opieki Zdrowotnej w Kolbuszowej,36-100 Kolbuszowa,</w:t>
      </w:r>
    </w:p>
    <w:p w14:paraId="298798C0" w14:textId="77777777" w:rsidR="00C329CE" w:rsidRPr="00C329CE" w:rsidRDefault="00C329CE" w:rsidP="00C329CE">
      <w:pPr>
        <w:spacing w:after="0" w:line="240" w:lineRule="auto"/>
        <w:jc w:val="both"/>
        <w:rPr>
          <w:rFonts w:ascii="Times New Roman" w:hAnsi="Times New Roman" w:cs="Times New Roman"/>
        </w:rPr>
      </w:pPr>
      <w:r w:rsidRPr="00C329CE">
        <w:rPr>
          <w:rFonts w:ascii="Times New Roman" w:hAnsi="Times New Roman" w:cs="Times New Roman"/>
        </w:rPr>
        <w:t>Ul. Grunwaldzka 4, zawiadamia Wykonawców o wypłynięciu zapytań dotyczących zapisów</w:t>
      </w:r>
    </w:p>
    <w:p w14:paraId="51FBC84E" w14:textId="77777777" w:rsidR="00C329CE" w:rsidRPr="00C329CE" w:rsidRDefault="00C329CE" w:rsidP="00C329CE">
      <w:pPr>
        <w:spacing w:line="276" w:lineRule="auto"/>
        <w:rPr>
          <w:rFonts w:ascii="Times New Roman" w:eastAsia="Times New Roman" w:hAnsi="Times New Roman" w:cs="Times New Roman"/>
          <w:lang w:eastAsia="pl-PL"/>
        </w:rPr>
      </w:pPr>
      <w:r w:rsidRPr="00C329CE">
        <w:rPr>
          <w:rFonts w:ascii="Times New Roman" w:hAnsi="Times New Roman" w:cs="Times New Roman"/>
        </w:rPr>
        <w:t>SWZ w postępowaniu:</w:t>
      </w:r>
      <w:r w:rsidRPr="00C329CE">
        <w:rPr>
          <w:rFonts w:ascii="Times New Roman" w:eastAsia="Times New Roman" w:hAnsi="Times New Roman" w:cs="Times New Roman"/>
          <w:lang w:eastAsia="pl-PL"/>
        </w:rPr>
        <w:t xml:space="preserve"> </w:t>
      </w:r>
    </w:p>
    <w:p w14:paraId="544B4AA7" w14:textId="77777777" w:rsidR="00C329CE" w:rsidRDefault="00C329CE" w:rsidP="00C329CE">
      <w:pPr>
        <w:widowControl w:val="0"/>
        <w:spacing w:after="0" w:line="240" w:lineRule="exact"/>
        <w:rPr>
          <w:rFonts w:ascii="Times New Roman" w:eastAsia="Times New Roman" w:hAnsi="Times New Roman" w:cs="Times New Roman"/>
          <w:u w:val="single"/>
          <w:lang w:eastAsia="pl-PL"/>
        </w:rPr>
      </w:pPr>
      <w:r w:rsidRPr="00C329CE">
        <w:rPr>
          <w:rFonts w:ascii="Times New Roman" w:eastAsia="Times New Roman" w:hAnsi="Times New Roman" w:cs="Times New Roman"/>
          <w:u w:val="single"/>
          <w:lang w:eastAsia="pl-PL"/>
        </w:rPr>
        <w:t xml:space="preserve">Dot. Postępowania w trybie podstawowym : </w:t>
      </w:r>
    </w:p>
    <w:p w14:paraId="434027E9" w14:textId="6484C375" w:rsidR="00C329CE" w:rsidRPr="00C329CE" w:rsidRDefault="00C329CE" w:rsidP="00C329CE">
      <w:pPr>
        <w:widowControl w:val="0"/>
        <w:spacing w:after="0" w:line="240" w:lineRule="exact"/>
        <w:rPr>
          <w:rFonts w:ascii="Times New Roman" w:eastAsia="Times New Roman" w:hAnsi="Times New Roman" w:cs="Times New Roman"/>
          <w:b/>
          <w:bCs/>
          <w:lang w:eastAsia="pl-PL"/>
        </w:rPr>
      </w:pPr>
      <w:r w:rsidRPr="00C329CE">
        <w:rPr>
          <w:rFonts w:ascii="Times New Roman" w:hAnsi="Times New Roman" w:cs="Times New Roman"/>
        </w:rPr>
        <w:t>,,</w:t>
      </w:r>
      <w:r w:rsidRPr="00C329CE">
        <w:rPr>
          <w:rFonts w:ascii="Times New Roman" w:hAnsi="Times New Roman" w:cs="Times New Roman"/>
          <w:b/>
        </w:rPr>
        <w:t xml:space="preserve"> </w:t>
      </w:r>
      <w:r w:rsidRPr="00C329CE">
        <w:rPr>
          <w:rFonts w:ascii="Times New Roman" w:hAnsi="Times New Roman" w:cs="Times New Roman"/>
          <w:b/>
          <w:bCs/>
        </w:rPr>
        <w:t>Dostawa  sprzętu i urządzeń medycznych - 8 pakietów</w:t>
      </w:r>
      <w:r w:rsidRPr="00C329CE">
        <w:rPr>
          <w:rFonts w:ascii="Times New Roman" w:hAnsi="Times New Roman" w:cs="Times New Roman"/>
          <w:b/>
        </w:rPr>
        <w:t>”</w:t>
      </w:r>
    </w:p>
    <w:p w14:paraId="0F47EBBE" w14:textId="77777777" w:rsidR="00C329CE" w:rsidRPr="00C329CE" w:rsidRDefault="00C329CE" w:rsidP="00C329CE">
      <w:pPr>
        <w:jc w:val="both"/>
        <w:rPr>
          <w:rFonts w:ascii="Times New Roman" w:hAnsi="Times New Roman" w:cs="Times New Roman"/>
        </w:rPr>
      </w:pPr>
    </w:p>
    <w:p w14:paraId="552B802F" w14:textId="77777777" w:rsidR="00C329CE" w:rsidRPr="00C329CE" w:rsidRDefault="00C329CE" w:rsidP="00C329CE">
      <w:pPr>
        <w:spacing w:after="0" w:line="240" w:lineRule="auto"/>
        <w:jc w:val="both"/>
        <w:rPr>
          <w:rFonts w:ascii="Times New Roman" w:hAnsi="Times New Roman" w:cs="Times New Roman"/>
        </w:rPr>
      </w:pPr>
      <w:r w:rsidRPr="00C329CE">
        <w:rPr>
          <w:rFonts w:ascii="Times New Roman" w:hAnsi="Times New Roman" w:cs="Times New Roman"/>
        </w:rPr>
        <w:t xml:space="preserve">Zgodnie z art.284 ust.6 ustawy z dnia 11 września 2019 roku Prawo zamówień publicznych </w:t>
      </w:r>
    </w:p>
    <w:p w14:paraId="00E172B4" w14:textId="77777777" w:rsidR="00C329CE" w:rsidRPr="00C329CE" w:rsidRDefault="00C329CE" w:rsidP="00C329CE">
      <w:pPr>
        <w:spacing w:after="0" w:line="240" w:lineRule="auto"/>
        <w:jc w:val="both"/>
        <w:rPr>
          <w:rFonts w:ascii="Times New Roman" w:hAnsi="Times New Roman" w:cs="Times New Roman"/>
        </w:rPr>
      </w:pPr>
      <w:r w:rsidRPr="00C329CE">
        <w:rPr>
          <w:rFonts w:ascii="Times New Roman" w:hAnsi="Times New Roman" w:cs="Times New Roman"/>
        </w:rPr>
        <w:t>(Dz. U. z 2019 r. poz. 2019 ze zm.) Zamawiający przekazuje treść zapytań wraz z wyjaśnieniami:</w:t>
      </w:r>
    </w:p>
    <w:p w14:paraId="63FA1EE2" w14:textId="106C17B7" w:rsidR="00C329CE" w:rsidRDefault="00C329CE" w:rsidP="00C329CE">
      <w:pPr>
        <w:rPr>
          <w:rFonts w:ascii="Times New Roman" w:hAnsi="Times New Roman" w:cs="Times New Roman"/>
        </w:rPr>
      </w:pPr>
    </w:p>
    <w:p w14:paraId="1F13ECF6" w14:textId="57216339" w:rsidR="00C329CE" w:rsidRDefault="00353E5B" w:rsidP="00C329CE">
      <w:pPr>
        <w:pStyle w:val="Zwykytekst"/>
        <w:rPr>
          <w:rFonts w:cstheme="minorBidi"/>
        </w:rPr>
      </w:pPr>
      <w:r>
        <w:t xml:space="preserve">1. </w:t>
      </w:r>
      <w:r w:rsidR="00C329CE">
        <w:t xml:space="preserve">Ze względu na nasze wieloletnie doświadczenie w zakresie dostarczania produktów leczniczych, wyrobów medycznych oraz sprzętu </w:t>
      </w:r>
      <w:proofErr w:type="spellStart"/>
      <w:r w:rsidR="00C329CE">
        <w:t>medyczego</w:t>
      </w:r>
      <w:proofErr w:type="spellEnd"/>
      <w:r w:rsidR="00C329CE">
        <w:t xml:space="preserve">, pozwalamy sobie zwrócić uwagę na kwestię zastosowanych wymogów stawianych Oferentom w zakresie pakietu nr </w:t>
      </w:r>
      <w:r w:rsidR="00C329CE">
        <w:rPr>
          <w:b/>
          <w:bCs/>
        </w:rPr>
        <w:t>6</w:t>
      </w:r>
      <w:r w:rsidR="00C329CE">
        <w:t xml:space="preserve"> przedmiotowego postępowania.</w:t>
      </w:r>
    </w:p>
    <w:p w14:paraId="5A7656E2" w14:textId="77777777" w:rsidR="00C329CE" w:rsidRDefault="00C329CE" w:rsidP="00C329CE">
      <w:pPr>
        <w:pStyle w:val="Zwykytekst"/>
      </w:pPr>
      <w:r>
        <w:t xml:space="preserve">Zamawiający tym pakiecie wskazał na konkretnego producenta aparatów, który jako jedyny spełnia warunki tam postawione. Tym samym prosimy o dokonanie </w:t>
      </w:r>
      <w:proofErr w:type="spellStart"/>
      <w:r>
        <w:t>zaminy</w:t>
      </w:r>
      <w:proofErr w:type="spellEnd"/>
      <w:r>
        <w:t xml:space="preserve"> w tym zakresie oraz rozszerzenie opisu przedmiotu zamówienia poprzez dopuszczenie:</w:t>
      </w:r>
    </w:p>
    <w:p w14:paraId="08EFFAD1" w14:textId="77777777" w:rsidR="00C329CE" w:rsidRDefault="00C329CE" w:rsidP="00C329CE">
      <w:pPr>
        <w:pStyle w:val="Zwykytekst"/>
      </w:pPr>
    </w:p>
    <w:p w14:paraId="7975C7D0" w14:textId="77777777" w:rsidR="00C329CE" w:rsidRDefault="00C329CE" w:rsidP="00C329CE">
      <w:pPr>
        <w:pStyle w:val="Zwykytekst"/>
      </w:pPr>
      <w:r>
        <w:t xml:space="preserve">Zwracamy się do Zamawiającego z uprzejmą prośbą o dopuszczenie nowoczesnego aparatu do hemodializ z zamkniętym obiegiem do automatycznej dezynfekcji aparatu, za wyjątkiem </w:t>
      </w:r>
      <w:proofErr w:type="spellStart"/>
      <w:r>
        <w:t>końcowek</w:t>
      </w:r>
      <w:proofErr w:type="spellEnd"/>
      <w:r>
        <w:t xml:space="preserve"> ssawek, elektromagnetyczną metodą pomiaru ultrafiltracji ( pomiar ciągły, objętościowy) oraz możliwością płynnej regulacji przepływu pompy krwi w zakresie 20 - 600 ml/min?</w:t>
      </w:r>
    </w:p>
    <w:p w14:paraId="367F76FE" w14:textId="77777777" w:rsidR="00C329CE" w:rsidRDefault="00C329CE" w:rsidP="00C329CE">
      <w:pPr>
        <w:pStyle w:val="Zwykytekst"/>
      </w:pPr>
      <w:r>
        <w:t>Pozostałe parametry zgodne z wymogami Zamawiającego.</w:t>
      </w:r>
    </w:p>
    <w:p w14:paraId="5304AEA3" w14:textId="77777777" w:rsidR="00C329CE" w:rsidRDefault="00C329CE" w:rsidP="00C329CE">
      <w:pPr>
        <w:pStyle w:val="Zwykytekst"/>
      </w:pPr>
    </w:p>
    <w:p w14:paraId="75AC7E2D" w14:textId="77777777" w:rsidR="00C329CE" w:rsidRDefault="00C329CE" w:rsidP="00C329CE">
      <w:pPr>
        <w:pStyle w:val="Zwykytekst"/>
      </w:pPr>
      <w:r>
        <w:t xml:space="preserve">Należy podkreślić iż różnice wynikające pomiędzy wymaganym </w:t>
      </w:r>
      <w:proofErr w:type="spellStart"/>
      <w:r>
        <w:t>siwz</w:t>
      </w:r>
      <w:proofErr w:type="spellEnd"/>
      <w:r>
        <w:t>- opisem przedmiotu zamówienia a proponowanym aparatem są niewielkie, nie zmieniają one charakteru czy zakresu zastosowania urządzenia.</w:t>
      </w:r>
    </w:p>
    <w:p w14:paraId="757171D1" w14:textId="77777777" w:rsidR="00C329CE" w:rsidRDefault="00C329CE" w:rsidP="00C329CE">
      <w:pPr>
        <w:pStyle w:val="Zwykytekst"/>
      </w:pPr>
    </w:p>
    <w:p w14:paraId="1C28474E" w14:textId="77777777" w:rsidR="00C329CE" w:rsidRDefault="00C329CE" w:rsidP="00C329CE">
      <w:pPr>
        <w:pStyle w:val="Zwykytekst"/>
      </w:pPr>
      <w:r>
        <w:t>UZASADNIENIE:</w:t>
      </w:r>
    </w:p>
    <w:p w14:paraId="50442FDC" w14:textId="77777777" w:rsidR="00C329CE" w:rsidRDefault="00C329CE" w:rsidP="00C329CE">
      <w:pPr>
        <w:pStyle w:val="Zwykytekst"/>
      </w:pPr>
      <w:r>
        <w:t xml:space="preserve">Zamawiający będący gospodarzem niniejszego postępowania wprowadził do dokumentacji Postępowania postanowienia w treści SWZ, które jawnie naruszają podstawowe zasady prowadzenia postępowania, takie jak zasada uczciwej konkurencji, proporcjonalności i równego traktowania wykonawców, co świadczy o nierównym traktowaniu wykonawców poprzez sformułowanie opisu przedmiotu zamówienia w sposób niezgodny z art. 16 i 99 ustawy PZP. </w:t>
      </w:r>
    </w:p>
    <w:p w14:paraId="62ECF16C" w14:textId="77777777" w:rsidR="00C329CE" w:rsidRDefault="00C329CE" w:rsidP="00C329CE">
      <w:pPr>
        <w:pStyle w:val="Zwykytekst"/>
      </w:pPr>
      <w:r>
        <w:t>Przejawem naruszenia zasady uczciwej konkurencji jest określenie wymagań co do przedmiotu zamówienia, które nie są uzasadnione obiektywnymi potrzebami zamawiającego, i które uniemożliwiają udział niektórych wykonawców w postępowaniu, ograniczając w ten sposób krąg podmiotów zdolnych do wykonania zamówienia. Zamawiający dokonując takiego ustalenia brzmienia wymogów w postępowaniu, tj. w sposób eliminujący niektórych wykonawców, winien udowodnić, że taki opis jest uzasadniony jego rzeczywistymi potrzebami.</w:t>
      </w:r>
    </w:p>
    <w:p w14:paraId="36F6A8A8" w14:textId="77777777" w:rsidR="00C329CE" w:rsidRDefault="00C329CE" w:rsidP="00C329CE">
      <w:pPr>
        <w:pStyle w:val="Zwykytekst"/>
      </w:pPr>
      <w:r>
        <w:t xml:space="preserve">Zdaniem Baxter wprowadzone przez Zamawiającego do SIWZ postanowienia są niczym nieuzasadnione i winny ulec zmianie zgodnie z treścią wniosku i kierowanych zapytań, które Baxter kierował w terminach określonych ustawą. W ocenie Baxter utrudniają i utrudniły bowiem one </w:t>
      </w:r>
      <w:r>
        <w:lastRenderedPageBreak/>
        <w:t xml:space="preserve">dostęp do rynku zamówień publicznych. Zamawiający jako jednostka sektora finansów publicznych zobowiązany jest kształtować postanowienia prowadzonych postępowań o udzielenie zamówienia publicznego w zgodzie z zasadami uczciwej konkurencji, proporcjonalności i równego traktowania wykonawców. </w:t>
      </w:r>
    </w:p>
    <w:p w14:paraId="2FB10881" w14:textId="77777777" w:rsidR="00C329CE" w:rsidRDefault="00C329CE" w:rsidP="00C329CE">
      <w:pPr>
        <w:pStyle w:val="Zwykytekst"/>
      </w:pPr>
      <w:r>
        <w:t>Takie działanie Zamawiającego nie korzysta z ochrony prawnej i nie znajduje uzasadnienia. Wskazujemy, iż Zamawiający, jako organizator postępowania posiada uprawnienie przede wszystkim do przygotowania dokumentacji zamówienia dostosowanej do jego indywidualnych potrzeb. Jednakże uprawnienie to nie oznacza dokonania opisu wymagań co do przedmiotu zamówienia w sposób naruszający zasadę uczciwej konkurencji, nadmiernych, nieadekwatnych do potrzeb Zamawiającego. Zamawiający nie posiada interesu w dokonaniu opisu przedmiotu zamówienia w sposób ograniczający konkurencję, gdyż właśnie poprzez dokonanie takiego opisu jego potrzeby mogą nie zostać zabezpieczone ze względu na mniejszą liczbę wykonawców składających ofertę w postępowaniu. Baxter podziela pogląd wyrażony w wyroku KIO z dnia 20 stycznia 2011 r. sygn. akt KIO/UZP 28/11, zgodnie z którym:</w:t>
      </w:r>
    </w:p>
    <w:p w14:paraId="359FFDAD" w14:textId="77777777" w:rsidR="00C329CE" w:rsidRDefault="00C329CE" w:rsidP="00C329CE">
      <w:pPr>
        <w:pStyle w:val="Zwykytekst"/>
      </w:pPr>
    </w:p>
    <w:p w14:paraId="55D3B442" w14:textId="77777777" w:rsidR="00C329CE" w:rsidRDefault="00C329CE" w:rsidP="00C329CE">
      <w:pPr>
        <w:pStyle w:val="Zwykytekst"/>
      </w:pPr>
      <w:r>
        <w:t xml:space="preserve">„Nadmierne ograniczenie dostępu do zamówienia czy stwarzanie przez zamawiającego bardziej korzystnych warunków dla określonych wykonawców, zarówno bezpośrednie, jak i pośrednie, (poza przewidzianymi w przepisach ustawy) w przypadku, gdy brak ku temu rzeczowego uzasadnienia, stanowi naruszenie zasad wyrażonych w art. 7 ust. 1 ustawy Prawo zamówień publicznych.” </w:t>
      </w:r>
    </w:p>
    <w:p w14:paraId="35B71CB9" w14:textId="77777777" w:rsidR="00C329CE" w:rsidRDefault="00C329CE" w:rsidP="00C329CE">
      <w:pPr>
        <w:pStyle w:val="Zwykytekst"/>
      </w:pPr>
      <w:r>
        <w:t>W tym zakresie Baxter pragnie wskazać pogląd wyrażony w poniżej przytoczonych orzeczeniach, który podziela:</w:t>
      </w:r>
    </w:p>
    <w:p w14:paraId="4CD5A964" w14:textId="77777777" w:rsidR="00C329CE" w:rsidRDefault="00C329CE" w:rsidP="00C329CE">
      <w:pPr>
        <w:pStyle w:val="Zwykytekst"/>
      </w:pPr>
    </w:p>
    <w:p w14:paraId="3BD04668" w14:textId="77777777" w:rsidR="00C329CE" w:rsidRDefault="00C329CE" w:rsidP="00C329CE">
      <w:pPr>
        <w:pStyle w:val="Zwykytekst"/>
      </w:pPr>
      <w:r>
        <w:t>1.</w:t>
      </w:r>
      <w:r>
        <w:tab/>
        <w:t>wyrok KIO z dnia 9 czerwca 2008 r., sygn. akt KIO/UZP-514/08:</w:t>
      </w:r>
    </w:p>
    <w:p w14:paraId="4029DEE5" w14:textId="77777777" w:rsidR="00C329CE" w:rsidRDefault="00C329CE" w:rsidP="00C329CE">
      <w:pPr>
        <w:pStyle w:val="Zwykytekst"/>
      </w:pPr>
    </w:p>
    <w:p w14:paraId="2158CC3D" w14:textId="77777777" w:rsidR="00C329CE" w:rsidRDefault="00C329CE" w:rsidP="00C329CE">
      <w:pPr>
        <w:pStyle w:val="Zwykytekst"/>
      </w:pPr>
      <w:r>
        <w:t xml:space="preserve">„fundamentalną zasadą udzielania zamówień publicznych jest zasada uczciwej konkurencji oraz równego traktowania wykonawców. Szczególne znaczenie tej zasady potwierdza przepis art. 29 ust. 2 ustawy </w:t>
      </w:r>
      <w:proofErr w:type="spellStart"/>
      <w:r>
        <w:t>pzp</w:t>
      </w:r>
      <w:proofErr w:type="spellEnd"/>
      <w:r>
        <w:t>, który zakazuje nie tyko opisywania przedmiotu zamówienia w sposób, który utrudnia uczciwą konkurencję, ale także w sposób, który mógłby tę konkurencję utrudniać"</w:t>
      </w:r>
    </w:p>
    <w:p w14:paraId="669FF9DA" w14:textId="77777777" w:rsidR="00C329CE" w:rsidRDefault="00C329CE" w:rsidP="00C329CE">
      <w:pPr>
        <w:pStyle w:val="Zwykytekst"/>
      </w:pPr>
    </w:p>
    <w:p w14:paraId="22411B28" w14:textId="77777777" w:rsidR="00C329CE" w:rsidRDefault="00C329CE" w:rsidP="00C329CE">
      <w:pPr>
        <w:pStyle w:val="Zwykytekst"/>
      </w:pPr>
      <w:r>
        <w:t>2.</w:t>
      </w:r>
      <w:r>
        <w:tab/>
        <w:t>wyrok KIO z dnia 7 kwietnia 2008 r., sygn. akt KIO/UZP-254/08:</w:t>
      </w:r>
    </w:p>
    <w:p w14:paraId="36BB83C8" w14:textId="77777777" w:rsidR="00C329CE" w:rsidRDefault="00C329CE" w:rsidP="00C329CE">
      <w:pPr>
        <w:pStyle w:val="Zwykytekst"/>
      </w:pPr>
    </w:p>
    <w:p w14:paraId="52BB569D" w14:textId="77777777" w:rsidR="00C329CE" w:rsidRDefault="00C329CE" w:rsidP="00C329CE">
      <w:pPr>
        <w:pStyle w:val="Zwykytekst"/>
      </w:pPr>
      <w:r>
        <w:t xml:space="preserve">„Jak wynika z literalnej wykładni art. 29 ust. 2 </w:t>
      </w:r>
      <w:proofErr w:type="spellStart"/>
      <w:r>
        <w:t>pzp</w:t>
      </w:r>
      <w:proofErr w:type="spellEnd"/>
      <w:r>
        <w:t xml:space="preserve"> użyty w treści tego przepisu zwrot „mógł utrudniać uczciwą konkurencję”, wskazuje iż dla uznania naruszenia ustanowionego powyższej normie prawnej zakazu wystarczające jest jedynie takie działanie zamawiającego, które mogłoby sprzyjać naruszeniu zasady uczciwej konkurencji niekoniecznie zaś godzić w nią bezpośrednio.”</w:t>
      </w:r>
    </w:p>
    <w:p w14:paraId="77F69F65" w14:textId="77777777" w:rsidR="00C329CE" w:rsidRDefault="00C329CE" w:rsidP="00C329CE">
      <w:pPr>
        <w:pStyle w:val="Zwykytekst"/>
      </w:pPr>
    </w:p>
    <w:p w14:paraId="4B4DE824" w14:textId="77777777" w:rsidR="00C329CE" w:rsidRDefault="00C329CE" w:rsidP="00C329CE">
      <w:pPr>
        <w:pStyle w:val="Zwykytekst"/>
      </w:pPr>
      <w:r>
        <w:t>3.</w:t>
      </w:r>
      <w:r>
        <w:tab/>
        <w:t>wyrok KIO z dnia 11 grudnia 2017 r., sygn. akt KIO 2478/17:</w:t>
      </w:r>
    </w:p>
    <w:p w14:paraId="06CF9010" w14:textId="77777777" w:rsidR="00C329CE" w:rsidRDefault="00C329CE" w:rsidP="00C329CE">
      <w:pPr>
        <w:pStyle w:val="Zwykytekst"/>
      </w:pPr>
    </w:p>
    <w:p w14:paraId="63D66743" w14:textId="77777777" w:rsidR="00C329CE" w:rsidRDefault="00C329CE" w:rsidP="00C329CE">
      <w:pPr>
        <w:pStyle w:val="Zwykytekst"/>
      </w:pPr>
      <w:r>
        <w:t xml:space="preserve">„Tym samym nie jest dopuszczalna sytuacja, w której zamawiający opisuje przedmiot zamówienia ograniczając w istotny sposób konkurencję, podczas gdy inny niż opisany w </w:t>
      </w:r>
      <w:proofErr w:type="spellStart"/>
      <w:r>
        <w:t>siwz</w:t>
      </w:r>
      <w:proofErr w:type="spellEnd"/>
      <w:r>
        <w:t xml:space="preserve"> sposób wykonania tegoż zamówienia pozwoliłby mu uzyskać ten sam efekt, a jednocześnie większa ilość wykonawców uzyskałaby dostęp do zamówienia. W takiej sytuacji bowiem nie mamy do czynienia z rzeczywiście uzasadnionymi potrzebami zamawiającego, a co za tym idzie - ograniczenie konkurencji polegające na uniemożliwieniu złożenia oferty wykonawcom obiektywnie zdolnym do wykonania zamówienia, również nie jest uzasadnione.”</w:t>
      </w:r>
    </w:p>
    <w:p w14:paraId="3344710C" w14:textId="77777777" w:rsidR="00C329CE" w:rsidRDefault="00C329CE" w:rsidP="00C329CE">
      <w:pPr>
        <w:pStyle w:val="Zwykytekst"/>
      </w:pPr>
    </w:p>
    <w:p w14:paraId="63B1AEED" w14:textId="77777777" w:rsidR="00C329CE" w:rsidRDefault="00C329CE" w:rsidP="00C329CE">
      <w:pPr>
        <w:pStyle w:val="Zwykytekst"/>
      </w:pPr>
      <w:r>
        <w:t>Zamawiający jest zatem uprawniony do formułowania postanowień SWZ w każdy sposób, który da zaspokojenie potrzeb Zamawiającego, może to nawet odbywać się z niekorzyścią dla poszczególnych wykonawców. Jednak potrzeby Zamawiającego muszą być obiektywnie uzasadnione, a nie skierowane tylko na ograniczenie możliwości sporządzenia oferty czy utrudnienie w udziale w danym postępowaniu dla poszczególnych wykonawców (vide: wyrok KIO z dnia 22 listopada 2017 r., KIO 2211/17).</w:t>
      </w:r>
    </w:p>
    <w:p w14:paraId="1DD67929" w14:textId="78BEEAE6" w:rsidR="00C329CE" w:rsidRPr="00C329CE" w:rsidRDefault="00C329CE" w:rsidP="00086820">
      <w:pPr>
        <w:pStyle w:val="Zwykytekst"/>
        <w:rPr>
          <w:rFonts w:ascii="Times New Roman" w:hAnsi="Times New Roman"/>
          <w:sz w:val="24"/>
          <w:szCs w:val="24"/>
        </w:rPr>
      </w:pPr>
      <w:r>
        <w:lastRenderedPageBreak/>
        <w:t xml:space="preserve">W związku z powyższym, uprzejmie prosimy aby Zamawiający, mając doświadczenie w stosowaniu innych rozwiązań, z dbałością o interes gospodarczy i ekonomiczny placówki, kształtował swoje potrzeby w taki sposób, który nie będzie budził zastrzeżeń i obawy, że tego </w:t>
      </w:r>
      <w:proofErr w:type="spellStart"/>
      <w:r>
        <w:t>rodziaju</w:t>
      </w:r>
      <w:proofErr w:type="spellEnd"/>
      <w:r>
        <w:t xml:space="preserve"> działania są sprzeczne z zasadami wyrażonymi w przepisach ustawy PZP i ustawy o finansach publicznych. Wnosimy tym samym o </w:t>
      </w:r>
      <w:proofErr w:type="spellStart"/>
      <w:r>
        <w:t>pozowtywne</w:t>
      </w:r>
      <w:proofErr w:type="spellEnd"/>
      <w:r>
        <w:t xml:space="preserve"> rozpatrzenie pytań oraz taką zmianę zapisów treści SWZ, który pozwoli na składanie</w:t>
      </w:r>
    </w:p>
    <w:p w14:paraId="0571620D" w14:textId="62C0C088" w:rsidR="00C329CE" w:rsidRDefault="00C329CE" w:rsidP="00C329CE">
      <w:pPr>
        <w:spacing w:after="1" w:line="342" w:lineRule="auto"/>
        <w:ind w:right="14"/>
        <w:rPr>
          <w:rFonts w:ascii="Times New Roman" w:hAnsi="Times New Roman" w:cs="Times New Roman"/>
          <w:b/>
          <w:bCs/>
        </w:rPr>
      </w:pPr>
      <w:r w:rsidRPr="00C329CE">
        <w:rPr>
          <w:rFonts w:ascii="Times New Roman" w:hAnsi="Times New Roman" w:cs="Times New Roman"/>
          <w:b/>
          <w:bCs/>
        </w:rPr>
        <w:t xml:space="preserve">Odpowiedzi Zamawiającego: </w:t>
      </w:r>
      <w:r>
        <w:rPr>
          <w:rFonts w:ascii="Times New Roman" w:hAnsi="Times New Roman" w:cs="Times New Roman"/>
          <w:b/>
          <w:bCs/>
        </w:rPr>
        <w:t>NIE. Zamawiający podtrzymuje zapisy SWZ.</w:t>
      </w:r>
    </w:p>
    <w:p w14:paraId="17A71B8B" w14:textId="77777777" w:rsidR="00353E5B" w:rsidRPr="00C329CE" w:rsidRDefault="00353E5B" w:rsidP="00C329CE">
      <w:pPr>
        <w:spacing w:after="1" w:line="342" w:lineRule="auto"/>
        <w:ind w:right="14"/>
        <w:rPr>
          <w:rFonts w:ascii="Times New Roman" w:eastAsia="Calibri" w:hAnsi="Times New Roman" w:cs="Times New Roman"/>
          <w:color w:val="000000"/>
          <w:lang w:eastAsia="pl-PL"/>
        </w:rPr>
      </w:pPr>
    </w:p>
    <w:p w14:paraId="1B24746E" w14:textId="77777777" w:rsidR="00353E5B" w:rsidRDefault="00353E5B" w:rsidP="00C329CE">
      <w:pPr>
        <w:spacing w:after="0" w:line="240" w:lineRule="auto"/>
        <w:jc w:val="both"/>
        <w:rPr>
          <w:rFonts w:ascii="Times New Roman" w:eastAsia="Times New Roman" w:hAnsi="Times New Roman" w:cs="Times New Roman"/>
          <w:sz w:val="24"/>
          <w:szCs w:val="24"/>
          <w:lang w:eastAsia="pl-PL"/>
        </w:rPr>
      </w:pPr>
      <w:r>
        <w:rPr>
          <w:rFonts w:ascii="Times New Roman" w:hAnsi="Times New Roman" w:cs="Times New Roman"/>
        </w:rPr>
        <w:t xml:space="preserve">2. </w:t>
      </w:r>
      <w:r w:rsidRPr="004D06B0">
        <w:rPr>
          <w:rFonts w:ascii="Times New Roman" w:eastAsia="Times New Roman" w:hAnsi="Times New Roman" w:cs="Times New Roman"/>
          <w:sz w:val="24"/>
          <w:szCs w:val="24"/>
          <w:lang w:eastAsia="pl-PL"/>
        </w:rPr>
        <w:t>Prosimy o doprecyzowanie parametrów szafy: Czy Zamawiający będzie wymagał szafę o parametrach jak podano w Opisie przedmiotu zamówienia Załącznik nr 2: wymiary 80 x 41 x 207,5 (cm) (+/- 2 cm)?</w:t>
      </w:r>
      <w:r>
        <w:rPr>
          <w:rFonts w:ascii="Times New Roman" w:eastAsia="Times New Roman" w:hAnsi="Times New Roman" w:cs="Times New Roman"/>
          <w:sz w:val="24"/>
          <w:szCs w:val="24"/>
          <w:lang w:eastAsia="pl-PL"/>
        </w:rPr>
        <w:t xml:space="preserve"> </w:t>
      </w:r>
    </w:p>
    <w:p w14:paraId="69CB5327" w14:textId="7D34DD23" w:rsidR="00C329CE" w:rsidRDefault="00353E5B" w:rsidP="00C329CE">
      <w:pPr>
        <w:spacing w:after="0" w:line="240" w:lineRule="auto"/>
        <w:jc w:val="both"/>
        <w:rPr>
          <w:rFonts w:ascii="Times New Roman" w:hAnsi="Times New Roman" w:cs="Times New Roman"/>
          <w:b/>
          <w:bCs/>
          <w:sz w:val="24"/>
          <w:szCs w:val="24"/>
        </w:rPr>
      </w:pPr>
      <w:r w:rsidRPr="00C329CE">
        <w:rPr>
          <w:rFonts w:ascii="Times New Roman" w:hAnsi="Times New Roman" w:cs="Times New Roman"/>
          <w:b/>
          <w:bCs/>
        </w:rPr>
        <w:t>Odpowiedzi Zamawiającego:</w:t>
      </w:r>
      <w:r w:rsidRPr="00353E5B">
        <w:rPr>
          <w:rFonts w:ascii="Times New Roman" w:hAnsi="Times New Roman" w:cs="Times New Roman"/>
          <w:b/>
          <w:bCs/>
        </w:rPr>
        <w:t xml:space="preserve"> TAK. Zamawiający poprawia w tym zakresie omyłkę pisarską w </w:t>
      </w:r>
      <w:r w:rsidRPr="00353E5B">
        <w:rPr>
          <w:rFonts w:ascii="Times New Roman" w:hAnsi="Times New Roman" w:cs="Times New Roman"/>
          <w:b/>
          <w:bCs/>
          <w:sz w:val="24"/>
          <w:szCs w:val="24"/>
        </w:rPr>
        <w:t>Zestawieniu oferowanych warunków technicznych – zał. 9.p.4.</w:t>
      </w:r>
    </w:p>
    <w:p w14:paraId="70149181" w14:textId="601F0390" w:rsidR="00E40A1A" w:rsidRDefault="00E40A1A" w:rsidP="00C329CE">
      <w:pPr>
        <w:spacing w:after="0" w:line="240" w:lineRule="auto"/>
        <w:jc w:val="both"/>
        <w:rPr>
          <w:rFonts w:ascii="Times New Roman" w:hAnsi="Times New Roman" w:cs="Times New Roman"/>
          <w:b/>
          <w:bCs/>
          <w:sz w:val="24"/>
          <w:szCs w:val="24"/>
        </w:rPr>
      </w:pPr>
    </w:p>
    <w:p w14:paraId="6D40AFEA" w14:textId="36302A0A" w:rsidR="009040A7" w:rsidRPr="00DB13B8" w:rsidRDefault="009040A7" w:rsidP="00DB13B8">
      <w:pPr>
        <w:spacing w:line="276" w:lineRule="auto"/>
        <w:jc w:val="both"/>
      </w:pPr>
      <w:r>
        <w:t>3</w:t>
      </w:r>
      <w:r w:rsidRPr="00F52C4F">
        <w:t xml:space="preserve">. W celu zapewnienia równego traktowania stron umowy i umożliwienia Wykonawcy sprawdzenia zasadności reklamacji wnosimy o wprowadzenie w § </w:t>
      </w:r>
      <w:r>
        <w:t>7</w:t>
      </w:r>
      <w:r w:rsidRPr="00F52C4F">
        <w:t xml:space="preserve"> ust. </w:t>
      </w:r>
      <w:r>
        <w:t>4</w:t>
      </w:r>
      <w:r w:rsidRPr="00F52C4F">
        <w:t xml:space="preserve"> projektu umowy 5 dniowego terminu na rozpatrzenie reklamacji.</w:t>
      </w:r>
      <w:r w:rsidRPr="009040A7">
        <w:rPr>
          <w:rFonts w:ascii="Times New Roman" w:hAnsi="Times New Roman" w:cs="Times New Roman"/>
          <w:b/>
          <w:bCs/>
        </w:rPr>
        <w:t xml:space="preserve"> </w:t>
      </w:r>
      <w:r w:rsidRPr="00DB13B8">
        <w:rPr>
          <w:rFonts w:ascii="Times New Roman" w:hAnsi="Times New Roman" w:cs="Times New Roman"/>
          <w:b/>
          <w:bCs/>
        </w:rPr>
        <w:t>Odpowiedzi Zamawiającego: NIE. Zamawiający podtrzymuje zapisy SWZ.</w:t>
      </w:r>
    </w:p>
    <w:p w14:paraId="65A9A22F" w14:textId="0EF3BB08" w:rsidR="009040A7" w:rsidRDefault="009040A7" w:rsidP="009040A7">
      <w:pPr>
        <w:pStyle w:val="Tekstpodstawowywcity3"/>
        <w:spacing w:after="0" w:line="276" w:lineRule="auto"/>
        <w:ind w:left="0"/>
        <w:jc w:val="both"/>
        <w:rPr>
          <w:sz w:val="22"/>
          <w:szCs w:val="24"/>
        </w:rPr>
      </w:pPr>
      <w:r>
        <w:rPr>
          <w:sz w:val="22"/>
          <w:szCs w:val="24"/>
        </w:rPr>
        <w:t>4</w:t>
      </w:r>
      <w:r w:rsidRPr="00F52C4F">
        <w:rPr>
          <w:sz w:val="22"/>
          <w:szCs w:val="24"/>
        </w:rPr>
        <w:t xml:space="preserve">. Czy w celu miarkowania kar umownych Zamawiający dokona modyfikacji postanowień projektu przyszłej umowy w zakresie zapisów § </w:t>
      </w:r>
      <w:r>
        <w:rPr>
          <w:sz w:val="22"/>
          <w:szCs w:val="24"/>
        </w:rPr>
        <w:t>10</w:t>
      </w:r>
      <w:r w:rsidRPr="00F52C4F">
        <w:rPr>
          <w:sz w:val="22"/>
          <w:szCs w:val="24"/>
        </w:rPr>
        <w:t xml:space="preserve"> ust. </w:t>
      </w:r>
      <w:r>
        <w:rPr>
          <w:sz w:val="22"/>
          <w:szCs w:val="24"/>
        </w:rPr>
        <w:t>1:</w:t>
      </w:r>
    </w:p>
    <w:p w14:paraId="37BFE0C8" w14:textId="77777777" w:rsidR="009040A7" w:rsidRPr="000747B4" w:rsidRDefault="009040A7" w:rsidP="009040A7">
      <w:pPr>
        <w:pStyle w:val="Tekstpodstawowywcity3"/>
        <w:spacing w:line="276" w:lineRule="auto"/>
        <w:ind w:left="708"/>
        <w:jc w:val="both"/>
        <w:rPr>
          <w:sz w:val="22"/>
          <w:szCs w:val="24"/>
        </w:rPr>
      </w:pPr>
      <w:r w:rsidRPr="000747B4">
        <w:rPr>
          <w:sz w:val="22"/>
          <w:szCs w:val="24"/>
        </w:rPr>
        <w:t>1. W zakresie odpowiedzialności odszkodowawczej stron za</w:t>
      </w:r>
      <w:r>
        <w:rPr>
          <w:sz w:val="22"/>
          <w:szCs w:val="24"/>
        </w:rPr>
        <w:t xml:space="preserve"> </w:t>
      </w:r>
      <w:r w:rsidRPr="000747B4">
        <w:rPr>
          <w:sz w:val="22"/>
          <w:szCs w:val="24"/>
        </w:rPr>
        <w:t>niewykonanie lub nienależyte</w:t>
      </w:r>
    </w:p>
    <w:p w14:paraId="571F2E39" w14:textId="77777777" w:rsidR="009040A7" w:rsidRPr="000747B4" w:rsidRDefault="009040A7" w:rsidP="009040A7">
      <w:pPr>
        <w:pStyle w:val="Tekstpodstawowywcity3"/>
        <w:spacing w:line="276" w:lineRule="auto"/>
        <w:ind w:left="708"/>
        <w:jc w:val="both"/>
        <w:rPr>
          <w:sz w:val="22"/>
          <w:szCs w:val="24"/>
        </w:rPr>
      </w:pPr>
      <w:r w:rsidRPr="000747B4">
        <w:rPr>
          <w:sz w:val="22"/>
          <w:szCs w:val="24"/>
        </w:rPr>
        <w:t>wykonanie postanowień umowy strony ustalają:</w:t>
      </w:r>
      <w:r>
        <w:rPr>
          <w:sz w:val="22"/>
          <w:szCs w:val="24"/>
        </w:rPr>
        <w:t xml:space="preserve"> </w:t>
      </w:r>
      <w:r w:rsidRPr="000747B4">
        <w:rPr>
          <w:sz w:val="22"/>
          <w:szCs w:val="24"/>
        </w:rPr>
        <w:t>następujące kary umowne należne Zamawiającemu od Wykonawcy:</w:t>
      </w:r>
    </w:p>
    <w:p w14:paraId="623D2B2E" w14:textId="77777777" w:rsidR="009040A7" w:rsidRDefault="009040A7" w:rsidP="009040A7">
      <w:pPr>
        <w:pStyle w:val="Tekstpodstawowywcity3"/>
        <w:spacing w:line="276" w:lineRule="auto"/>
        <w:ind w:left="708"/>
        <w:jc w:val="both"/>
        <w:rPr>
          <w:sz w:val="22"/>
          <w:szCs w:val="24"/>
        </w:rPr>
      </w:pPr>
      <w:r w:rsidRPr="000747B4">
        <w:rPr>
          <w:sz w:val="22"/>
          <w:szCs w:val="24"/>
        </w:rPr>
        <w:t>A)W wysokości</w:t>
      </w:r>
      <w:r>
        <w:rPr>
          <w:sz w:val="22"/>
          <w:szCs w:val="24"/>
        </w:rPr>
        <w:t xml:space="preserve"> </w:t>
      </w:r>
      <w:r w:rsidRPr="000747B4">
        <w:rPr>
          <w:sz w:val="22"/>
          <w:szCs w:val="24"/>
        </w:rPr>
        <w:t>10</w:t>
      </w:r>
      <w:r>
        <w:rPr>
          <w:sz w:val="22"/>
          <w:szCs w:val="24"/>
        </w:rPr>
        <w:t>%</w:t>
      </w:r>
      <w:r w:rsidRPr="000747B4">
        <w:rPr>
          <w:sz w:val="22"/>
          <w:szCs w:val="24"/>
        </w:rPr>
        <w:t xml:space="preserve"> wysokości </w:t>
      </w:r>
      <w:r w:rsidRPr="00205D5D">
        <w:rPr>
          <w:b/>
          <w:bCs/>
          <w:sz w:val="22"/>
          <w:szCs w:val="24"/>
          <w:u w:val="single"/>
        </w:rPr>
        <w:t>niezrealizowanej części</w:t>
      </w:r>
      <w:r>
        <w:rPr>
          <w:sz w:val="22"/>
          <w:szCs w:val="24"/>
        </w:rPr>
        <w:t xml:space="preserve"> </w:t>
      </w:r>
      <w:r w:rsidRPr="000747B4">
        <w:rPr>
          <w:sz w:val="22"/>
          <w:szCs w:val="24"/>
        </w:rPr>
        <w:t>wynagrodzenia Wykonawcy brutto, gdy Zamawiający</w:t>
      </w:r>
      <w:r>
        <w:rPr>
          <w:sz w:val="22"/>
          <w:szCs w:val="24"/>
        </w:rPr>
        <w:t xml:space="preserve"> </w:t>
      </w:r>
      <w:r w:rsidRPr="000747B4">
        <w:rPr>
          <w:sz w:val="22"/>
          <w:szCs w:val="24"/>
        </w:rPr>
        <w:t>odstąpi od umowy z powodu okoliczności za które odpowiada Wykonawca</w:t>
      </w:r>
    </w:p>
    <w:p w14:paraId="5FAE61D2" w14:textId="77777777" w:rsidR="009040A7" w:rsidRPr="004C7D65" w:rsidRDefault="009040A7" w:rsidP="009040A7">
      <w:pPr>
        <w:pStyle w:val="Tekstpodstawowywcity3"/>
        <w:spacing w:line="276" w:lineRule="auto"/>
        <w:ind w:left="708"/>
        <w:jc w:val="both"/>
        <w:rPr>
          <w:b/>
          <w:bCs/>
          <w:sz w:val="22"/>
          <w:szCs w:val="24"/>
          <w:u w:val="single"/>
        </w:rPr>
      </w:pPr>
      <w:r w:rsidRPr="000747B4">
        <w:rPr>
          <w:sz w:val="22"/>
          <w:szCs w:val="24"/>
        </w:rPr>
        <w:t>C) Za zwłokę</w:t>
      </w:r>
      <w:r>
        <w:rPr>
          <w:sz w:val="22"/>
          <w:szCs w:val="24"/>
        </w:rPr>
        <w:t xml:space="preserve"> </w:t>
      </w:r>
      <w:r w:rsidRPr="000747B4">
        <w:rPr>
          <w:sz w:val="22"/>
          <w:szCs w:val="24"/>
        </w:rPr>
        <w:t>w wykonaniu obowiązków wynikających z umowy, w tym obowiązku</w:t>
      </w:r>
      <w:r>
        <w:rPr>
          <w:sz w:val="22"/>
          <w:szCs w:val="24"/>
        </w:rPr>
        <w:t xml:space="preserve"> </w:t>
      </w:r>
      <w:r w:rsidRPr="000747B4">
        <w:rPr>
          <w:sz w:val="22"/>
          <w:szCs w:val="24"/>
        </w:rPr>
        <w:t>terminowej dostawy towaru lub obowiązku terminowej naprawy lub wymiany przedmiotu</w:t>
      </w:r>
      <w:r>
        <w:rPr>
          <w:sz w:val="22"/>
          <w:szCs w:val="24"/>
        </w:rPr>
        <w:t xml:space="preserve"> </w:t>
      </w:r>
      <w:r w:rsidRPr="000747B4">
        <w:rPr>
          <w:sz w:val="22"/>
          <w:szCs w:val="24"/>
        </w:rPr>
        <w:t xml:space="preserve">umowy w wysokości </w:t>
      </w:r>
      <w:r w:rsidRPr="004C7D65">
        <w:rPr>
          <w:b/>
          <w:bCs/>
          <w:sz w:val="22"/>
          <w:szCs w:val="24"/>
          <w:u w:val="single"/>
        </w:rPr>
        <w:t>50 zł</w:t>
      </w:r>
      <w:r w:rsidRPr="000747B4">
        <w:rPr>
          <w:sz w:val="22"/>
          <w:szCs w:val="24"/>
        </w:rPr>
        <w:t>. za każdy rozpoczęty dzień zwłoki</w:t>
      </w:r>
      <w:r>
        <w:rPr>
          <w:sz w:val="22"/>
          <w:szCs w:val="24"/>
        </w:rPr>
        <w:t xml:space="preserve">, </w:t>
      </w:r>
      <w:r w:rsidRPr="004C7D65">
        <w:rPr>
          <w:b/>
          <w:bCs/>
          <w:sz w:val="22"/>
          <w:szCs w:val="24"/>
          <w:u w:val="single"/>
        </w:rPr>
        <w:t>jednak nie więcej niż 10 % wartości brutto niedostarczonego/ nienaprawionego towaru</w:t>
      </w:r>
    </w:p>
    <w:p w14:paraId="3FEB9486" w14:textId="77777777" w:rsidR="009040A7" w:rsidRPr="000747B4" w:rsidRDefault="009040A7" w:rsidP="009040A7">
      <w:pPr>
        <w:pStyle w:val="Tekstpodstawowywcity3"/>
        <w:spacing w:line="276" w:lineRule="auto"/>
        <w:ind w:left="708"/>
        <w:jc w:val="both"/>
        <w:rPr>
          <w:sz w:val="22"/>
          <w:szCs w:val="24"/>
        </w:rPr>
      </w:pPr>
      <w:r w:rsidRPr="000747B4">
        <w:rPr>
          <w:sz w:val="22"/>
          <w:szCs w:val="24"/>
        </w:rPr>
        <w:t>W przypadku dostarczenia sprzętu zastępczego, w terminie określonym w umowie,</w:t>
      </w:r>
      <w:r>
        <w:rPr>
          <w:sz w:val="22"/>
          <w:szCs w:val="24"/>
        </w:rPr>
        <w:t xml:space="preserve"> </w:t>
      </w:r>
      <w:r w:rsidRPr="000747B4">
        <w:rPr>
          <w:sz w:val="22"/>
          <w:szCs w:val="24"/>
        </w:rPr>
        <w:t>Zamawiający może zrezygnować z naliczania z kar umownych w przypadku ww. zwłoki.</w:t>
      </w:r>
    </w:p>
    <w:p w14:paraId="4BADAD59" w14:textId="77777777" w:rsidR="009040A7" w:rsidRPr="000747B4" w:rsidRDefault="009040A7" w:rsidP="009040A7">
      <w:pPr>
        <w:pStyle w:val="Tekstpodstawowywcity3"/>
        <w:spacing w:line="276" w:lineRule="auto"/>
        <w:ind w:left="708"/>
        <w:jc w:val="both"/>
        <w:rPr>
          <w:sz w:val="22"/>
          <w:szCs w:val="24"/>
        </w:rPr>
      </w:pPr>
      <w:r w:rsidRPr="000747B4">
        <w:rPr>
          <w:sz w:val="22"/>
          <w:szCs w:val="24"/>
        </w:rPr>
        <w:t>C2)</w:t>
      </w:r>
      <w:r>
        <w:rPr>
          <w:sz w:val="22"/>
          <w:szCs w:val="24"/>
        </w:rPr>
        <w:t xml:space="preserve"> </w:t>
      </w:r>
      <w:r w:rsidRPr="000747B4">
        <w:rPr>
          <w:sz w:val="22"/>
          <w:szCs w:val="24"/>
        </w:rPr>
        <w:t xml:space="preserve">Za zwłokę w terminowej dostawie sprzętu zastępczego w wysokości </w:t>
      </w:r>
      <w:r w:rsidRPr="00EA1229">
        <w:rPr>
          <w:b/>
          <w:bCs/>
          <w:sz w:val="22"/>
          <w:szCs w:val="24"/>
          <w:u w:val="single"/>
        </w:rPr>
        <w:t>50 zł.</w:t>
      </w:r>
      <w:r w:rsidRPr="000747B4">
        <w:rPr>
          <w:sz w:val="22"/>
          <w:szCs w:val="24"/>
        </w:rPr>
        <w:t xml:space="preserve"> za każdy</w:t>
      </w:r>
      <w:r>
        <w:rPr>
          <w:sz w:val="22"/>
          <w:szCs w:val="24"/>
        </w:rPr>
        <w:t xml:space="preserve"> </w:t>
      </w:r>
      <w:r w:rsidRPr="000747B4">
        <w:rPr>
          <w:sz w:val="22"/>
          <w:szCs w:val="24"/>
        </w:rPr>
        <w:t>rozpoczęty dzień zwłoki</w:t>
      </w:r>
      <w:r>
        <w:rPr>
          <w:sz w:val="22"/>
          <w:szCs w:val="24"/>
        </w:rPr>
        <w:t xml:space="preserve">, </w:t>
      </w:r>
      <w:r w:rsidRPr="004C7D65">
        <w:rPr>
          <w:b/>
          <w:bCs/>
          <w:sz w:val="22"/>
          <w:szCs w:val="24"/>
          <w:u w:val="single"/>
        </w:rPr>
        <w:t>jednak nie więcej niż 10 % wartości brutto</w:t>
      </w:r>
      <w:r w:rsidRPr="00EA1229">
        <w:rPr>
          <w:u w:val="single"/>
        </w:rPr>
        <w:t xml:space="preserve"> </w:t>
      </w:r>
      <w:r w:rsidRPr="00EA1229">
        <w:rPr>
          <w:b/>
          <w:bCs/>
          <w:sz w:val="22"/>
          <w:szCs w:val="24"/>
          <w:u w:val="single"/>
        </w:rPr>
        <w:t>sprzętu zastępczego</w:t>
      </w:r>
      <w:r w:rsidRPr="000747B4">
        <w:rPr>
          <w:sz w:val="22"/>
          <w:szCs w:val="24"/>
        </w:rPr>
        <w:t>.</w:t>
      </w:r>
    </w:p>
    <w:p w14:paraId="60E012E9" w14:textId="77777777" w:rsidR="009040A7" w:rsidRPr="000747B4" w:rsidRDefault="009040A7" w:rsidP="009040A7">
      <w:pPr>
        <w:pStyle w:val="Tekstpodstawowywcity3"/>
        <w:spacing w:line="276" w:lineRule="auto"/>
        <w:ind w:left="708"/>
        <w:jc w:val="both"/>
        <w:rPr>
          <w:sz w:val="22"/>
          <w:szCs w:val="24"/>
        </w:rPr>
      </w:pPr>
      <w:r w:rsidRPr="000747B4">
        <w:rPr>
          <w:sz w:val="22"/>
          <w:szCs w:val="24"/>
        </w:rPr>
        <w:t>D)</w:t>
      </w:r>
      <w:r>
        <w:rPr>
          <w:sz w:val="22"/>
          <w:szCs w:val="24"/>
        </w:rPr>
        <w:t xml:space="preserve"> </w:t>
      </w:r>
      <w:r w:rsidRPr="000747B4">
        <w:rPr>
          <w:sz w:val="22"/>
          <w:szCs w:val="24"/>
        </w:rPr>
        <w:t>10</w:t>
      </w:r>
      <w:r>
        <w:rPr>
          <w:sz w:val="22"/>
          <w:szCs w:val="24"/>
        </w:rPr>
        <w:t>%</w:t>
      </w:r>
      <w:r w:rsidRPr="000747B4">
        <w:rPr>
          <w:sz w:val="22"/>
          <w:szCs w:val="24"/>
        </w:rPr>
        <w:t xml:space="preserve"> wysokości </w:t>
      </w:r>
      <w:r w:rsidRPr="00205D5D">
        <w:rPr>
          <w:b/>
          <w:bCs/>
          <w:sz w:val="22"/>
          <w:szCs w:val="24"/>
          <w:u w:val="single"/>
        </w:rPr>
        <w:t>niezrealizowanej części</w:t>
      </w:r>
      <w:r>
        <w:rPr>
          <w:sz w:val="22"/>
          <w:szCs w:val="24"/>
        </w:rPr>
        <w:t xml:space="preserve"> </w:t>
      </w:r>
      <w:r w:rsidRPr="000747B4">
        <w:rPr>
          <w:sz w:val="22"/>
          <w:szCs w:val="24"/>
        </w:rPr>
        <w:t>wynagrodzenia Wykonawcy brutto za nieuzasadnione odstąpienie od</w:t>
      </w:r>
      <w:r>
        <w:rPr>
          <w:sz w:val="22"/>
          <w:szCs w:val="24"/>
        </w:rPr>
        <w:t xml:space="preserve"> </w:t>
      </w:r>
      <w:r w:rsidRPr="000747B4">
        <w:rPr>
          <w:sz w:val="22"/>
          <w:szCs w:val="24"/>
        </w:rPr>
        <w:t>umowy przez Wykonawcę.</w:t>
      </w:r>
    </w:p>
    <w:p w14:paraId="0F425DD9" w14:textId="06FDE19A" w:rsidR="009040A7" w:rsidRDefault="009040A7" w:rsidP="009040A7">
      <w:pPr>
        <w:pStyle w:val="Tekstpodstawowywcity3"/>
        <w:spacing w:line="276" w:lineRule="auto"/>
        <w:ind w:left="708"/>
        <w:jc w:val="both"/>
        <w:rPr>
          <w:sz w:val="22"/>
          <w:szCs w:val="24"/>
        </w:rPr>
      </w:pPr>
      <w:r w:rsidRPr="000747B4">
        <w:rPr>
          <w:sz w:val="22"/>
          <w:szCs w:val="24"/>
        </w:rPr>
        <w:t>E) w razie niewykonania lub nienależytego wykonania zobowiązań określonych w § 10A</w:t>
      </w:r>
      <w:r>
        <w:rPr>
          <w:sz w:val="22"/>
          <w:szCs w:val="24"/>
        </w:rPr>
        <w:t xml:space="preserve"> </w:t>
      </w:r>
      <w:r w:rsidRPr="000747B4">
        <w:rPr>
          <w:sz w:val="22"/>
          <w:szCs w:val="24"/>
        </w:rPr>
        <w:t xml:space="preserve">niniejszej Umowy Wykonawca zapłaci Zamawiającemu karę umowną w wysokości </w:t>
      </w:r>
      <w:r w:rsidRPr="00FE42A9">
        <w:rPr>
          <w:b/>
          <w:bCs/>
          <w:sz w:val="22"/>
          <w:szCs w:val="24"/>
          <w:u w:val="single"/>
        </w:rPr>
        <w:t>1/2</w:t>
      </w:r>
      <w:r>
        <w:rPr>
          <w:sz w:val="22"/>
          <w:szCs w:val="24"/>
        </w:rPr>
        <w:t xml:space="preserve"> </w:t>
      </w:r>
      <w:r w:rsidRPr="000747B4">
        <w:rPr>
          <w:sz w:val="22"/>
          <w:szCs w:val="24"/>
        </w:rPr>
        <w:t>wartości przeniesionej, przekazanej, poręczonej lub objętej pełnomocnictwem wierzytelności,</w:t>
      </w:r>
    </w:p>
    <w:p w14:paraId="54C476C8" w14:textId="100DCC72" w:rsidR="009040A7" w:rsidRPr="00DB13B8" w:rsidRDefault="009040A7" w:rsidP="009040A7">
      <w:pPr>
        <w:pStyle w:val="Tekstpodstawowywcity3"/>
        <w:spacing w:line="276" w:lineRule="auto"/>
        <w:ind w:left="708"/>
        <w:jc w:val="both"/>
        <w:rPr>
          <w:sz w:val="22"/>
          <w:szCs w:val="22"/>
        </w:rPr>
      </w:pPr>
      <w:r w:rsidRPr="00DB13B8">
        <w:rPr>
          <w:b/>
          <w:bCs/>
          <w:sz w:val="22"/>
          <w:szCs w:val="22"/>
        </w:rPr>
        <w:t>Odpowiedzi Zamawiającego: NIE. Zamawiający podtrzymuje zapisy SWZ.</w:t>
      </w:r>
    </w:p>
    <w:p w14:paraId="00170236" w14:textId="77777777" w:rsidR="009040A7" w:rsidRPr="00F52C4F" w:rsidRDefault="009040A7" w:rsidP="009040A7">
      <w:pPr>
        <w:pStyle w:val="Tekstpodstawowywcity3"/>
        <w:spacing w:after="0" w:line="276" w:lineRule="auto"/>
        <w:ind w:left="0"/>
        <w:jc w:val="both"/>
        <w:rPr>
          <w:sz w:val="22"/>
          <w:szCs w:val="24"/>
        </w:rPr>
      </w:pPr>
    </w:p>
    <w:p w14:paraId="0DBC83D3" w14:textId="32236900" w:rsidR="009040A7" w:rsidRPr="00F52C4F" w:rsidRDefault="009040A7" w:rsidP="009040A7">
      <w:pPr>
        <w:pStyle w:val="Tekstpodstawowywcity3"/>
        <w:spacing w:after="0" w:line="276" w:lineRule="auto"/>
        <w:ind w:left="0"/>
        <w:jc w:val="both"/>
        <w:rPr>
          <w:sz w:val="22"/>
          <w:szCs w:val="24"/>
        </w:rPr>
      </w:pPr>
      <w:r>
        <w:rPr>
          <w:sz w:val="22"/>
          <w:szCs w:val="24"/>
        </w:rPr>
        <w:t>5</w:t>
      </w:r>
      <w:r w:rsidRPr="00F52C4F">
        <w:rPr>
          <w:sz w:val="22"/>
          <w:szCs w:val="24"/>
        </w:rPr>
        <w:t xml:space="preserve">. Czy Zamawiający uzupełni projekt umowy o zapis, że na podstawie art. 106n ust. 1 ustawy z dnia 11 marca 2004 r. o podatku od towarów i usług udziela Wykonawcy zgody na wystawianie i przesyłanie faktur, duplikatów faktur oraz ich korekt, a także not obciążeniowych i not korygujących w formacie </w:t>
      </w:r>
      <w:r w:rsidRPr="00F52C4F">
        <w:rPr>
          <w:sz w:val="22"/>
          <w:szCs w:val="24"/>
        </w:rPr>
        <w:lastRenderedPageBreak/>
        <w:t>pliku elektronicznego PDF na wskazany przez siebie adres poczty e-mail, ze wskazanych w umowie adresów poczty e-mail Wykonawcy?</w:t>
      </w:r>
    </w:p>
    <w:p w14:paraId="20D89557" w14:textId="1D440BC3" w:rsidR="00E40A1A" w:rsidRPr="00DB13B8" w:rsidRDefault="009040A7" w:rsidP="00C329CE">
      <w:pPr>
        <w:spacing w:after="0" w:line="240" w:lineRule="auto"/>
        <w:jc w:val="both"/>
        <w:rPr>
          <w:rFonts w:ascii="Times New Roman" w:hAnsi="Times New Roman" w:cs="Times New Roman"/>
          <w:b/>
          <w:bCs/>
        </w:rPr>
      </w:pPr>
      <w:r w:rsidRPr="00DB13B8">
        <w:rPr>
          <w:rFonts w:ascii="Times New Roman" w:hAnsi="Times New Roman" w:cs="Times New Roman"/>
          <w:b/>
          <w:bCs/>
        </w:rPr>
        <w:t>Odpowiedzi Zamawiającego: NIE. Zamawiający podtrzymuje zapisy SWZ.</w:t>
      </w:r>
    </w:p>
    <w:p w14:paraId="5683EE76" w14:textId="1E600EAB" w:rsidR="009040A7" w:rsidRDefault="009040A7" w:rsidP="00C329CE">
      <w:pPr>
        <w:spacing w:after="0" w:line="240" w:lineRule="auto"/>
        <w:jc w:val="both"/>
        <w:rPr>
          <w:rFonts w:ascii="Times New Roman" w:hAnsi="Times New Roman" w:cs="Times New Roman"/>
          <w:b/>
          <w:bCs/>
          <w:color w:val="FF0000"/>
        </w:rPr>
      </w:pPr>
    </w:p>
    <w:p w14:paraId="74DCC034" w14:textId="1A4E9FDA" w:rsidR="009040A7" w:rsidRPr="00F07A35" w:rsidRDefault="009040A7" w:rsidP="009040A7">
      <w:pPr>
        <w:pStyle w:val="Akapitzlist"/>
        <w:numPr>
          <w:ilvl w:val="0"/>
          <w:numId w:val="2"/>
        </w:numPr>
        <w:spacing w:line="276" w:lineRule="auto"/>
        <w:jc w:val="both"/>
        <w:rPr>
          <w:rFonts w:ascii="Times New Roman" w:hAnsi="Times New Roman"/>
          <w:b/>
          <w:bCs/>
          <w:sz w:val="22"/>
          <w:szCs w:val="22"/>
        </w:rPr>
      </w:pPr>
      <w:proofErr w:type="spellStart"/>
      <w:r w:rsidRPr="00F07A35">
        <w:rPr>
          <w:rFonts w:ascii="Times New Roman" w:hAnsi="Times New Roman"/>
          <w:b/>
          <w:bCs/>
          <w:sz w:val="22"/>
          <w:szCs w:val="22"/>
        </w:rPr>
        <w:t>Dot</w:t>
      </w:r>
      <w:proofErr w:type="spellEnd"/>
      <w:r w:rsidRPr="00F07A35">
        <w:rPr>
          <w:rFonts w:ascii="Times New Roman" w:hAnsi="Times New Roman"/>
          <w:b/>
          <w:bCs/>
          <w:sz w:val="22"/>
          <w:szCs w:val="22"/>
        </w:rPr>
        <w:t>. § 7 ust. 4 wzoru umowy (zał. Nr 3), OPZ (zał. Nr 2), Oświadczenia przedmiotowego (zał. Nr 8) dla pakietu 8</w:t>
      </w:r>
    </w:p>
    <w:p w14:paraId="53C68313" w14:textId="77777777" w:rsidR="009040A7" w:rsidRPr="00F07A35" w:rsidRDefault="009040A7" w:rsidP="009040A7">
      <w:pPr>
        <w:pStyle w:val="Akapitzlist"/>
        <w:spacing w:line="276" w:lineRule="auto"/>
        <w:jc w:val="both"/>
        <w:rPr>
          <w:rFonts w:ascii="Times New Roman" w:hAnsi="Times New Roman"/>
          <w:color w:val="000000"/>
          <w:sz w:val="22"/>
          <w:szCs w:val="22"/>
          <w:lang w:val="pl-PL"/>
        </w:rPr>
      </w:pPr>
      <w:bookmarkStart w:id="0" w:name="_Hlk98336793"/>
      <w:r w:rsidRPr="00F07A35">
        <w:rPr>
          <w:rFonts w:ascii="Times New Roman" w:hAnsi="Times New Roman"/>
          <w:color w:val="000000"/>
          <w:sz w:val="22"/>
          <w:szCs w:val="22"/>
          <w:lang w:val="pl-PL"/>
        </w:rPr>
        <w:t>Zwracamy się z prośbą do Zamawiającego o doprecyzowanie wymaganego terminu na naprawę/wymianę przedmiotu umowy. We wzorze umowy § 7 ust. 4 wskazano termin na bezpłatną wymianę lub naprawę do 48 godzin od chwili zgłoszenia reklamacji. Natomiast w załączniku nr 2 Opis przedmiotu Zamówienia w dodatkowych wymaganiach dla wszystkich pakietów jako max. 48 godzin przyjęto czas reakcji serwisu, co nie jest tożsame z terminem wymiany/naprawy.  Z kolei w załączniku nr 8 Oświadczenie przedmiotowe widnieje zobowiązanie do naprawy lub wymiany uszkodzonego sprzętu  max. do 72 godz.</w:t>
      </w:r>
      <w:bookmarkEnd w:id="0"/>
    </w:p>
    <w:p w14:paraId="661F7BE1" w14:textId="77777777" w:rsidR="009040A7" w:rsidRPr="009040A7" w:rsidRDefault="009040A7" w:rsidP="00C329CE">
      <w:pPr>
        <w:spacing w:after="0" w:line="240" w:lineRule="auto"/>
        <w:jc w:val="both"/>
        <w:rPr>
          <w:rFonts w:ascii="Times New Roman" w:hAnsi="Times New Roman" w:cs="Times New Roman"/>
          <w:color w:val="FF0000"/>
        </w:rPr>
      </w:pPr>
    </w:p>
    <w:p w14:paraId="5B10ADEB" w14:textId="41FA4001" w:rsidR="009040A7" w:rsidRPr="00F07A35" w:rsidRDefault="009040A7" w:rsidP="009040A7">
      <w:pPr>
        <w:spacing w:after="0" w:line="240" w:lineRule="auto"/>
        <w:jc w:val="both"/>
        <w:rPr>
          <w:rFonts w:ascii="Times New Roman" w:hAnsi="Times New Roman" w:cs="Times New Roman"/>
          <w:b/>
          <w:bCs/>
        </w:rPr>
      </w:pPr>
      <w:r w:rsidRPr="00F07A35">
        <w:rPr>
          <w:rFonts w:ascii="Times New Roman" w:hAnsi="Times New Roman" w:cs="Times New Roman"/>
          <w:b/>
          <w:bCs/>
        </w:rPr>
        <w:t>Odpowiedzi Zamawiającego:  Zamawiający p</w:t>
      </w:r>
      <w:r w:rsidR="00DB13B8" w:rsidRPr="00F07A35">
        <w:rPr>
          <w:rFonts w:ascii="Times New Roman" w:hAnsi="Times New Roman" w:cs="Times New Roman"/>
          <w:b/>
          <w:bCs/>
        </w:rPr>
        <w:t>oprawia omyłkę pisarską w &amp; 7 ust. 4 wzoru umowy – zał. 3</w:t>
      </w:r>
      <w:r w:rsidRPr="00F07A35">
        <w:rPr>
          <w:rFonts w:ascii="Times New Roman" w:hAnsi="Times New Roman" w:cs="Times New Roman"/>
          <w:b/>
          <w:bCs/>
        </w:rPr>
        <w:t>.</w:t>
      </w:r>
      <w:r w:rsidR="00DB13B8" w:rsidRPr="00F07A35">
        <w:rPr>
          <w:rFonts w:ascii="Times New Roman" w:hAnsi="Times New Roman" w:cs="Times New Roman"/>
          <w:b/>
          <w:bCs/>
        </w:rPr>
        <w:t xml:space="preserve"> :</w:t>
      </w:r>
    </w:p>
    <w:p w14:paraId="2F3466BC" w14:textId="6A83ECA1" w:rsidR="00DB13B8" w:rsidRPr="00F07A35" w:rsidRDefault="00F07A35" w:rsidP="009040A7">
      <w:pPr>
        <w:spacing w:after="0" w:line="240" w:lineRule="auto"/>
        <w:jc w:val="both"/>
        <w:rPr>
          <w:rFonts w:ascii="Times New Roman" w:hAnsi="Times New Roman" w:cs="Times New Roman"/>
          <w:b/>
          <w:bCs/>
          <w:color w:val="FF0000"/>
        </w:rPr>
      </w:pPr>
      <w:r>
        <w:rPr>
          <w:rFonts w:ascii="Times New Roman" w:eastAsia="Times New Roman" w:hAnsi="Times New Roman" w:cs="Times New Roman"/>
          <w:lang w:eastAsia="pl-PL"/>
        </w:rPr>
        <w:t>,,</w:t>
      </w:r>
      <w:r w:rsidRPr="00F07A35">
        <w:rPr>
          <w:rFonts w:ascii="Times New Roman" w:eastAsia="Times New Roman" w:hAnsi="Times New Roman" w:cs="Times New Roman"/>
          <w:lang w:eastAsia="pl-PL"/>
        </w:rPr>
        <w:t xml:space="preserve">4. W ramach rękojmi Wykonawca zobowiązuje się do bezpłatnej wymiany przedmiotu umowy lub naprawy zgłoszonej przez Zamawiającego wady przedmiotu umowy w terminie do </w:t>
      </w:r>
      <w:r w:rsidRPr="00F07A35">
        <w:rPr>
          <w:rFonts w:ascii="Times New Roman" w:eastAsia="Times New Roman" w:hAnsi="Times New Roman" w:cs="Times New Roman"/>
          <w:b/>
          <w:bCs/>
          <w:lang w:eastAsia="pl-PL"/>
        </w:rPr>
        <w:t>72 godzin</w:t>
      </w:r>
      <w:r w:rsidRPr="00F07A35">
        <w:rPr>
          <w:rFonts w:ascii="Times New Roman" w:eastAsia="Times New Roman" w:hAnsi="Times New Roman" w:cs="Times New Roman"/>
          <w:lang w:eastAsia="pl-PL"/>
        </w:rPr>
        <w:t xml:space="preserve"> od chwili zgłoszenia reklamacji. Konieczność dokonania drugiej lub kolejnej naprawy elementu lub podzespołu przedmiotu umowy jest równoznaczna z prawem po stronie Zamawiającego do żądania dostarczenia </w:t>
      </w:r>
      <w:r w:rsidRPr="00F07A35">
        <w:rPr>
          <w:rFonts w:ascii="Times New Roman" w:eastAsia="Times New Roman" w:hAnsi="Times New Roman" w:cs="Times New Roman"/>
          <w:color w:val="00000A"/>
          <w:lang w:eastAsia="pl-PL"/>
        </w:rPr>
        <w:t>fabrycznie nowego, wolnego od wad elementu lub podzespołu urządzenia, a w przypadku konieczności dokonania drugiej lub kolejnej naprawy tego samego elementu lub podzespołu przedmiotu umowy Zamawiający lub czwartej naprawy jakiegokolwiek elementu lub podzespołu przedmiotu umowy zastrzega sobie uprawnienie do żądania dostarczenia fabrycznie nowego urządzenia wolnego od wad.</w:t>
      </w:r>
      <w:r>
        <w:rPr>
          <w:rFonts w:ascii="Times New Roman" w:eastAsia="Times New Roman" w:hAnsi="Times New Roman" w:cs="Times New Roman"/>
          <w:color w:val="00000A"/>
          <w:lang w:eastAsia="pl-PL"/>
        </w:rPr>
        <w:t>”</w:t>
      </w:r>
    </w:p>
    <w:p w14:paraId="4E35D039" w14:textId="29ECE425" w:rsidR="00353E5B" w:rsidRDefault="00353E5B" w:rsidP="00C329CE">
      <w:pPr>
        <w:spacing w:after="0" w:line="240" w:lineRule="auto"/>
        <w:jc w:val="both"/>
        <w:rPr>
          <w:rFonts w:ascii="Times New Roman" w:hAnsi="Times New Roman" w:cs="Times New Roman"/>
        </w:rPr>
      </w:pPr>
    </w:p>
    <w:p w14:paraId="3DD22B71" w14:textId="77777777" w:rsidR="00D90504" w:rsidRPr="00F07A35" w:rsidRDefault="00D90504" w:rsidP="00D90504">
      <w:pPr>
        <w:pStyle w:val="Akapitzlist"/>
        <w:rPr>
          <w:rFonts w:ascii="Times New Roman" w:eastAsiaTheme="minorHAnsi" w:hAnsi="Times New Roman"/>
          <w:sz w:val="22"/>
          <w:szCs w:val="22"/>
          <w:lang w:val="pl-PL"/>
        </w:rPr>
      </w:pPr>
      <w:r w:rsidRPr="00F07A35">
        <w:rPr>
          <w:rFonts w:ascii="Times New Roman" w:hAnsi="Times New Roman"/>
          <w:sz w:val="22"/>
          <w:szCs w:val="22"/>
          <w:lang w:val="pl-PL"/>
        </w:rPr>
        <w:t>Dotyczy Pakietu 6 - Aparat do hemodializy</w:t>
      </w:r>
    </w:p>
    <w:p w14:paraId="42D9572E" w14:textId="77777777" w:rsidR="00D90504" w:rsidRPr="00F07A35" w:rsidRDefault="00D90504" w:rsidP="00D90504">
      <w:pPr>
        <w:pStyle w:val="Akapitzlist"/>
        <w:rPr>
          <w:rFonts w:ascii="Times New Roman" w:hAnsi="Times New Roman"/>
          <w:sz w:val="22"/>
          <w:szCs w:val="22"/>
          <w:lang w:val="pl-PL"/>
        </w:rPr>
      </w:pPr>
    </w:p>
    <w:p w14:paraId="26F26457" w14:textId="77777777" w:rsidR="00D90504" w:rsidRPr="00F07A35" w:rsidRDefault="00D90504" w:rsidP="00D90504">
      <w:pPr>
        <w:pStyle w:val="Akapitzlist"/>
        <w:numPr>
          <w:ilvl w:val="0"/>
          <w:numId w:val="2"/>
        </w:numPr>
        <w:rPr>
          <w:rFonts w:ascii="Times New Roman" w:hAnsi="Times New Roman"/>
          <w:sz w:val="22"/>
          <w:szCs w:val="22"/>
          <w:lang w:val="pl-PL"/>
        </w:rPr>
      </w:pPr>
      <w:r w:rsidRPr="00F07A35">
        <w:rPr>
          <w:rFonts w:ascii="Times New Roman" w:hAnsi="Times New Roman"/>
          <w:sz w:val="22"/>
          <w:szCs w:val="22"/>
          <w:lang w:val="pl-PL"/>
        </w:rPr>
        <w:t>Czy Zamawiający w Pakiecie 6 dopuści równoważny aparat do hemodializy o parametrach:</w:t>
      </w:r>
    </w:p>
    <w:p w14:paraId="3C003546" w14:textId="77777777" w:rsidR="00D90504" w:rsidRPr="00F07A35" w:rsidRDefault="00D90504" w:rsidP="00D90504">
      <w:pPr>
        <w:pStyle w:val="Akapitzlist"/>
        <w:rPr>
          <w:rFonts w:ascii="Times New Roman" w:hAnsi="Times New Roman"/>
          <w:sz w:val="22"/>
          <w:szCs w:val="22"/>
          <w:lang w:val="pl-PL"/>
        </w:rPr>
      </w:pPr>
    </w:p>
    <w:p w14:paraId="6F0885D5" w14:textId="77777777" w:rsidR="00D90504" w:rsidRPr="00F07A35" w:rsidRDefault="00D90504" w:rsidP="00D90504">
      <w:pPr>
        <w:pStyle w:val="Akapitzlist"/>
        <w:rPr>
          <w:rFonts w:ascii="Times New Roman" w:hAnsi="Times New Roman"/>
          <w:sz w:val="22"/>
          <w:szCs w:val="22"/>
          <w:lang w:val="pl-PL"/>
        </w:rPr>
      </w:pPr>
      <w:r w:rsidRPr="00F07A35">
        <w:rPr>
          <w:rFonts w:ascii="Times New Roman" w:hAnsi="Times New Roman"/>
          <w:sz w:val="22"/>
          <w:szCs w:val="22"/>
          <w:lang w:val="pl-PL"/>
        </w:rPr>
        <w:t>- Płynna regulacja przepływu krwi od 20 – 600 ml/min</w:t>
      </w:r>
    </w:p>
    <w:p w14:paraId="3503408E" w14:textId="77777777" w:rsidR="00D90504" w:rsidRPr="00F07A35" w:rsidRDefault="00D90504" w:rsidP="00D90504">
      <w:pPr>
        <w:pStyle w:val="Akapitzlist"/>
        <w:rPr>
          <w:rFonts w:ascii="Times New Roman" w:hAnsi="Times New Roman"/>
          <w:sz w:val="22"/>
          <w:szCs w:val="22"/>
          <w:lang w:val="pl-PL"/>
        </w:rPr>
      </w:pPr>
      <w:r w:rsidRPr="00F07A35">
        <w:rPr>
          <w:rFonts w:ascii="Times New Roman" w:hAnsi="Times New Roman"/>
          <w:sz w:val="22"/>
          <w:szCs w:val="22"/>
          <w:lang w:val="pl-PL"/>
        </w:rPr>
        <w:t>- Przepływ dializatu – od 300 do 800 ml/min</w:t>
      </w:r>
    </w:p>
    <w:p w14:paraId="58D04AF2" w14:textId="77777777" w:rsidR="00D90504" w:rsidRPr="00F07A35" w:rsidRDefault="00D90504" w:rsidP="00D90504">
      <w:pPr>
        <w:pStyle w:val="Akapitzlist"/>
        <w:rPr>
          <w:rFonts w:ascii="Times New Roman" w:hAnsi="Times New Roman"/>
          <w:sz w:val="22"/>
          <w:szCs w:val="22"/>
          <w:lang w:val="pl-PL"/>
        </w:rPr>
      </w:pPr>
      <w:r w:rsidRPr="00F07A35">
        <w:rPr>
          <w:rFonts w:ascii="Times New Roman" w:hAnsi="Times New Roman"/>
          <w:sz w:val="22"/>
          <w:szCs w:val="22"/>
          <w:lang w:val="pl-PL"/>
        </w:rPr>
        <w:t xml:space="preserve">-  Ściąganie zaleconych parametrów zabiegu – z dwukierunkową łącznością przez </w:t>
      </w:r>
      <w:proofErr w:type="spellStart"/>
      <w:r w:rsidRPr="00F07A35">
        <w:rPr>
          <w:rFonts w:ascii="Times New Roman" w:hAnsi="Times New Roman"/>
          <w:sz w:val="22"/>
          <w:szCs w:val="22"/>
          <w:lang w:val="pl-PL"/>
        </w:rPr>
        <w:t>internet</w:t>
      </w:r>
      <w:proofErr w:type="spellEnd"/>
      <w:r w:rsidRPr="00F07A35">
        <w:rPr>
          <w:rFonts w:ascii="Times New Roman" w:hAnsi="Times New Roman"/>
          <w:sz w:val="22"/>
          <w:szCs w:val="22"/>
          <w:lang w:val="pl-PL"/>
        </w:rPr>
        <w:t>;</w:t>
      </w:r>
    </w:p>
    <w:p w14:paraId="49D80B11" w14:textId="77777777" w:rsidR="00D90504" w:rsidRPr="00F07A35" w:rsidRDefault="00D90504" w:rsidP="00D90504">
      <w:pPr>
        <w:pStyle w:val="Akapitzlist"/>
        <w:rPr>
          <w:rFonts w:ascii="Times New Roman" w:hAnsi="Times New Roman"/>
          <w:sz w:val="22"/>
          <w:szCs w:val="22"/>
          <w:lang w:val="pl-PL"/>
        </w:rPr>
      </w:pPr>
      <w:r w:rsidRPr="00F07A35">
        <w:rPr>
          <w:rFonts w:ascii="Times New Roman" w:hAnsi="Times New Roman"/>
          <w:sz w:val="22"/>
          <w:szCs w:val="22"/>
          <w:lang w:val="pl-PL"/>
        </w:rPr>
        <w:t>- Czas pracy na baterii: 30 minut</w:t>
      </w:r>
    </w:p>
    <w:p w14:paraId="002D6D43" w14:textId="77777777" w:rsidR="00D90504" w:rsidRPr="00F07A35" w:rsidRDefault="00D90504" w:rsidP="00D90504">
      <w:pPr>
        <w:pStyle w:val="Akapitzlist"/>
        <w:rPr>
          <w:rFonts w:ascii="Times New Roman" w:hAnsi="Times New Roman"/>
          <w:sz w:val="22"/>
          <w:szCs w:val="22"/>
          <w:lang w:val="pl-PL"/>
        </w:rPr>
      </w:pPr>
      <w:r w:rsidRPr="00F07A35">
        <w:rPr>
          <w:rFonts w:ascii="Times New Roman" w:hAnsi="Times New Roman"/>
          <w:sz w:val="22"/>
          <w:szCs w:val="22"/>
          <w:lang w:val="pl-PL"/>
        </w:rPr>
        <w:t>- Historia leczenia, alarmów, dezynfekcji</w:t>
      </w:r>
    </w:p>
    <w:p w14:paraId="69C54DE6" w14:textId="77777777" w:rsidR="00D90504" w:rsidRPr="00F07A35" w:rsidRDefault="00D90504" w:rsidP="00D90504">
      <w:pPr>
        <w:pStyle w:val="Akapitzlist"/>
        <w:rPr>
          <w:rFonts w:ascii="Times New Roman" w:hAnsi="Times New Roman"/>
          <w:sz w:val="22"/>
          <w:szCs w:val="22"/>
          <w:lang w:val="pl-PL"/>
        </w:rPr>
      </w:pPr>
      <w:r w:rsidRPr="00F07A35">
        <w:rPr>
          <w:rFonts w:ascii="Times New Roman" w:hAnsi="Times New Roman"/>
          <w:sz w:val="22"/>
          <w:szCs w:val="22"/>
          <w:lang w:val="pl-PL"/>
        </w:rPr>
        <w:t>- Podłączenie aparatu do sieci LAN poprzez port Ethernet RJ 45</w:t>
      </w:r>
    </w:p>
    <w:p w14:paraId="514A50FD" w14:textId="77777777" w:rsidR="00D90504" w:rsidRPr="00F07A35" w:rsidRDefault="00D90504" w:rsidP="00D90504">
      <w:pPr>
        <w:pStyle w:val="Akapitzlist"/>
        <w:rPr>
          <w:rFonts w:ascii="Times New Roman" w:hAnsi="Times New Roman"/>
          <w:sz w:val="22"/>
          <w:szCs w:val="22"/>
          <w:lang w:val="pl-PL"/>
        </w:rPr>
      </w:pPr>
      <w:r w:rsidRPr="00F07A35">
        <w:rPr>
          <w:rFonts w:ascii="Times New Roman" w:hAnsi="Times New Roman"/>
          <w:sz w:val="22"/>
          <w:szCs w:val="22"/>
          <w:lang w:val="pl-PL"/>
        </w:rPr>
        <w:t>- Przeglądanie danych czarnej skrzynki</w:t>
      </w:r>
    </w:p>
    <w:p w14:paraId="2B11D95F" w14:textId="77777777" w:rsidR="00D90504" w:rsidRPr="00F07A35" w:rsidRDefault="00D90504" w:rsidP="00D90504">
      <w:pPr>
        <w:pStyle w:val="Akapitzlist"/>
        <w:rPr>
          <w:rFonts w:ascii="Times New Roman" w:hAnsi="Times New Roman"/>
          <w:sz w:val="22"/>
          <w:szCs w:val="22"/>
          <w:lang w:val="pl-PL"/>
        </w:rPr>
      </w:pPr>
      <w:r w:rsidRPr="00F07A35">
        <w:rPr>
          <w:rFonts w:ascii="Times New Roman" w:hAnsi="Times New Roman"/>
          <w:sz w:val="22"/>
          <w:szCs w:val="22"/>
          <w:lang w:val="pl-PL"/>
        </w:rPr>
        <w:t>- Komunikacja w języku polskim</w:t>
      </w:r>
    </w:p>
    <w:p w14:paraId="66CCD4B8" w14:textId="77777777" w:rsidR="00D90504" w:rsidRPr="00F07A35" w:rsidRDefault="00D90504" w:rsidP="00D90504">
      <w:pPr>
        <w:pStyle w:val="Akapitzlist"/>
        <w:rPr>
          <w:rFonts w:ascii="Times New Roman" w:hAnsi="Times New Roman"/>
          <w:sz w:val="22"/>
          <w:szCs w:val="22"/>
          <w:lang w:val="pl-PL"/>
        </w:rPr>
      </w:pPr>
      <w:r w:rsidRPr="00F07A35">
        <w:rPr>
          <w:rFonts w:ascii="Times New Roman" w:hAnsi="Times New Roman"/>
          <w:sz w:val="22"/>
          <w:szCs w:val="22"/>
          <w:lang w:val="pl-PL"/>
        </w:rPr>
        <w:t xml:space="preserve">- Automatyczny pomiar </w:t>
      </w:r>
      <w:proofErr w:type="spellStart"/>
      <w:r w:rsidRPr="00F07A35">
        <w:rPr>
          <w:rFonts w:ascii="Times New Roman" w:hAnsi="Times New Roman"/>
          <w:sz w:val="22"/>
          <w:szCs w:val="22"/>
          <w:lang w:val="pl-PL"/>
        </w:rPr>
        <w:t>klirensu</w:t>
      </w:r>
      <w:proofErr w:type="spellEnd"/>
      <w:r w:rsidRPr="00F07A35">
        <w:rPr>
          <w:rFonts w:ascii="Times New Roman" w:hAnsi="Times New Roman"/>
          <w:sz w:val="22"/>
          <w:szCs w:val="22"/>
          <w:lang w:val="pl-PL"/>
        </w:rPr>
        <w:t xml:space="preserve"> mocznika metodą „online”</w:t>
      </w:r>
    </w:p>
    <w:p w14:paraId="5B09946C" w14:textId="77777777" w:rsidR="00D90504" w:rsidRPr="00F07A35" w:rsidRDefault="00D90504" w:rsidP="00D90504">
      <w:pPr>
        <w:pStyle w:val="Akapitzlist"/>
        <w:rPr>
          <w:rFonts w:ascii="Times New Roman" w:hAnsi="Times New Roman"/>
          <w:sz w:val="22"/>
          <w:szCs w:val="22"/>
          <w:lang w:val="pl-PL"/>
        </w:rPr>
      </w:pPr>
      <w:r w:rsidRPr="00F07A35">
        <w:rPr>
          <w:rFonts w:ascii="Times New Roman" w:hAnsi="Times New Roman"/>
          <w:sz w:val="22"/>
          <w:szCs w:val="22"/>
          <w:lang w:val="pl-PL"/>
        </w:rPr>
        <w:t xml:space="preserve">- Pomiar wskaźnika </w:t>
      </w:r>
      <w:proofErr w:type="spellStart"/>
      <w:r w:rsidRPr="00F07A35">
        <w:rPr>
          <w:rFonts w:ascii="Times New Roman" w:hAnsi="Times New Roman"/>
          <w:sz w:val="22"/>
          <w:szCs w:val="22"/>
          <w:lang w:val="pl-PL"/>
        </w:rPr>
        <w:t>Kt</w:t>
      </w:r>
      <w:proofErr w:type="spellEnd"/>
      <w:r w:rsidRPr="00F07A35">
        <w:rPr>
          <w:rFonts w:ascii="Times New Roman" w:hAnsi="Times New Roman"/>
          <w:sz w:val="22"/>
          <w:szCs w:val="22"/>
          <w:lang w:val="pl-PL"/>
        </w:rPr>
        <w:t>/V za pomocą systemu monitorowania „</w:t>
      </w:r>
      <w:proofErr w:type="spellStart"/>
      <w:r w:rsidRPr="00F07A35">
        <w:rPr>
          <w:rFonts w:ascii="Times New Roman" w:hAnsi="Times New Roman"/>
          <w:sz w:val="22"/>
          <w:szCs w:val="22"/>
          <w:lang w:val="pl-PL"/>
        </w:rPr>
        <w:t>Diascan</w:t>
      </w:r>
      <w:proofErr w:type="spellEnd"/>
      <w:r w:rsidRPr="00F07A35">
        <w:rPr>
          <w:rFonts w:ascii="Times New Roman" w:hAnsi="Times New Roman"/>
          <w:sz w:val="22"/>
          <w:szCs w:val="22"/>
          <w:lang w:val="pl-PL"/>
        </w:rPr>
        <w:t>”</w:t>
      </w:r>
    </w:p>
    <w:p w14:paraId="198FDD8F" w14:textId="77777777" w:rsidR="00D90504" w:rsidRPr="00F07A35" w:rsidRDefault="00D90504" w:rsidP="00D90504">
      <w:pPr>
        <w:pStyle w:val="Akapitzlist"/>
        <w:rPr>
          <w:rFonts w:ascii="Times New Roman" w:hAnsi="Times New Roman"/>
          <w:sz w:val="22"/>
          <w:szCs w:val="22"/>
          <w:lang w:val="pl-PL"/>
        </w:rPr>
      </w:pPr>
      <w:r w:rsidRPr="00F07A35">
        <w:rPr>
          <w:rFonts w:ascii="Times New Roman" w:hAnsi="Times New Roman"/>
          <w:sz w:val="22"/>
          <w:szCs w:val="22"/>
          <w:lang w:val="pl-PL"/>
        </w:rPr>
        <w:t>- Automatyczne profilowanie sodu i ultrafiltracji</w:t>
      </w:r>
    </w:p>
    <w:p w14:paraId="3F33871F" w14:textId="77777777" w:rsidR="00D90504" w:rsidRPr="00F07A35" w:rsidRDefault="00D90504" w:rsidP="00D90504">
      <w:pPr>
        <w:pStyle w:val="Akapitzlist"/>
        <w:rPr>
          <w:rFonts w:ascii="Times New Roman" w:hAnsi="Times New Roman"/>
          <w:sz w:val="22"/>
          <w:szCs w:val="22"/>
          <w:lang w:val="pl-PL"/>
        </w:rPr>
      </w:pPr>
      <w:r w:rsidRPr="00F07A35">
        <w:rPr>
          <w:rFonts w:ascii="Times New Roman" w:hAnsi="Times New Roman"/>
          <w:sz w:val="22"/>
          <w:szCs w:val="22"/>
          <w:lang w:val="pl-PL"/>
        </w:rPr>
        <w:t>- Zintegrowany rękaw do pomiaru ciśnienia krwi pacjenta – monitor ciśnienia krwi</w:t>
      </w:r>
    </w:p>
    <w:p w14:paraId="36D397BD" w14:textId="77777777" w:rsidR="00D90504" w:rsidRPr="00F07A35" w:rsidRDefault="00D90504" w:rsidP="00D90504">
      <w:pPr>
        <w:pStyle w:val="Akapitzlist"/>
        <w:rPr>
          <w:rFonts w:ascii="Times New Roman" w:hAnsi="Times New Roman"/>
          <w:sz w:val="22"/>
          <w:szCs w:val="22"/>
          <w:lang w:val="pl-PL"/>
        </w:rPr>
      </w:pPr>
      <w:r w:rsidRPr="00F07A35">
        <w:rPr>
          <w:rFonts w:ascii="Times New Roman" w:hAnsi="Times New Roman"/>
          <w:sz w:val="22"/>
          <w:szCs w:val="22"/>
          <w:lang w:val="pl-PL"/>
        </w:rPr>
        <w:t>- Automatyczne testowanie przed i w trakcie zabiegu dializy</w:t>
      </w:r>
    </w:p>
    <w:p w14:paraId="6E710194" w14:textId="77777777" w:rsidR="00D90504" w:rsidRPr="00F07A35" w:rsidRDefault="00D90504" w:rsidP="00D90504">
      <w:pPr>
        <w:pStyle w:val="Akapitzlist"/>
        <w:rPr>
          <w:rFonts w:ascii="Times New Roman" w:hAnsi="Times New Roman"/>
          <w:sz w:val="22"/>
          <w:szCs w:val="22"/>
          <w:lang w:val="pl-PL"/>
        </w:rPr>
      </w:pPr>
      <w:r w:rsidRPr="00F07A35">
        <w:rPr>
          <w:rFonts w:ascii="Times New Roman" w:hAnsi="Times New Roman"/>
          <w:sz w:val="22"/>
          <w:szCs w:val="22"/>
          <w:lang w:val="pl-PL"/>
        </w:rPr>
        <w:t>- Możliwość realizacji dializy jednogłowej metodą (</w:t>
      </w:r>
      <w:proofErr w:type="spellStart"/>
      <w:r w:rsidRPr="00F07A35">
        <w:rPr>
          <w:rFonts w:ascii="Times New Roman" w:hAnsi="Times New Roman"/>
          <w:sz w:val="22"/>
          <w:szCs w:val="22"/>
          <w:lang w:val="pl-PL"/>
        </w:rPr>
        <w:t>click</w:t>
      </w:r>
      <w:proofErr w:type="spellEnd"/>
      <w:r w:rsidRPr="00F07A35">
        <w:rPr>
          <w:rFonts w:ascii="Times New Roman" w:hAnsi="Times New Roman"/>
          <w:sz w:val="22"/>
          <w:szCs w:val="22"/>
          <w:lang w:val="pl-PL"/>
        </w:rPr>
        <w:t xml:space="preserve"> – </w:t>
      </w:r>
      <w:proofErr w:type="spellStart"/>
      <w:r w:rsidRPr="00F07A35">
        <w:rPr>
          <w:rFonts w:ascii="Times New Roman" w:hAnsi="Times New Roman"/>
          <w:sz w:val="22"/>
          <w:szCs w:val="22"/>
          <w:lang w:val="pl-PL"/>
        </w:rPr>
        <w:t>clack</w:t>
      </w:r>
      <w:proofErr w:type="spellEnd"/>
      <w:r w:rsidRPr="00F07A35">
        <w:rPr>
          <w:rFonts w:ascii="Times New Roman" w:hAnsi="Times New Roman"/>
          <w:sz w:val="22"/>
          <w:szCs w:val="22"/>
          <w:lang w:val="pl-PL"/>
        </w:rPr>
        <w:t>)</w:t>
      </w:r>
    </w:p>
    <w:p w14:paraId="00567565" w14:textId="77777777" w:rsidR="00D90504" w:rsidRPr="00F07A35" w:rsidRDefault="00D90504" w:rsidP="00D90504">
      <w:pPr>
        <w:pStyle w:val="Akapitzlist"/>
        <w:rPr>
          <w:rFonts w:ascii="Times New Roman" w:hAnsi="Times New Roman"/>
          <w:sz w:val="22"/>
          <w:szCs w:val="22"/>
          <w:lang w:val="pl-PL"/>
        </w:rPr>
      </w:pPr>
      <w:r w:rsidRPr="00F07A35">
        <w:rPr>
          <w:rFonts w:ascii="Times New Roman" w:hAnsi="Times New Roman"/>
          <w:sz w:val="22"/>
          <w:szCs w:val="22"/>
          <w:lang w:val="pl-PL"/>
        </w:rPr>
        <w:t>- Programy dezynfekcji chemicznej z procedurą podgrzewania środka dezynfekcyjnego</w:t>
      </w:r>
    </w:p>
    <w:p w14:paraId="0FE24317" w14:textId="77777777" w:rsidR="00D90504" w:rsidRPr="00F07A35" w:rsidRDefault="00D90504" w:rsidP="00D90504">
      <w:pPr>
        <w:pStyle w:val="Akapitzlist"/>
        <w:rPr>
          <w:rFonts w:ascii="Times New Roman" w:hAnsi="Times New Roman"/>
          <w:sz w:val="22"/>
          <w:szCs w:val="22"/>
          <w:lang w:val="pl-PL"/>
        </w:rPr>
      </w:pPr>
      <w:r w:rsidRPr="00F07A35">
        <w:rPr>
          <w:rFonts w:ascii="Times New Roman" w:hAnsi="Times New Roman"/>
          <w:sz w:val="22"/>
          <w:szCs w:val="22"/>
          <w:lang w:val="pl-PL"/>
        </w:rPr>
        <w:t>- Możliwość realizacji dializy na dializatorze wysokoprzepływowym</w:t>
      </w:r>
    </w:p>
    <w:p w14:paraId="763480F3" w14:textId="77777777" w:rsidR="00D90504" w:rsidRPr="00F07A35" w:rsidRDefault="00D90504" w:rsidP="00D90504">
      <w:pPr>
        <w:pStyle w:val="Akapitzlist"/>
        <w:rPr>
          <w:rFonts w:ascii="Times New Roman" w:hAnsi="Times New Roman"/>
          <w:sz w:val="22"/>
          <w:szCs w:val="22"/>
          <w:lang w:val="pl-PL"/>
        </w:rPr>
      </w:pPr>
      <w:r w:rsidRPr="00F07A35">
        <w:rPr>
          <w:rFonts w:ascii="Times New Roman" w:hAnsi="Times New Roman"/>
          <w:sz w:val="22"/>
          <w:szCs w:val="22"/>
          <w:lang w:val="pl-PL"/>
        </w:rPr>
        <w:t>- Możliwość współpracy z systemem komputerowym centralnym</w:t>
      </w:r>
    </w:p>
    <w:p w14:paraId="5743F04E" w14:textId="77777777" w:rsidR="00D90504" w:rsidRPr="00F07A35" w:rsidRDefault="00D90504" w:rsidP="00D90504">
      <w:pPr>
        <w:pStyle w:val="Akapitzlist"/>
        <w:rPr>
          <w:rFonts w:ascii="Times New Roman" w:hAnsi="Times New Roman"/>
          <w:sz w:val="22"/>
          <w:szCs w:val="22"/>
          <w:lang w:val="pl-PL"/>
        </w:rPr>
      </w:pPr>
      <w:r w:rsidRPr="00F07A35">
        <w:rPr>
          <w:rFonts w:ascii="Times New Roman" w:hAnsi="Times New Roman"/>
          <w:sz w:val="22"/>
          <w:szCs w:val="22"/>
          <w:lang w:val="pl-PL"/>
        </w:rPr>
        <w:t>- Opcja do wytwarzania koncentratu dwuwęglanowego z suchego składnika na jeden zabieg HD</w:t>
      </w:r>
    </w:p>
    <w:p w14:paraId="6466C051" w14:textId="77777777" w:rsidR="00D90504" w:rsidRPr="00F07A35" w:rsidRDefault="00D90504" w:rsidP="00D90504">
      <w:pPr>
        <w:pStyle w:val="Akapitzlist"/>
        <w:rPr>
          <w:rFonts w:ascii="Times New Roman" w:hAnsi="Times New Roman"/>
          <w:sz w:val="22"/>
          <w:szCs w:val="22"/>
          <w:lang w:val="pl-PL"/>
        </w:rPr>
      </w:pPr>
      <w:r w:rsidRPr="00F07A35">
        <w:rPr>
          <w:rFonts w:ascii="Times New Roman" w:hAnsi="Times New Roman"/>
          <w:sz w:val="22"/>
          <w:szCs w:val="22"/>
          <w:lang w:val="pl-PL"/>
        </w:rPr>
        <w:t>- Filtracja płynu dializacyjnego (</w:t>
      </w:r>
      <w:proofErr w:type="spellStart"/>
      <w:r w:rsidRPr="00F07A35">
        <w:rPr>
          <w:rFonts w:ascii="Times New Roman" w:hAnsi="Times New Roman"/>
          <w:sz w:val="22"/>
          <w:szCs w:val="22"/>
          <w:lang w:val="pl-PL"/>
        </w:rPr>
        <w:t>ultraczysty</w:t>
      </w:r>
      <w:proofErr w:type="spellEnd"/>
      <w:r w:rsidRPr="00F07A35">
        <w:rPr>
          <w:rFonts w:ascii="Times New Roman" w:hAnsi="Times New Roman"/>
          <w:sz w:val="22"/>
          <w:szCs w:val="22"/>
          <w:lang w:val="pl-PL"/>
        </w:rPr>
        <w:t xml:space="preserve"> dializat)</w:t>
      </w:r>
    </w:p>
    <w:p w14:paraId="54ECD76A" w14:textId="77777777" w:rsidR="00D90504" w:rsidRPr="00F07A35" w:rsidRDefault="00D90504" w:rsidP="00D90504">
      <w:pPr>
        <w:pStyle w:val="Akapitzlist"/>
        <w:rPr>
          <w:rFonts w:ascii="Times New Roman" w:hAnsi="Times New Roman"/>
          <w:sz w:val="22"/>
          <w:szCs w:val="22"/>
          <w:lang w:val="pl-PL"/>
        </w:rPr>
      </w:pPr>
      <w:r w:rsidRPr="00F07A35">
        <w:rPr>
          <w:rFonts w:ascii="Times New Roman" w:hAnsi="Times New Roman"/>
          <w:sz w:val="22"/>
          <w:szCs w:val="22"/>
          <w:lang w:val="pl-PL"/>
        </w:rPr>
        <w:t>- Graficzny ekran , nie emitujący promieniowania</w:t>
      </w:r>
    </w:p>
    <w:p w14:paraId="1D10DE3E" w14:textId="77777777" w:rsidR="00D90504" w:rsidRPr="00F07A35" w:rsidRDefault="00D90504" w:rsidP="00D90504">
      <w:pPr>
        <w:pStyle w:val="Akapitzlist"/>
        <w:rPr>
          <w:rFonts w:ascii="Times New Roman" w:hAnsi="Times New Roman"/>
          <w:sz w:val="22"/>
          <w:szCs w:val="22"/>
          <w:lang w:val="pl-PL"/>
        </w:rPr>
      </w:pPr>
      <w:r w:rsidRPr="00F07A35">
        <w:rPr>
          <w:rFonts w:ascii="Times New Roman" w:hAnsi="Times New Roman"/>
          <w:sz w:val="22"/>
          <w:szCs w:val="22"/>
          <w:lang w:val="pl-PL"/>
        </w:rPr>
        <w:t>- Elektromagnetyczna metoda pomiaru ultrafiltracji ( pomiar ciągły, objętościowy)</w:t>
      </w:r>
    </w:p>
    <w:p w14:paraId="2B2AB71C" w14:textId="77777777" w:rsidR="00D90504" w:rsidRPr="00F07A35" w:rsidRDefault="00D90504" w:rsidP="00D90504">
      <w:pPr>
        <w:pStyle w:val="Akapitzlist"/>
        <w:rPr>
          <w:rFonts w:ascii="Times New Roman" w:hAnsi="Times New Roman"/>
          <w:sz w:val="22"/>
          <w:szCs w:val="22"/>
          <w:lang w:val="pl-PL"/>
        </w:rPr>
      </w:pPr>
      <w:r w:rsidRPr="00F07A35">
        <w:rPr>
          <w:rFonts w:ascii="Times New Roman" w:hAnsi="Times New Roman"/>
          <w:sz w:val="22"/>
          <w:szCs w:val="22"/>
          <w:lang w:val="pl-PL"/>
        </w:rPr>
        <w:t>- Ręcznie dezynfekowane końcówki ssawek ogólnodostępnych koncentratów kwaśnego i zasadowego.</w:t>
      </w:r>
    </w:p>
    <w:p w14:paraId="20BF64B2" w14:textId="77777777" w:rsidR="00D90504" w:rsidRPr="00F07A35" w:rsidRDefault="00D90504" w:rsidP="00D90504">
      <w:pPr>
        <w:pStyle w:val="Akapitzlist"/>
        <w:rPr>
          <w:rFonts w:ascii="Times New Roman" w:hAnsi="Times New Roman"/>
          <w:sz w:val="22"/>
          <w:szCs w:val="22"/>
          <w:lang w:val="pl-PL"/>
        </w:rPr>
      </w:pPr>
      <w:r w:rsidRPr="00F07A35">
        <w:rPr>
          <w:rFonts w:ascii="Times New Roman" w:hAnsi="Times New Roman"/>
          <w:sz w:val="22"/>
          <w:szCs w:val="22"/>
          <w:lang w:val="pl-PL"/>
        </w:rPr>
        <w:lastRenderedPageBreak/>
        <w:t>- Pomiar ultrafiltracji niewymagający częstej kalibracji (max. raz na rok)</w:t>
      </w:r>
    </w:p>
    <w:p w14:paraId="6986CAFE" w14:textId="77777777" w:rsidR="00D90504" w:rsidRPr="00F07A35" w:rsidRDefault="00D90504" w:rsidP="00D90504">
      <w:pPr>
        <w:pStyle w:val="Akapitzlist"/>
        <w:rPr>
          <w:rFonts w:ascii="Times New Roman" w:hAnsi="Times New Roman"/>
          <w:sz w:val="22"/>
          <w:szCs w:val="22"/>
          <w:lang w:val="pl-PL"/>
        </w:rPr>
      </w:pPr>
      <w:r w:rsidRPr="00F07A35">
        <w:rPr>
          <w:rFonts w:ascii="Times New Roman" w:hAnsi="Times New Roman"/>
          <w:sz w:val="22"/>
          <w:szCs w:val="22"/>
          <w:lang w:val="pl-PL"/>
        </w:rPr>
        <w:t>- Łatwo dostępny punkt pobrania próbki dializatu do analizy</w:t>
      </w:r>
    </w:p>
    <w:p w14:paraId="7326534E" w14:textId="77777777" w:rsidR="00D90504" w:rsidRPr="00F07A35" w:rsidRDefault="00D90504" w:rsidP="00D90504">
      <w:pPr>
        <w:pStyle w:val="Akapitzlist"/>
        <w:spacing w:line="252" w:lineRule="auto"/>
        <w:rPr>
          <w:rFonts w:ascii="Times New Roman" w:hAnsi="Times New Roman"/>
          <w:sz w:val="22"/>
          <w:szCs w:val="22"/>
          <w:lang w:val="pl-PL"/>
        </w:rPr>
      </w:pPr>
      <w:r w:rsidRPr="00F07A35">
        <w:rPr>
          <w:rFonts w:ascii="Times New Roman" w:hAnsi="Times New Roman"/>
          <w:sz w:val="22"/>
          <w:szCs w:val="22"/>
          <w:lang w:val="pl-PL"/>
        </w:rPr>
        <w:t>- Graficzny podgląd istotnych stanów pracy urządzenia</w:t>
      </w:r>
    </w:p>
    <w:p w14:paraId="2056B9CB" w14:textId="77777777" w:rsidR="00D90504" w:rsidRPr="00F07A35" w:rsidRDefault="00D90504" w:rsidP="00D90504">
      <w:pPr>
        <w:pStyle w:val="Akapitzlist"/>
        <w:rPr>
          <w:rFonts w:ascii="Times New Roman" w:hAnsi="Times New Roman"/>
          <w:sz w:val="22"/>
          <w:szCs w:val="22"/>
          <w:lang w:val="pl-PL"/>
        </w:rPr>
      </w:pPr>
      <w:r w:rsidRPr="00F07A35">
        <w:rPr>
          <w:rFonts w:ascii="Times New Roman" w:hAnsi="Times New Roman"/>
          <w:sz w:val="22"/>
          <w:szCs w:val="22"/>
          <w:lang w:val="pl-PL"/>
        </w:rPr>
        <w:t>- Ultrafiltracja sekwencyjna (ISO UF) – sucha bez dializatu</w:t>
      </w:r>
    </w:p>
    <w:p w14:paraId="3A226E4C" w14:textId="77777777" w:rsidR="00D90504" w:rsidRPr="00F07A35" w:rsidRDefault="00D90504" w:rsidP="00D90504">
      <w:pPr>
        <w:pStyle w:val="Akapitzlist"/>
        <w:rPr>
          <w:rFonts w:ascii="Times New Roman" w:hAnsi="Times New Roman"/>
          <w:sz w:val="22"/>
          <w:szCs w:val="22"/>
          <w:lang w:val="pl-PL"/>
        </w:rPr>
      </w:pPr>
      <w:r w:rsidRPr="00F07A35">
        <w:rPr>
          <w:rFonts w:ascii="Times New Roman" w:hAnsi="Times New Roman"/>
          <w:sz w:val="22"/>
          <w:szCs w:val="22"/>
          <w:lang w:val="pl-PL"/>
        </w:rPr>
        <w:t>- Funkcja podłączenia środka dezynfekcyjnego na bazie chloru</w:t>
      </w:r>
    </w:p>
    <w:p w14:paraId="2E35B494" w14:textId="7BD94EB5" w:rsidR="00D90504" w:rsidRPr="00F07A35" w:rsidRDefault="00D90504" w:rsidP="00D90504">
      <w:pPr>
        <w:pStyle w:val="Akapitzlist"/>
        <w:rPr>
          <w:rFonts w:ascii="Times New Roman" w:hAnsi="Times New Roman"/>
          <w:sz w:val="22"/>
          <w:szCs w:val="22"/>
          <w:lang w:val="pl-PL"/>
        </w:rPr>
      </w:pPr>
      <w:r w:rsidRPr="00F07A35">
        <w:rPr>
          <w:rFonts w:ascii="Times New Roman" w:hAnsi="Times New Roman"/>
          <w:sz w:val="22"/>
          <w:szCs w:val="22"/>
          <w:lang w:val="pl-PL"/>
        </w:rPr>
        <w:t>- Pompa heparyny z możliwością automatycznego podania żądanego „bolusa”</w:t>
      </w:r>
    </w:p>
    <w:p w14:paraId="5D5D6F46" w14:textId="77777777" w:rsidR="00D90504" w:rsidRPr="00F07A35" w:rsidRDefault="00D90504" w:rsidP="00D90504">
      <w:pPr>
        <w:pStyle w:val="Akapitzlist"/>
        <w:spacing w:line="252" w:lineRule="auto"/>
        <w:rPr>
          <w:rFonts w:ascii="Times New Roman" w:hAnsi="Times New Roman"/>
          <w:sz w:val="22"/>
          <w:szCs w:val="22"/>
          <w:lang w:val="pl-PL"/>
        </w:rPr>
      </w:pPr>
    </w:p>
    <w:p w14:paraId="6482C4A4" w14:textId="77777777" w:rsidR="00D90504" w:rsidRPr="00F07A35" w:rsidRDefault="00D90504" w:rsidP="00D90504">
      <w:pPr>
        <w:pStyle w:val="Akapitzlist"/>
        <w:rPr>
          <w:rFonts w:ascii="Times New Roman" w:hAnsi="Times New Roman"/>
          <w:sz w:val="22"/>
          <w:szCs w:val="22"/>
          <w:lang w:val="pl-PL"/>
        </w:rPr>
      </w:pPr>
      <w:r w:rsidRPr="00F07A35">
        <w:rPr>
          <w:rFonts w:ascii="Times New Roman" w:hAnsi="Times New Roman"/>
          <w:sz w:val="22"/>
          <w:szCs w:val="22"/>
          <w:lang w:val="pl-PL"/>
        </w:rPr>
        <w:t>Pozostałe parametry zgodne z wymogami Zamawiającego</w:t>
      </w:r>
    </w:p>
    <w:p w14:paraId="7FF915C3" w14:textId="451C2659" w:rsidR="009040A7" w:rsidRPr="00D90504" w:rsidRDefault="009040A7" w:rsidP="00D90504">
      <w:pPr>
        <w:pStyle w:val="Akapitzlist"/>
        <w:jc w:val="both"/>
        <w:rPr>
          <w:rFonts w:ascii="Times New Roman" w:hAnsi="Times New Roman"/>
        </w:rPr>
      </w:pPr>
    </w:p>
    <w:p w14:paraId="4C819F17" w14:textId="77777777" w:rsidR="00D90504" w:rsidRPr="00F07A35" w:rsidRDefault="00D90504" w:rsidP="00D90504">
      <w:pPr>
        <w:spacing w:after="0" w:line="240" w:lineRule="auto"/>
        <w:jc w:val="both"/>
        <w:rPr>
          <w:rFonts w:ascii="Times New Roman" w:hAnsi="Times New Roman" w:cs="Times New Roman"/>
          <w:b/>
          <w:bCs/>
        </w:rPr>
      </w:pPr>
      <w:bookmarkStart w:id="1" w:name="_Hlk105483946"/>
      <w:r w:rsidRPr="00F07A35">
        <w:rPr>
          <w:rFonts w:ascii="Times New Roman" w:hAnsi="Times New Roman" w:cs="Times New Roman"/>
          <w:b/>
          <w:bCs/>
        </w:rPr>
        <w:t>Odpowiedzi Zamawiającego: NIE. Zamawiający podtrzymuje zapisy SWZ.</w:t>
      </w:r>
      <w:bookmarkEnd w:id="1"/>
    </w:p>
    <w:p w14:paraId="7189B0CA" w14:textId="23C11FE8" w:rsidR="00353E5B" w:rsidRPr="00F07A35" w:rsidRDefault="00353E5B" w:rsidP="00C329CE">
      <w:pPr>
        <w:spacing w:after="0" w:line="240" w:lineRule="auto"/>
        <w:jc w:val="both"/>
        <w:rPr>
          <w:rFonts w:ascii="Times New Roman" w:hAnsi="Times New Roman" w:cs="Times New Roman"/>
        </w:rPr>
      </w:pPr>
    </w:p>
    <w:p w14:paraId="647454EE" w14:textId="77777777" w:rsidR="00384CB5" w:rsidRPr="00F07A35" w:rsidRDefault="00384CB5" w:rsidP="00384CB5">
      <w:pPr>
        <w:pStyle w:val="Textbody"/>
        <w:ind w:left="720"/>
        <w:rPr>
          <w:rFonts w:cs="Times New Roman"/>
          <w:bCs/>
          <w:sz w:val="22"/>
          <w:szCs w:val="22"/>
        </w:rPr>
      </w:pPr>
      <w:r w:rsidRPr="00F07A35">
        <w:rPr>
          <w:rFonts w:cs="Times New Roman"/>
          <w:bCs/>
          <w:sz w:val="22"/>
          <w:szCs w:val="22"/>
        </w:rPr>
        <w:t>Punkt 1</w:t>
      </w:r>
    </w:p>
    <w:p w14:paraId="5DEB0A8C" w14:textId="25859C8C" w:rsidR="00384CB5" w:rsidRPr="00F07A35" w:rsidRDefault="00384CB5" w:rsidP="00384CB5">
      <w:pPr>
        <w:pStyle w:val="Textbody"/>
        <w:numPr>
          <w:ilvl w:val="0"/>
          <w:numId w:val="2"/>
        </w:numPr>
        <w:rPr>
          <w:rFonts w:cs="Times New Roman"/>
          <w:bCs/>
          <w:sz w:val="22"/>
          <w:szCs w:val="22"/>
        </w:rPr>
      </w:pPr>
      <w:r w:rsidRPr="00F07A35">
        <w:rPr>
          <w:rFonts w:cs="Times New Roman"/>
          <w:bCs/>
          <w:sz w:val="22"/>
          <w:szCs w:val="22"/>
        </w:rPr>
        <w:t>Czy Zamawiający dopuści do postępowania nowoczesny kardiomonitor renomowanego producenta o masie nie większej niż 4,2  kg?</w:t>
      </w:r>
      <w:r w:rsidR="00114430" w:rsidRPr="00F07A35">
        <w:rPr>
          <w:rFonts w:cs="Times New Roman"/>
          <w:b/>
          <w:bCs/>
        </w:rPr>
        <w:t xml:space="preserve"> Odpowiedzi Zamawiającego: NIE. Zamawiający podtrzymuje zapisy SWZ.</w:t>
      </w:r>
    </w:p>
    <w:p w14:paraId="1D007FC4" w14:textId="77777777" w:rsidR="00384CB5" w:rsidRPr="00F07A35" w:rsidRDefault="00384CB5" w:rsidP="00384CB5">
      <w:pPr>
        <w:pStyle w:val="Textbody"/>
        <w:ind w:left="720"/>
        <w:rPr>
          <w:rFonts w:cs="Times New Roman"/>
          <w:bCs/>
          <w:sz w:val="22"/>
          <w:szCs w:val="22"/>
        </w:rPr>
      </w:pPr>
    </w:p>
    <w:p w14:paraId="3732530D" w14:textId="77777777" w:rsidR="00384CB5" w:rsidRPr="00F07A35" w:rsidRDefault="00384CB5" w:rsidP="00384CB5">
      <w:pPr>
        <w:pStyle w:val="Textbody"/>
        <w:ind w:left="720"/>
        <w:rPr>
          <w:rFonts w:cs="Times New Roman"/>
          <w:bCs/>
          <w:sz w:val="22"/>
          <w:szCs w:val="22"/>
        </w:rPr>
      </w:pPr>
      <w:r w:rsidRPr="00F07A35">
        <w:rPr>
          <w:rFonts w:cs="Times New Roman"/>
          <w:bCs/>
          <w:sz w:val="22"/>
          <w:szCs w:val="22"/>
        </w:rPr>
        <w:t>Punkt 5</w:t>
      </w:r>
    </w:p>
    <w:p w14:paraId="20A8F330" w14:textId="79594C11" w:rsidR="00384CB5" w:rsidRPr="00F07A35" w:rsidRDefault="00384CB5" w:rsidP="00384CB5">
      <w:pPr>
        <w:pStyle w:val="Textbody"/>
        <w:numPr>
          <w:ilvl w:val="0"/>
          <w:numId w:val="2"/>
        </w:numPr>
        <w:rPr>
          <w:rFonts w:cs="Times New Roman"/>
          <w:bCs/>
          <w:sz w:val="22"/>
          <w:szCs w:val="22"/>
        </w:rPr>
      </w:pPr>
      <w:r w:rsidRPr="00F07A35">
        <w:rPr>
          <w:rFonts w:cs="Times New Roman"/>
          <w:bCs/>
          <w:sz w:val="22"/>
          <w:szCs w:val="22"/>
        </w:rPr>
        <w:t>Czy Zamawiający dopuści do postępowania nowoczesny kardiomonitor renomowanego producenta z zapisem trendów minimum 168 godzin z minimalną rozdzielczością 1 min oraz zapisem minimum 96 godzin krzywych dynamicznych?</w:t>
      </w:r>
      <w:r w:rsidR="00114430" w:rsidRPr="00F07A35">
        <w:rPr>
          <w:rFonts w:cs="Times New Roman"/>
          <w:b/>
          <w:bCs/>
        </w:rPr>
        <w:t xml:space="preserve"> Odpowiedzi Zamawiającego: NIE. Zamawiający podtrzymuje zapisy SWZ.</w:t>
      </w:r>
    </w:p>
    <w:p w14:paraId="0C864DA2" w14:textId="77777777" w:rsidR="00384CB5" w:rsidRPr="00F07A35" w:rsidRDefault="00384CB5" w:rsidP="00384CB5">
      <w:pPr>
        <w:pStyle w:val="Textbody"/>
        <w:ind w:left="720"/>
        <w:rPr>
          <w:rFonts w:cs="Times New Roman"/>
          <w:bCs/>
          <w:sz w:val="22"/>
          <w:szCs w:val="22"/>
        </w:rPr>
      </w:pPr>
    </w:p>
    <w:p w14:paraId="175D077C" w14:textId="77777777" w:rsidR="00384CB5" w:rsidRPr="00F07A35" w:rsidRDefault="00384CB5" w:rsidP="00114430">
      <w:pPr>
        <w:pStyle w:val="Textbody"/>
        <w:ind w:left="720"/>
        <w:rPr>
          <w:rFonts w:cs="Times New Roman"/>
          <w:bCs/>
          <w:sz w:val="22"/>
          <w:szCs w:val="22"/>
        </w:rPr>
      </w:pPr>
      <w:r w:rsidRPr="00F07A35">
        <w:rPr>
          <w:rFonts w:cs="Times New Roman"/>
          <w:bCs/>
          <w:sz w:val="22"/>
          <w:szCs w:val="22"/>
        </w:rPr>
        <w:t>Punkt 6</w:t>
      </w:r>
    </w:p>
    <w:p w14:paraId="66F4EC66" w14:textId="2765BB8A" w:rsidR="00384CB5" w:rsidRPr="00F07A35" w:rsidRDefault="00384CB5" w:rsidP="00384CB5">
      <w:pPr>
        <w:pStyle w:val="Textbody"/>
        <w:numPr>
          <w:ilvl w:val="0"/>
          <w:numId w:val="2"/>
        </w:numPr>
        <w:rPr>
          <w:rFonts w:cs="Times New Roman"/>
          <w:bCs/>
          <w:sz w:val="22"/>
          <w:szCs w:val="22"/>
        </w:rPr>
      </w:pPr>
      <w:r w:rsidRPr="00F07A35">
        <w:rPr>
          <w:rFonts w:cs="Times New Roman"/>
          <w:bCs/>
          <w:sz w:val="22"/>
          <w:szCs w:val="22"/>
        </w:rPr>
        <w:t>Czy Zamawiający dopuści do postępowania nowoczesny kardiomonitor renomowanego producenta z zapamiętywaniem zdarzeń alarmowych – minimum 250 zdarzeń z zestawem odcinków krzywych i wartości parametrów?</w:t>
      </w:r>
      <w:r w:rsidR="00114430" w:rsidRPr="00F07A35">
        <w:rPr>
          <w:rFonts w:cs="Times New Roman"/>
          <w:b/>
          <w:bCs/>
        </w:rPr>
        <w:t xml:space="preserve"> Odpowiedzi Zamawiającego: NIE. Zamawiający podtrzymuje zapisy SWZ.</w:t>
      </w:r>
    </w:p>
    <w:p w14:paraId="5D1DE26A" w14:textId="77777777" w:rsidR="00384CB5" w:rsidRPr="00F07A35" w:rsidRDefault="00384CB5" w:rsidP="00114430">
      <w:pPr>
        <w:pStyle w:val="Textbody"/>
        <w:ind w:left="720"/>
        <w:rPr>
          <w:rFonts w:cs="Times New Roman"/>
          <w:bCs/>
          <w:sz w:val="22"/>
          <w:szCs w:val="22"/>
        </w:rPr>
      </w:pPr>
    </w:p>
    <w:p w14:paraId="5E83E2C9" w14:textId="77777777" w:rsidR="00384CB5" w:rsidRPr="00F07A35" w:rsidRDefault="00384CB5" w:rsidP="00114430">
      <w:pPr>
        <w:pStyle w:val="Textbody"/>
        <w:ind w:left="720"/>
        <w:rPr>
          <w:rFonts w:cs="Times New Roman"/>
          <w:bCs/>
          <w:sz w:val="22"/>
          <w:szCs w:val="22"/>
        </w:rPr>
      </w:pPr>
      <w:r w:rsidRPr="00F07A35">
        <w:rPr>
          <w:rFonts w:cs="Times New Roman"/>
          <w:bCs/>
          <w:sz w:val="22"/>
          <w:szCs w:val="22"/>
        </w:rPr>
        <w:t>Punkt 8</w:t>
      </w:r>
    </w:p>
    <w:p w14:paraId="04A0108A" w14:textId="0C3548D0" w:rsidR="00384CB5" w:rsidRPr="00F07A35" w:rsidRDefault="00384CB5" w:rsidP="00384CB5">
      <w:pPr>
        <w:pStyle w:val="Textbody"/>
        <w:numPr>
          <w:ilvl w:val="0"/>
          <w:numId w:val="2"/>
        </w:numPr>
        <w:rPr>
          <w:rFonts w:cs="Times New Roman"/>
          <w:bCs/>
          <w:sz w:val="22"/>
          <w:szCs w:val="22"/>
        </w:rPr>
      </w:pPr>
      <w:r w:rsidRPr="00F07A35">
        <w:rPr>
          <w:rFonts w:cs="Times New Roman"/>
          <w:bCs/>
          <w:sz w:val="22"/>
          <w:szCs w:val="22"/>
        </w:rPr>
        <w:t>Czy Zamawiający dopuści do postępowania nowoczesny kardiomonitor renomowanego producenta z możliwością ręcznego  przyjmowania pacjenta?</w:t>
      </w:r>
      <w:r w:rsidR="00114430" w:rsidRPr="00F07A35">
        <w:rPr>
          <w:rFonts w:cs="Times New Roman"/>
          <w:b/>
          <w:bCs/>
        </w:rPr>
        <w:t xml:space="preserve"> Odpowiedzi Zamawiającego: NIE. Zamawiający podtrzymuje zapisy SWZ.</w:t>
      </w:r>
    </w:p>
    <w:p w14:paraId="0BA7379B" w14:textId="77777777" w:rsidR="00384CB5" w:rsidRPr="00F07A35" w:rsidRDefault="00384CB5" w:rsidP="00114430">
      <w:pPr>
        <w:pStyle w:val="Textbody"/>
        <w:ind w:left="720"/>
        <w:rPr>
          <w:rFonts w:cs="Times New Roman"/>
          <w:bCs/>
          <w:sz w:val="22"/>
          <w:szCs w:val="22"/>
        </w:rPr>
      </w:pPr>
      <w:r w:rsidRPr="00F07A35">
        <w:rPr>
          <w:rFonts w:cs="Times New Roman"/>
          <w:bCs/>
          <w:sz w:val="22"/>
          <w:szCs w:val="22"/>
        </w:rPr>
        <w:t>Punkt 8</w:t>
      </w:r>
    </w:p>
    <w:p w14:paraId="290CF500" w14:textId="20C55FEE" w:rsidR="00384CB5" w:rsidRPr="00F07A35" w:rsidRDefault="00384CB5" w:rsidP="00384CB5">
      <w:pPr>
        <w:pStyle w:val="Textbody"/>
        <w:numPr>
          <w:ilvl w:val="0"/>
          <w:numId w:val="2"/>
        </w:numPr>
        <w:rPr>
          <w:rFonts w:cs="Times New Roman"/>
          <w:bCs/>
          <w:sz w:val="22"/>
          <w:szCs w:val="22"/>
        </w:rPr>
      </w:pPr>
      <w:r w:rsidRPr="00F07A35">
        <w:rPr>
          <w:rFonts w:cs="Times New Roman"/>
          <w:bCs/>
          <w:sz w:val="22"/>
          <w:szCs w:val="22"/>
        </w:rPr>
        <w:t>Czy Zamawiający dopuści do postępowania nowoczesny kardiomonitor renomowanego producenta z możliwością ręcznego i automatycznego przyjmowania pacjenta z funkcją tzw. szybkiego przyjęcia pacjenta?</w:t>
      </w:r>
      <w:r w:rsidR="00114430" w:rsidRPr="00F07A35">
        <w:rPr>
          <w:rFonts w:cs="Times New Roman"/>
          <w:b/>
          <w:bCs/>
        </w:rPr>
        <w:t xml:space="preserve"> Odpowiedzi Zamawiającego: NIE. Zamawiający podtrzymuje zapisy SWZ.</w:t>
      </w:r>
    </w:p>
    <w:p w14:paraId="711FC39C" w14:textId="77777777" w:rsidR="00384CB5" w:rsidRPr="00F07A35" w:rsidRDefault="00384CB5" w:rsidP="00114430">
      <w:pPr>
        <w:pStyle w:val="Textbody"/>
        <w:ind w:left="720"/>
        <w:rPr>
          <w:rFonts w:cs="Times New Roman"/>
          <w:bCs/>
          <w:sz w:val="22"/>
          <w:szCs w:val="22"/>
        </w:rPr>
      </w:pPr>
    </w:p>
    <w:p w14:paraId="6AA023DE" w14:textId="77777777" w:rsidR="00384CB5" w:rsidRPr="00F07A35" w:rsidRDefault="00384CB5" w:rsidP="00114430">
      <w:pPr>
        <w:pStyle w:val="Textbody"/>
        <w:ind w:left="720"/>
        <w:rPr>
          <w:rFonts w:cs="Times New Roman"/>
          <w:bCs/>
          <w:sz w:val="22"/>
          <w:szCs w:val="22"/>
        </w:rPr>
      </w:pPr>
      <w:r w:rsidRPr="00F07A35">
        <w:rPr>
          <w:rFonts w:cs="Times New Roman"/>
          <w:bCs/>
          <w:sz w:val="22"/>
          <w:szCs w:val="22"/>
        </w:rPr>
        <w:t>Punkt 9</w:t>
      </w:r>
    </w:p>
    <w:p w14:paraId="1C8CE094" w14:textId="7CAB28DB" w:rsidR="00384CB5" w:rsidRPr="00F07A35" w:rsidRDefault="00384CB5" w:rsidP="00384CB5">
      <w:pPr>
        <w:pStyle w:val="Textbody"/>
        <w:numPr>
          <w:ilvl w:val="0"/>
          <w:numId w:val="2"/>
        </w:numPr>
        <w:rPr>
          <w:rFonts w:cs="Times New Roman"/>
          <w:bCs/>
          <w:sz w:val="22"/>
          <w:szCs w:val="22"/>
        </w:rPr>
      </w:pPr>
      <w:r w:rsidRPr="00F07A35">
        <w:rPr>
          <w:rFonts w:cs="Times New Roman"/>
          <w:bCs/>
          <w:sz w:val="22"/>
          <w:szCs w:val="22"/>
        </w:rPr>
        <w:t>Czy Zamawiający dopuści do postępowania nowoczesny kardiomonitor renomowanego producenta z możliwością ręcznego wypisania pacjenta? Jest to rozwiązanie powszechnie stosowane w praktyce klinicznej.</w:t>
      </w:r>
      <w:r w:rsidR="00114430" w:rsidRPr="00F07A35">
        <w:rPr>
          <w:rFonts w:cs="Times New Roman"/>
          <w:b/>
          <w:bCs/>
        </w:rPr>
        <w:t xml:space="preserve"> Odpowiedzi Zamawiającego: NIE. Zamawiający podtrzymuje zapisy SWZ.</w:t>
      </w:r>
    </w:p>
    <w:p w14:paraId="63905AF1" w14:textId="77777777" w:rsidR="00384CB5" w:rsidRPr="00F07A35" w:rsidRDefault="00384CB5" w:rsidP="00114430">
      <w:pPr>
        <w:pStyle w:val="Textbody"/>
        <w:ind w:left="720"/>
        <w:rPr>
          <w:rFonts w:cs="Times New Roman"/>
          <w:bCs/>
          <w:sz w:val="22"/>
          <w:szCs w:val="22"/>
        </w:rPr>
      </w:pPr>
    </w:p>
    <w:p w14:paraId="33FDACD6" w14:textId="77777777" w:rsidR="00384CB5" w:rsidRPr="00F07A35" w:rsidRDefault="00384CB5" w:rsidP="00114430">
      <w:pPr>
        <w:pStyle w:val="Textbody"/>
        <w:ind w:left="720"/>
        <w:rPr>
          <w:rFonts w:cs="Times New Roman"/>
          <w:bCs/>
          <w:sz w:val="22"/>
          <w:szCs w:val="22"/>
        </w:rPr>
      </w:pPr>
      <w:r w:rsidRPr="00F07A35">
        <w:rPr>
          <w:rFonts w:cs="Times New Roman"/>
          <w:bCs/>
          <w:sz w:val="22"/>
          <w:szCs w:val="22"/>
        </w:rPr>
        <w:t>Punkt 11  6.</w:t>
      </w:r>
    </w:p>
    <w:p w14:paraId="25DC6D0E" w14:textId="5EAE205C" w:rsidR="00384CB5" w:rsidRPr="00F07A35" w:rsidRDefault="00384CB5" w:rsidP="00384CB5">
      <w:pPr>
        <w:pStyle w:val="Textbody"/>
        <w:numPr>
          <w:ilvl w:val="0"/>
          <w:numId w:val="2"/>
        </w:numPr>
        <w:rPr>
          <w:rFonts w:cs="Times New Roman"/>
          <w:bCs/>
          <w:sz w:val="22"/>
          <w:szCs w:val="22"/>
        </w:rPr>
      </w:pPr>
      <w:r w:rsidRPr="00F07A35">
        <w:rPr>
          <w:rFonts w:cs="Times New Roman"/>
          <w:bCs/>
          <w:sz w:val="22"/>
          <w:szCs w:val="22"/>
        </w:rPr>
        <w:lastRenderedPageBreak/>
        <w:t>Czy Zamawiający dopuści do postępowania nowoczesny kardiomonitor renomowanego producenta wyposażony w możliwość wyboru czułości zapisu EKG co najmniej: 0,25 cm/</w:t>
      </w:r>
      <w:proofErr w:type="spellStart"/>
      <w:r w:rsidRPr="00F07A35">
        <w:rPr>
          <w:rFonts w:cs="Times New Roman"/>
          <w:bCs/>
          <w:sz w:val="22"/>
          <w:szCs w:val="22"/>
        </w:rPr>
        <w:t>mV</w:t>
      </w:r>
      <w:proofErr w:type="spellEnd"/>
      <w:r w:rsidRPr="00F07A35">
        <w:rPr>
          <w:rFonts w:cs="Times New Roman"/>
          <w:bCs/>
          <w:sz w:val="22"/>
          <w:szCs w:val="22"/>
        </w:rPr>
        <w:t>; 0,5 cm/</w:t>
      </w:r>
      <w:proofErr w:type="spellStart"/>
      <w:r w:rsidRPr="00F07A35">
        <w:rPr>
          <w:rFonts w:cs="Times New Roman"/>
          <w:bCs/>
          <w:sz w:val="22"/>
          <w:szCs w:val="22"/>
        </w:rPr>
        <w:t>mV</w:t>
      </w:r>
      <w:proofErr w:type="spellEnd"/>
      <w:r w:rsidRPr="00F07A35">
        <w:rPr>
          <w:rFonts w:cs="Times New Roman"/>
          <w:bCs/>
          <w:sz w:val="22"/>
          <w:szCs w:val="22"/>
        </w:rPr>
        <w:t>; 1,0 cm/</w:t>
      </w:r>
      <w:proofErr w:type="spellStart"/>
      <w:r w:rsidRPr="00F07A35">
        <w:rPr>
          <w:rFonts w:cs="Times New Roman"/>
          <w:bCs/>
          <w:sz w:val="22"/>
          <w:szCs w:val="22"/>
        </w:rPr>
        <w:t>mV</w:t>
      </w:r>
      <w:proofErr w:type="spellEnd"/>
      <w:r w:rsidRPr="00F07A35">
        <w:rPr>
          <w:rFonts w:cs="Times New Roman"/>
          <w:bCs/>
          <w:sz w:val="22"/>
          <w:szCs w:val="22"/>
        </w:rPr>
        <w:t>; 2 cm/</w:t>
      </w:r>
      <w:proofErr w:type="spellStart"/>
      <w:r w:rsidRPr="00F07A35">
        <w:rPr>
          <w:rFonts w:cs="Times New Roman"/>
          <w:bCs/>
          <w:sz w:val="22"/>
          <w:szCs w:val="22"/>
        </w:rPr>
        <w:t>mV</w:t>
      </w:r>
      <w:proofErr w:type="spellEnd"/>
      <w:r w:rsidRPr="00F07A35">
        <w:rPr>
          <w:rFonts w:cs="Times New Roman"/>
          <w:bCs/>
          <w:sz w:val="22"/>
          <w:szCs w:val="22"/>
        </w:rPr>
        <w:t>; 4,0 cm/</w:t>
      </w:r>
      <w:proofErr w:type="spellStart"/>
      <w:r w:rsidRPr="00F07A35">
        <w:rPr>
          <w:rFonts w:cs="Times New Roman"/>
          <w:bCs/>
          <w:sz w:val="22"/>
          <w:szCs w:val="22"/>
        </w:rPr>
        <w:t>mV</w:t>
      </w:r>
      <w:proofErr w:type="spellEnd"/>
      <w:r w:rsidRPr="00F07A35">
        <w:rPr>
          <w:rFonts w:cs="Times New Roman"/>
          <w:bCs/>
          <w:sz w:val="22"/>
          <w:szCs w:val="22"/>
        </w:rPr>
        <w:t>; auto?</w:t>
      </w:r>
      <w:r w:rsidR="00114430" w:rsidRPr="00F07A35">
        <w:rPr>
          <w:rFonts w:cs="Times New Roman"/>
          <w:b/>
          <w:bCs/>
        </w:rPr>
        <w:t xml:space="preserve"> Odpowiedzi Zamawiającego: NIE. Zamawiający podtrzymuje zapisy SWZ.</w:t>
      </w:r>
    </w:p>
    <w:p w14:paraId="1450675D" w14:textId="77777777" w:rsidR="00384CB5" w:rsidRPr="00F07A35" w:rsidRDefault="00384CB5" w:rsidP="00114430">
      <w:pPr>
        <w:pStyle w:val="Textbody"/>
        <w:ind w:left="720"/>
        <w:rPr>
          <w:rFonts w:cs="Times New Roman"/>
          <w:bCs/>
          <w:sz w:val="22"/>
          <w:szCs w:val="22"/>
        </w:rPr>
      </w:pPr>
    </w:p>
    <w:p w14:paraId="6B9A13E1" w14:textId="77777777" w:rsidR="00384CB5" w:rsidRPr="00F07A35" w:rsidRDefault="00384CB5" w:rsidP="00114430">
      <w:pPr>
        <w:pStyle w:val="Textbody"/>
        <w:ind w:left="720"/>
        <w:rPr>
          <w:rFonts w:cs="Times New Roman"/>
          <w:bCs/>
          <w:sz w:val="22"/>
          <w:szCs w:val="22"/>
        </w:rPr>
      </w:pPr>
      <w:r w:rsidRPr="00F07A35">
        <w:rPr>
          <w:rFonts w:cs="Times New Roman"/>
          <w:bCs/>
          <w:sz w:val="22"/>
          <w:szCs w:val="22"/>
        </w:rPr>
        <w:t>Punkt 11 7.</w:t>
      </w:r>
    </w:p>
    <w:p w14:paraId="10F98851" w14:textId="30FBDD16" w:rsidR="00384CB5" w:rsidRPr="00F07A35" w:rsidRDefault="00384CB5" w:rsidP="00384CB5">
      <w:pPr>
        <w:pStyle w:val="Textbody"/>
        <w:numPr>
          <w:ilvl w:val="0"/>
          <w:numId w:val="2"/>
        </w:numPr>
        <w:rPr>
          <w:rFonts w:cs="Times New Roman"/>
          <w:bCs/>
          <w:sz w:val="22"/>
          <w:szCs w:val="22"/>
        </w:rPr>
      </w:pPr>
      <w:r w:rsidRPr="00F07A35">
        <w:rPr>
          <w:rFonts w:cs="Times New Roman"/>
          <w:bCs/>
          <w:sz w:val="22"/>
          <w:szCs w:val="22"/>
        </w:rPr>
        <w:t xml:space="preserve">Czy Zamawiający dopuści do postępowania nowoczesny kardiomonitor renomowanego producenta wyposażony w możliwość analizy odchylenia odcinka ST w siedmiu </w:t>
      </w:r>
      <w:proofErr w:type="spellStart"/>
      <w:r w:rsidRPr="00F07A35">
        <w:rPr>
          <w:rFonts w:cs="Times New Roman"/>
          <w:bCs/>
          <w:sz w:val="22"/>
          <w:szCs w:val="22"/>
        </w:rPr>
        <w:t>odprowadzeniach</w:t>
      </w:r>
      <w:proofErr w:type="spellEnd"/>
      <w:r w:rsidRPr="00F07A35">
        <w:rPr>
          <w:rFonts w:cs="Times New Roman"/>
          <w:bCs/>
          <w:sz w:val="22"/>
          <w:szCs w:val="22"/>
        </w:rPr>
        <w:t xml:space="preserve"> wyrażanej w jednostce pomiarowej </w:t>
      </w:r>
      <w:proofErr w:type="spellStart"/>
      <w:r w:rsidRPr="00F07A35">
        <w:rPr>
          <w:rFonts w:cs="Times New Roman"/>
          <w:bCs/>
          <w:sz w:val="22"/>
          <w:szCs w:val="22"/>
        </w:rPr>
        <w:t>mV</w:t>
      </w:r>
      <w:proofErr w:type="spellEnd"/>
      <w:r w:rsidRPr="00F07A35">
        <w:rPr>
          <w:rFonts w:cs="Times New Roman"/>
          <w:bCs/>
          <w:sz w:val="22"/>
          <w:szCs w:val="22"/>
        </w:rPr>
        <w:t>?</w:t>
      </w:r>
      <w:r w:rsidR="00114430" w:rsidRPr="00F07A35">
        <w:rPr>
          <w:rFonts w:cs="Times New Roman"/>
          <w:b/>
          <w:bCs/>
        </w:rPr>
        <w:t xml:space="preserve"> Odpowiedzi Zamawiającego: NIE. Zamawiający podtrzymuje zapisy SWZ.</w:t>
      </w:r>
    </w:p>
    <w:p w14:paraId="4FEF3C5A" w14:textId="77777777" w:rsidR="00384CB5" w:rsidRPr="00F07A35" w:rsidRDefault="00384CB5" w:rsidP="00114430">
      <w:pPr>
        <w:pStyle w:val="Textbody"/>
        <w:ind w:left="720"/>
        <w:rPr>
          <w:rFonts w:cs="Times New Roman"/>
          <w:bCs/>
          <w:sz w:val="22"/>
          <w:szCs w:val="22"/>
        </w:rPr>
      </w:pPr>
    </w:p>
    <w:p w14:paraId="27EB39FD" w14:textId="77777777" w:rsidR="00384CB5" w:rsidRPr="00F07A35" w:rsidRDefault="00384CB5" w:rsidP="00114430">
      <w:pPr>
        <w:pStyle w:val="Textbody"/>
        <w:ind w:left="720"/>
        <w:rPr>
          <w:rFonts w:cs="Times New Roman"/>
          <w:bCs/>
          <w:sz w:val="22"/>
          <w:szCs w:val="22"/>
        </w:rPr>
      </w:pPr>
    </w:p>
    <w:p w14:paraId="061C6AF7" w14:textId="77777777" w:rsidR="00384CB5" w:rsidRPr="00F07A35" w:rsidRDefault="00384CB5" w:rsidP="00114430">
      <w:pPr>
        <w:pStyle w:val="Textbody"/>
        <w:ind w:left="720"/>
        <w:rPr>
          <w:rFonts w:cs="Times New Roman"/>
          <w:bCs/>
          <w:sz w:val="22"/>
          <w:szCs w:val="22"/>
        </w:rPr>
      </w:pPr>
      <w:r w:rsidRPr="00F07A35">
        <w:rPr>
          <w:rFonts w:cs="Times New Roman"/>
          <w:bCs/>
          <w:sz w:val="22"/>
          <w:szCs w:val="22"/>
        </w:rPr>
        <w:t>Punkt 11  8.</w:t>
      </w:r>
    </w:p>
    <w:p w14:paraId="0B404739" w14:textId="1BCE8877" w:rsidR="00384CB5" w:rsidRPr="00F07A35" w:rsidRDefault="00384CB5" w:rsidP="00384CB5">
      <w:pPr>
        <w:pStyle w:val="Textbody"/>
        <w:numPr>
          <w:ilvl w:val="0"/>
          <w:numId w:val="2"/>
        </w:numPr>
        <w:rPr>
          <w:rFonts w:cs="Times New Roman"/>
          <w:bCs/>
          <w:sz w:val="22"/>
          <w:szCs w:val="22"/>
        </w:rPr>
      </w:pPr>
      <w:r w:rsidRPr="00F07A35">
        <w:rPr>
          <w:rFonts w:cs="Times New Roman"/>
          <w:bCs/>
          <w:sz w:val="22"/>
          <w:szCs w:val="22"/>
        </w:rPr>
        <w:t xml:space="preserve">Czy Zamawiający dopuści do postępowania nowoczesny kardiomonitor renomowanego producenta wyposażony w funkcję prezentacji zmian  odchylenia ST w postaci wartości liczbowych oraz możliwość ustawiania referencyjnej wartości punktu ST? Wymóg podany przez Zamawiającego pozwala na złożenie oferty wyłącznie przez tylko dwóch producentów-firmy </w:t>
      </w:r>
      <w:r w:rsidRPr="00F07A35">
        <w:rPr>
          <w:rFonts w:cs="Times New Roman"/>
          <w:bCs/>
          <w:i/>
          <w:iCs/>
          <w:sz w:val="22"/>
          <w:szCs w:val="22"/>
        </w:rPr>
        <w:t>Philips</w:t>
      </w:r>
      <w:r w:rsidRPr="00F07A35">
        <w:rPr>
          <w:rFonts w:cs="Times New Roman"/>
          <w:bCs/>
          <w:sz w:val="22"/>
          <w:szCs w:val="22"/>
        </w:rPr>
        <w:t xml:space="preserve"> i</w:t>
      </w:r>
      <w:r w:rsidRPr="00F07A35">
        <w:rPr>
          <w:rFonts w:cs="Times New Roman"/>
          <w:bCs/>
          <w:i/>
          <w:iCs/>
          <w:sz w:val="22"/>
          <w:szCs w:val="22"/>
        </w:rPr>
        <w:t xml:space="preserve"> </w:t>
      </w:r>
      <w:proofErr w:type="spellStart"/>
      <w:r w:rsidRPr="00F07A35">
        <w:rPr>
          <w:rFonts w:cs="Times New Roman"/>
          <w:bCs/>
          <w:i/>
          <w:iCs/>
          <w:sz w:val="22"/>
          <w:szCs w:val="22"/>
        </w:rPr>
        <w:t>Mindray</w:t>
      </w:r>
      <w:proofErr w:type="spellEnd"/>
      <w:r w:rsidRPr="00F07A35">
        <w:rPr>
          <w:rFonts w:cs="Times New Roman"/>
          <w:bCs/>
          <w:sz w:val="22"/>
          <w:szCs w:val="22"/>
        </w:rPr>
        <w:t xml:space="preserve"> co skutecznie ogranicza konkurencję.</w:t>
      </w:r>
      <w:r w:rsidR="00114430" w:rsidRPr="00F07A35">
        <w:rPr>
          <w:rFonts w:cs="Times New Roman"/>
          <w:b/>
          <w:bCs/>
        </w:rPr>
        <w:t xml:space="preserve"> Odpowiedzi Zamawiającego: NIE. Zamawiający podtrzymuje zapisy SWZ.</w:t>
      </w:r>
    </w:p>
    <w:p w14:paraId="3BF8FFBE" w14:textId="77777777" w:rsidR="00384CB5" w:rsidRPr="00F07A35" w:rsidRDefault="00384CB5" w:rsidP="00114430">
      <w:pPr>
        <w:pStyle w:val="Textbody"/>
        <w:ind w:left="720"/>
        <w:rPr>
          <w:rFonts w:cs="Times New Roman"/>
          <w:bCs/>
          <w:sz w:val="22"/>
          <w:szCs w:val="22"/>
        </w:rPr>
      </w:pPr>
    </w:p>
    <w:p w14:paraId="5A77F20A" w14:textId="77777777" w:rsidR="00384CB5" w:rsidRPr="00F07A35" w:rsidRDefault="00384CB5" w:rsidP="00114430">
      <w:pPr>
        <w:pStyle w:val="Textbody"/>
        <w:ind w:left="720"/>
        <w:rPr>
          <w:rFonts w:cs="Times New Roman"/>
          <w:bCs/>
          <w:sz w:val="22"/>
          <w:szCs w:val="22"/>
        </w:rPr>
      </w:pPr>
      <w:r w:rsidRPr="00F07A35">
        <w:rPr>
          <w:rFonts w:cs="Times New Roman"/>
          <w:bCs/>
          <w:sz w:val="22"/>
          <w:szCs w:val="22"/>
        </w:rPr>
        <w:t>Punkt 11 9.</w:t>
      </w:r>
    </w:p>
    <w:p w14:paraId="468D578D" w14:textId="47086A05" w:rsidR="00384CB5" w:rsidRPr="00F07A35" w:rsidRDefault="00384CB5" w:rsidP="00384CB5">
      <w:pPr>
        <w:pStyle w:val="Textbody"/>
        <w:numPr>
          <w:ilvl w:val="0"/>
          <w:numId w:val="2"/>
        </w:numPr>
        <w:rPr>
          <w:rFonts w:cs="Times New Roman"/>
          <w:bCs/>
          <w:sz w:val="22"/>
          <w:szCs w:val="22"/>
        </w:rPr>
      </w:pPr>
      <w:r w:rsidRPr="00F07A35">
        <w:rPr>
          <w:rFonts w:cs="Times New Roman"/>
          <w:bCs/>
          <w:sz w:val="22"/>
          <w:szCs w:val="22"/>
        </w:rPr>
        <w:t>Czy Zamawiający dopuści do postępowania nowoczesny kardiomonitor renomowanego producenta niewyposażony w monitorowanie odcinka QT?</w:t>
      </w:r>
      <w:r w:rsidR="00114430" w:rsidRPr="00F07A35">
        <w:rPr>
          <w:rFonts w:cs="Times New Roman"/>
          <w:b/>
          <w:bCs/>
        </w:rPr>
        <w:t xml:space="preserve"> Odpowiedzi Zamawiającego: NIE. Zamawiający podtrzymuje zapisy SWZ.</w:t>
      </w:r>
    </w:p>
    <w:p w14:paraId="3764A7F8" w14:textId="77777777" w:rsidR="00384CB5" w:rsidRPr="00F07A35" w:rsidRDefault="00384CB5" w:rsidP="00114430">
      <w:pPr>
        <w:pStyle w:val="Textbody"/>
        <w:ind w:left="720"/>
        <w:rPr>
          <w:rFonts w:cs="Times New Roman"/>
          <w:bCs/>
          <w:sz w:val="22"/>
          <w:szCs w:val="22"/>
        </w:rPr>
      </w:pPr>
    </w:p>
    <w:p w14:paraId="2B8CB694" w14:textId="77777777" w:rsidR="00384CB5" w:rsidRPr="00F07A35" w:rsidRDefault="00384CB5" w:rsidP="00114430">
      <w:pPr>
        <w:pStyle w:val="Textbody"/>
        <w:ind w:left="720"/>
        <w:rPr>
          <w:rFonts w:cs="Times New Roman"/>
          <w:bCs/>
          <w:sz w:val="22"/>
          <w:szCs w:val="22"/>
        </w:rPr>
      </w:pPr>
      <w:r w:rsidRPr="00F07A35">
        <w:rPr>
          <w:rFonts w:cs="Times New Roman"/>
          <w:bCs/>
          <w:sz w:val="22"/>
          <w:szCs w:val="22"/>
        </w:rPr>
        <w:t xml:space="preserve">Punkt 12  3. </w:t>
      </w:r>
    </w:p>
    <w:p w14:paraId="50450B4E" w14:textId="030C0BD7" w:rsidR="00384CB5" w:rsidRPr="00F07A35" w:rsidRDefault="00384CB5" w:rsidP="00384CB5">
      <w:pPr>
        <w:pStyle w:val="Textbody"/>
        <w:numPr>
          <w:ilvl w:val="0"/>
          <w:numId w:val="2"/>
        </w:numPr>
        <w:rPr>
          <w:rFonts w:cs="Times New Roman"/>
          <w:bCs/>
          <w:sz w:val="22"/>
          <w:szCs w:val="22"/>
        </w:rPr>
      </w:pPr>
      <w:r w:rsidRPr="00F07A35">
        <w:rPr>
          <w:rFonts w:cs="Times New Roman"/>
          <w:bCs/>
          <w:sz w:val="22"/>
          <w:szCs w:val="22"/>
        </w:rPr>
        <w:t xml:space="preserve">Czy Zamawiający dopuści do postępowania nowoczesny kardiomonitor renomowanego producenta z prędkością kreślenia krzywej respiracji co najmniej:  6,25 mm/s; 12,5 mm/s; 25mm/s, 50 mm/s?  Są to prędkości kreślenia stosowane w praktyce klinicznej. Wymóg 3mm/s jest charakterystyczny tylko dla jednego producenta – firmy </w:t>
      </w:r>
      <w:proofErr w:type="spellStart"/>
      <w:r w:rsidRPr="00F07A35">
        <w:rPr>
          <w:rFonts w:cs="Times New Roman"/>
          <w:bCs/>
          <w:i/>
          <w:iCs/>
          <w:sz w:val="22"/>
          <w:szCs w:val="22"/>
        </w:rPr>
        <w:t>Mindray</w:t>
      </w:r>
      <w:proofErr w:type="spellEnd"/>
      <w:r w:rsidRPr="00F07A35">
        <w:rPr>
          <w:rFonts w:cs="Times New Roman"/>
          <w:bCs/>
          <w:sz w:val="22"/>
          <w:szCs w:val="22"/>
        </w:rPr>
        <w:t>.</w:t>
      </w:r>
      <w:r w:rsidR="00114430" w:rsidRPr="00F07A35">
        <w:rPr>
          <w:rFonts w:cs="Times New Roman"/>
          <w:b/>
          <w:bCs/>
        </w:rPr>
        <w:t xml:space="preserve"> Odpowiedzi Zamawiającego: NIE. Zamawiający podtrzymuje zapisy SWZ.</w:t>
      </w:r>
    </w:p>
    <w:p w14:paraId="03CF8A61" w14:textId="77777777" w:rsidR="00384CB5" w:rsidRPr="00F07A35" w:rsidRDefault="00384CB5" w:rsidP="00114430">
      <w:pPr>
        <w:pStyle w:val="Textbody"/>
        <w:ind w:left="720"/>
        <w:rPr>
          <w:rFonts w:cs="Times New Roman"/>
          <w:bCs/>
          <w:sz w:val="22"/>
          <w:szCs w:val="22"/>
        </w:rPr>
      </w:pPr>
      <w:bookmarkStart w:id="2" w:name="_Hlk105329225"/>
    </w:p>
    <w:p w14:paraId="4BFC52F3" w14:textId="77777777" w:rsidR="00384CB5" w:rsidRPr="00F07A35" w:rsidRDefault="00384CB5" w:rsidP="00114430">
      <w:pPr>
        <w:pStyle w:val="Textbody"/>
        <w:ind w:left="720"/>
        <w:rPr>
          <w:rFonts w:cs="Times New Roman"/>
          <w:bCs/>
          <w:sz w:val="22"/>
          <w:szCs w:val="22"/>
        </w:rPr>
      </w:pPr>
      <w:r w:rsidRPr="00F07A35">
        <w:rPr>
          <w:rFonts w:cs="Times New Roman"/>
          <w:bCs/>
          <w:sz w:val="22"/>
          <w:szCs w:val="22"/>
        </w:rPr>
        <w:t>Punkt 13 2.</w:t>
      </w:r>
    </w:p>
    <w:p w14:paraId="2A071875" w14:textId="230406A4" w:rsidR="00384CB5" w:rsidRPr="00F07A35" w:rsidRDefault="00384CB5" w:rsidP="00384CB5">
      <w:pPr>
        <w:pStyle w:val="Textbody"/>
        <w:numPr>
          <w:ilvl w:val="0"/>
          <w:numId w:val="2"/>
        </w:numPr>
        <w:rPr>
          <w:rFonts w:cs="Times New Roman"/>
          <w:bCs/>
          <w:sz w:val="22"/>
          <w:szCs w:val="22"/>
        </w:rPr>
      </w:pPr>
      <w:r w:rsidRPr="00F07A35">
        <w:rPr>
          <w:rFonts w:cs="Times New Roman"/>
          <w:bCs/>
          <w:sz w:val="22"/>
          <w:szCs w:val="22"/>
        </w:rPr>
        <w:t>Czy Zamawiający dopuści do postępowania nowoczesny kardiomonitor renomowanego producenta z zakresem pomiaru pulsu z SpO2: co najmniej 25-254 ud/min?</w:t>
      </w:r>
      <w:r w:rsidR="00114430" w:rsidRPr="00F07A35">
        <w:rPr>
          <w:rFonts w:cs="Times New Roman"/>
          <w:b/>
          <w:bCs/>
        </w:rPr>
        <w:t xml:space="preserve"> Odpowiedzi Zamawiającego: NIE. Zamawiający podtrzymuje zapisy SWZ.</w:t>
      </w:r>
    </w:p>
    <w:bookmarkEnd w:id="2"/>
    <w:p w14:paraId="6D4214B9" w14:textId="77777777" w:rsidR="00384CB5" w:rsidRPr="00F07A35" w:rsidRDefault="00384CB5" w:rsidP="00114430">
      <w:pPr>
        <w:pStyle w:val="Textbody"/>
        <w:ind w:left="720"/>
        <w:rPr>
          <w:rFonts w:cs="Times New Roman"/>
          <w:bCs/>
          <w:sz w:val="22"/>
          <w:szCs w:val="22"/>
        </w:rPr>
      </w:pPr>
    </w:p>
    <w:p w14:paraId="1B21DD58" w14:textId="77777777" w:rsidR="00384CB5" w:rsidRPr="00F07A35" w:rsidRDefault="00384CB5" w:rsidP="00114430">
      <w:pPr>
        <w:pStyle w:val="Textbody"/>
        <w:ind w:left="720"/>
        <w:rPr>
          <w:rFonts w:cs="Times New Roman"/>
          <w:bCs/>
          <w:sz w:val="22"/>
          <w:szCs w:val="22"/>
        </w:rPr>
      </w:pPr>
      <w:r w:rsidRPr="00F07A35">
        <w:rPr>
          <w:rFonts w:cs="Times New Roman"/>
          <w:bCs/>
          <w:sz w:val="22"/>
          <w:szCs w:val="22"/>
        </w:rPr>
        <w:t>Punkt 14 3.</w:t>
      </w:r>
    </w:p>
    <w:p w14:paraId="7D352E3D" w14:textId="744C4C02" w:rsidR="00384CB5" w:rsidRPr="00F07A35" w:rsidRDefault="00384CB5" w:rsidP="00384CB5">
      <w:pPr>
        <w:pStyle w:val="Textbody"/>
        <w:numPr>
          <w:ilvl w:val="0"/>
          <w:numId w:val="2"/>
        </w:numPr>
        <w:rPr>
          <w:rFonts w:cs="Times New Roman"/>
          <w:bCs/>
          <w:sz w:val="22"/>
          <w:szCs w:val="22"/>
        </w:rPr>
      </w:pPr>
      <w:r w:rsidRPr="00F07A35">
        <w:rPr>
          <w:rFonts w:cs="Times New Roman"/>
          <w:bCs/>
          <w:sz w:val="22"/>
          <w:szCs w:val="22"/>
        </w:rPr>
        <w:t>Czy Zamawiający dopuści do postępowania nowoczesny kardiomonitor renomowanego producenta z zakresem pomiaru pulsu z NIBP: co najmniej 40-240 ud/min?</w:t>
      </w:r>
      <w:r w:rsidR="00114430" w:rsidRPr="00F07A35">
        <w:rPr>
          <w:rFonts w:cs="Times New Roman"/>
          <w:b/>
          <w:bCs/>
        </w:rPr>
        <w:t xml:space="preserve"> Odpowiedzi Zamawiającego: NIE. Zamawiający podtrzymuje zapisy SWZ.</w:t>
      </w:r>
    </w:p>
    <w:p w14:paraId="7C3BDFFB" w14:textId="77777777" w:rsidR="00384CB5" w:rsidRPr="00F07A35" w:rsidRDefault="00384CB5" w:rsidP="00114430">
      <w:pPr>
        <w:pStyle w:val="Textbody"/>
        <w:ind w:left="720"/>
        <w:rPr>
          <w:rFonts w:cs="Times New Roman"/>
          <w:bCs/>
          <w:sz w:val="22"/>
          <w:szCs w:val="22"/>
        </w:rPr>
      </w:pPr>
    </w:p>
    <w:p w14:paraId="200C89E9" w14:textId="77777777" w:rsidR="00384CB5" w:rsidRPr="00F07A35" w:rsidRDefault="00384CB5" w:rsidP="00114430">
      <w:pPr>
        <w:pStyle w:val="Textbody"/>
        <w:ind w:left="720"/>
        <w:rPr>
          <w:rFonts w:cs="Times New Roman"/>
          <w:bCs/>
          <w:sz w:val="22"/>
          <w:szCs w:val="22"/>
        </w:rPr>
      </w:pPr>
      <w:r w:rsidRPr="00F07A35">
        <w:rPr>
          <w:rFonts w:cs="Times New Roman"/>
          <w:bCs/>
          <w:sz w:val="22"/>
          <w:szCs w:val="22"/>
        </w:rPr>
        <w:t>Punkt 14 2.</w:t>
      </w:r>
    </w:p>
    <w:p w14:paraId="1C136E83" w14:textId="3CF26B02" w:rsidR="00384CB5" w:rsidRPr="00F07A35" w:rsidRDefault="00384CB5" w:rsidP="00384CB5">
      <w:pPr>
        <w:pStyle w:val="Textbody"/>
        <w:numPr>
          <w:ilvl w:val="0"/>
          <w:numId w:val="2"/>
        </w:numPr>
        <w:rPr>
          <w:rFonts w:cs="Times New Roman"/>
          <w:bCs/>
          <w:sz w:val="22"/>
          <w:szCs w:val="22"/>
        </w:rPr>
      </w:pPr>
      <w:r w:rsidRPr="00F07A35">
        <w:rPr>
          <w:rFonts w:cs="Times New Roman"/>
          <w:bCs/>
          <w:sz w:val="22"/>
          <w:szCs w:val="22"/>
        </w:rPr>
        <w:lastRenderedPageBreak/>
        <w:t>Czy Zamawiający dopuści do postępowania nowoczesny kardiomonitor renomowanego producenta z zakresem pomiaru NIBP: co najmniej 10-270 mmHg?</w:t>
      </w:r>
      <w:r w:rsidR="00114430" w:rsidRPr="00F07A35">
        <w:rPr>
          <w:rFonts w:cs="Times New Roman"/>
          <w:b/>
          <w:bCs/>
        </w:rPr>
        <w:t xml:space="preserve"> Odpowiedzi Zamawiającego: NIE. Zamawiający podtrzymuje zapisy SWZ.</w:t>
      </w:r>
    </w:p>
    <w:p w14:paraId="30835A47" w14:textId="77777777" w:rsidR="00384CB5" w:rsidRPr="00F07A35" w:rsidRDefault="00384CB5" w:rsidP="00114430">
      <w:pPr>
        <w:pStyle w:val="Textbody"/>
        <w:ind w:left="720"/>
        <w:rPr>
          <w:rFonts w:cs="Times New Roman"/>
          <w:bCs/>
          <w:sz w:val="22"/>
          <w:szCs w:val="22"/>
        </w:rPr>
      </w:pPr>
    </w:p>
    <w:p w14:paraId="3A2B2298" w14:textId="77777777" w:rsidR="00384CB5" w:rsidRPr="00F07A35" w:rsidRDefault="00384CB5" w:rsidP="00114430">
      <w:pPr>
        <w:pStyle w:val="Textbody"/>
        <w:ind w:left="720"/>
        <w:rPr>
          <w:rFonts w:cs="Times New Roman"/>
          <w:bCs/>
          <w:sz w:val="22"/>
          <w:szCs w:val="22"/>
        </w:rPr>
      </w:pPr>
      <w:r w:rsidRPr="00F07A35">
        <w:rPr>
          <w:rFonts w:cs="Times New Roman"/>
          <w:bCs/>
          <w:sz w:val="22"/>
          <w:szCs w:val="22"/>
        </w:rPr>
        <w:t>Punkt 18</w:t>
      </w:r>
    </w:p>
    <w:p w14:paraId="23DB0207" w14:textId="076A2550" w:rsidR="00384CB5" w:rsidRPr="00F07A35" w:rsidRDefault="00384CB5" w:rsidP="00384CB5">
      <w:pPr>
        <w:pStyle w:val="Textbody"/>
        <w:numPr>
          <w:ilvl w:val="0"/>
          <w:numId w:val="2"/>
        </w:numPr>
        <w:rPr>
          <w:rFonts w:cs="Times New Roman"/>
          <w:bCs/>
          <w:sz w:val="22"/>
          <w:szCs w:val="22"/>
        </w:rPr>
      </w:pPr>
      <w:r w:rsidRPr="00F07A35">
        <w:rPr>
          <w:rFonts w:cs="Times New Roman"/>
          <w:bCs/>
          <w:sz w:val="22"/>
          <w:szCs w:val="22"/>
        </w:rPr>
        <w:t>Czy Zamawiający dopuści do postępowania nowoczesny kardiomonitor renomowanego producenta z obsługą poprzez ekran dotykowy?  Takie rozwiązanie umożliwia spełnienie wysokich standardów dotyczących sterylnego użytkowania sprzętu.</w:t>
      </w:r>
      <w:r w:rsidR="00114430" w:rsidRPr="00F07A35">
        <w:rPr>
          <w:rFonts w:cs="Times New Roman"/>
          <w:b/>
          <w:bCs/>
        </w:rPr>
        <w:t xml:space="preserve"> Odpowiedzi Zamawiającego: NIE. Zamawiający podtrzymuje zapisy SWZ.</w:t>
      </w:r>
    </w:p>
    <w:p w14:paraId="23E99419" w14:textId="77777777" w:rsidR="00384CB5" w:rsidRPr="00F07A35" w:rsidRDefault="00384CB5" w:rsidP="00114430">
      <w:pPr>
        <w:pStyle w:val="Textbody"/>
        <w:ind w:left="720"/>
        <w:rPr>
          <w:rFonts w:cs="Times New Roman"/>
          <w:bCs/>
          <w:sz w:val="22"/>
          <w:szCs w:val="22"/>
        </w:rPr>
      </w:pPr>
    </w:p>
    <w:p w14:paraId="52E3367B" w14:textId="77777777" w:rsidR="00384CB5" w:rsidRPr="00F07A35" w:rsidRDefault="00384CB5" w:rsidP="00114430">
      <w:pPr>
        <w:pStyle w:val="Textbody"/>
        <w:ind w:left="720"/>
        <w:rPr>
          <w:rFonts w:cs="Times New Roman"/>
          <w:bCs/>
          <w:sz w:val="22"/>
          <w:szCs w:val="22"/>
        </w:rPr>
      </w:pPr>
      <w:r w:rsidRPr="00F07A35">
        <w:rPr>
          <w:rFonts w:cs="Times New Roman"/>
          <w:bCs/>
          <w:sz w:val="22"/>
          <w:szCs w:val="22"/>
        </w:rPr>
        <w:t>Punkt 19</w:t>
      </w:r>
    </w:p>
    <w:p w14:paraId="71ADFDBF" w14:textId="0E262883" w:rsidR="00384CB5" w:rsidRPr="00F07A35" w:rsidRDefault="00384CB5" w:rsidP="00384CB5">
      <w:pPr>
        <w:pStyle w:val="Textbody"/>
        <w:numPr>
          <w:ilvl w:val="0"/>
          <w:numId w:val="2"/>
        </w:numPr>
        <w:rPr>
          <w:rFonts w:cs="Times New Roman"/>
          <w:bCs/>
          <w:sz w:val="22"/>
          <w:szCs w:val="22"/>
        </w:rPr>
      </w:pPr>
      <w:r w:rsidRPr="00F07A35">
        <w:rPr>
          <w:rFonts w:cs="Times New Roman"/>
          <w:bCs/>
          <w:sz w:val="22"/>
          <w:szCs w:val="22"/>
        </w:rPr>
        <w:t xml:space="preserve">Czy Zamawiający dopuści do postępowania nowoczesny kardiomonitor renomowanego producenta wyposażony w nowoczesny i intuicyjnie zrozumiały interfejs użytkownika niewymagający funkcji wyświetlania informacji pomocy w menu użytkownika? </w:t>
      </w:r>
      <w:r w:rsidR="00114430" w:rsidRPr="00F07A35">
        <w:rPr>
          <w:rFonts w:cs="Times New Roman"/>
          <w:b/>
          <w:bCs/>
        </w:rPr>
        <w:t>Odpowiedzi Zamawiającego: NIE. Zamawiający podtrzymuje zapisy SWZ.</w:t>
      </w:r>
    </w:p>
    <w:p w14:paraId="3AEC8C43" w14:textId="77777777" w:rsidR="00384CB5" w:rsidRPr="00F07A35" w:rsidRDefault="00384CB5" w:rsidP="00114430">
      <w:pPr>
        <w:pStyle w:val="Textbody"/>
        <w:ind w:left="720"/>
        <w:rPr>
          <w:rFonts w:cs="Times New Roman"/>
          <w:bCs/>
          <w:sz w:val="22"/>
          <w:szCs w:val="22"/>
        </w:rPr>
      </w:pPr>
    </w:p>
    <w:p w14:paraId="1FCDB431" w14:textId="77777777" w:rsidR="00384CB5" w:rsidRPr="00F07A35" w:rsidRDefault="00384CB5" w:rsidP="00114430">
      <w:pPr>
        <w:pStyle w:val="Textbody"/>
        <w:ind w:left="720"/>
        <w:rPr>
          <w:rFonts w:cs="Times New Roman"/>
          <w:bCs/>
          <w:sz w:val="22"/>
          <w:szCs w:val="22"/>
        </w:rPr>
      </w:pPr>
      <w:r w:rsidRPr="00F07A35">
        <w:rPr>
          <w:rFonts w:cs="Times New Roman"/>
          <w:bCs/>
          <w:sz w:val="22"/>
          <w:szCs w:val="22"/>
        </w:rPr>
        <w:t>Punkt 20  5.</w:t>
      </w:r>
    </w:p>
    <w:p w14:paraId="31868B13" w14:textId="60123C0E" w:rsidR="00384CB5" w:rsidRPr="00F07A35" w:rsidRDefault="00384CB5" w:rsidP="00384CB5">
      <w:pPr>
        <w:pStyle w:val="Textbody"/>
        <w:numPr>
          <w:ilvl w:val="0"/>
          <w:numId w:val="2"/>
        </w:numPr>
        <w:rPr>
          <w:rFonts w:cs="Times New Roman"/>
          <w:bCs/>
          <w:sz w:val="22"/>
          <w:szCs w:val="22"/>
        </w:rPr>
      </w:pPr>
      <w:r w:rsidRPr="00F07A35">
        <w:rPr>
          <w:rFonts w:cs="Times New Roman"/>
          <w:bCs/>
          <w:sz w:val="22"/>
          <w:szCs w:val="22"/>
        </w:rPr>
        <w:t>Czy Zamawiający dopuści do postępowania nowoczesny kardiomonitor renomowanego producenta wyposażony w funkcję wyboru głośności  wzorca dźwiękowej sygnalizacji z minimum 2 wzorców do wyboru?</w:t>
      </w:r>
      <w:r w:rsidR="00114430" w:rsidRPr="00F07A35">
        <w:rPr>
          <w:rFonts w:cs="Times New Roman"/>
          <w:b/>
          <w:bCs/>
        </w:rPr>
        <w:t xml:space="preserve"> Odpowiedzi Zamawiającego: NIE. Zamawiający podtrzymuje zapisy SWZ.</w:t>
      </w:r>
    </w:p>
    <w:p w14:paraId="1192387D" w14:textId="77777777" w:rsidR="00384CB5" w:rsidRPr="00F07A35" w:rsidRDefault="00384CB5" w:rsidP="00114430">
      <w:pPr>
        <w:pStyle w:val="Textbody"/>
        <w:ind w:left="720"/>
        <w:rPr>
          <w:rFonts w:cs="Times New Roman"/>
          <w:bCs/>
          <w:sz w:val="22"/>
          <w:szCs w:val="22"/>
        </w:rPr>
      </w:pPr>
    </w:p>
    <w:p w14:paraId="318DCC0F" w14:textId="77777777" w:rsidR="00384CB5" w:rsidRPr="00F07A35" w:rsidRDefault="00384CB5" w:rsidP="00114430">
      <w:pPr>
        <w:pStyle w:val="Textbody"/>
        <w:ind w:left="720"/>
        <w:rPr>
          <w:rFonts w:cs="Times New Roman"/>
          <w:bCs/>
          <w:sz w:val="22"/>
          <w:szCs w:val="22"/>
        </w:rPr>
      </w:pPr>
      <w:r w:rsidRPr="00F07A35">
        <w:rPr>
          <w:rFonts w:cs="Times New Roman"/>
          <w:bCs/>
          <w:sz w:val="22"/>
          <w:szCs w:val="22"/>
        </w:rPr>
        <w:t>Punkt 23</w:t>
      </w:r>
    </w:p>
    <w:p w14:paraId="27DA1B37" w14:textId="53A273AD" w:rsidR="00384CB5" w:rsidRPr="00F07A35" w:rsidRDefault="00384CB5" w:rsidP="00384CB5">
      <w:pPr>
        <w:pStyle w:val="Textbody"/>
        <w:numPr>
          <w:ilvl w:val="0"/>
          <w:numId w:val="2"/>
        </w:numPr>
        <w:rPr>
          <w:rFonts w:cs="Times New Roman"/>
          <w:bCs/>
          <w:sz w:val="22"/>
          <w:szCs w:val="22"/>
        </w:rPr>
      </w:pPr>
      <w:r w:rsidRPr="00F07A35">
        <w:rPr>
          <w:rFonts w:cs="Times New Roman"/>
          <w:bCs/>
          <w:sz w:val="22"/>
          <w:szCs w:val="22"/>
        </w:rPr>
        <w:t>Czy Zamawiający dopuści do postępowania nowoczesny kardiomonitor renomowanego producenta wyposażony w standardową funkcję analizy zmian wartości HR z minimum 24 godzin?</w:t>
      </w:r>
      <w:r w:rsidR="00114430" w:rsidRPr="00F07A35">
        <w:rPr>
          <w:rFonts w:cs="Times New Roman"/>
          <w:b/>
          <w:bCs/>
        </w:rPr>
        <w:t xml:space="preserve"> Odpowiedzi Zamawiającego: NIE. Zamawiający podtrzymuje zapisy SWZ.</w:t>
      </w:r>
    </w:p>
    <w:p w14:paraId="7552D68F" w14:textId="77777777" w:rsidR="00384CB5" w:rsidRPr="00F07A35" w:rsidRDefault="00384CB5" w:rsidP="00114430">
      <w:pPr>
        <w:pStyle w:val="Textbody"/>
        <w:ind w:left="720"/>
        <w:rPr>
          <w:rFonts w:cs="Times New Roman"/>
          <w:bCs/>
          <w:sz w:val="22"/>
          <w:szCs w:val="22"/>
        </w:rPr>
      </w:pPr>
    </w:p>
    <w:p w14:paraId="05FE1407" w14:textId="77777777" w:rsidR="00384CB5" w:rsidRPr="00F07A35" w:rsidRDefault="00384CB5" w:rsidP="00114430">
      <w:pPr>
        <w:pStyle w:val="Textbody"/>
        <w:ind w:left="720"/>
        <w:rPr>
          <w:rFonts w:cs="Times New Roman"/>
          <w:bCs/>
          <w:sz w:val="22"/>
          <w:szCs w:val="22"/>
        </w:rPr>
      </w:pPr>
      <w:r w:rsidRPr="00F07A35">
        <w:rPr>
          <w:rFonts w:cs="Times New Roman"/>
          <w:bCs/>
          <w:sz w:val="22"/>
          <w:szCs w:val="22"/>
        </w:rPr>
        <w:t>Punkt 24</w:t>
      </w:r>
    </w:p>
    <w:p w14:paraId="7F530F8E" w14:textId="24083D17" w:rsidR="00384CB5" w:rsidRPr="00F07A35" w:rsidRDefault="00384CB5" w:rsidP="00384CB5">
      <w:pPr>
        <w:pStyle w:val="Textbody"/>
        <w:numPr>
          <w:ilvl w:val="0"/>
          <w:numId w:val="2"/>
        </w:numPr>
        <w:rPr>
          <w:rFonts w:cs="Times New Roman"/>
          <w:bCs/>
          <w:sz w:val="22"/>
          <w:szCs w:val="22"/>
        </w:rPr>
      </w:pPr>
      <w:r w:rsidRPr="00F07A35">
        <w:rPr>
          <w:rFonts w:cs="Times New Roman"/>
          <w:bCs/>
          <w:sz w:val="22"/>
          <w:szCs w:val="22"/>
        </w:rPr>
        <w:t>Czy Zamawiający dopuści do postępowania nowoczesny kardiomonitor renomowanego producenta wyposażony w możliwość przeglądu i analizy wartości pomiarów NIBP  w dedykowanym menu przeglądu pomiarów ciśnienia o pojemności  minimum 2400 ostatnich pomiarów?</w:t>
      </w:r>
      <w:r w:rsidR="00114430" w:rsidRPr="00F07A35">
        <w:rPr>
          <w:rFonts w:cs="Times New Roman"/>
          <w:b/>
          <w:bCs/>
        </w:rPr>
        <w:t xml:space="preserve"> Odpowiedzi Zamawiającego: NIE. Zamawiający podtrzymuje zapisy SWZ.</w:t>
      </w:r>
    </w:p>
    <w:p w14:paraId="3088B193" w14:textId="77777777" w:rsidR="00384CB5" w:rsidRPr="00F07A35" w:rsidRDefault="00384CB5" w:rsidP="00114430">
      <w:pPr>
        <w:pStyle w:val="Textbody"/>
        <w:ind w:left="720"/>
        <w:rPr>
          <w:rFonts w:cs="Times New Roman"/>
          <w:bCs/>
          <w:sz w:val="22"/>
          <w:szCs w:val="22"/>
        </w:rPr>
      </w:pPr>
    </w:p>
    <w:p w14:paraId="071118F7" w14:textId="77777777" w:rsidR="00384CB5" w:rsidRPr="00F07A35" w:rsidRDefault="00384CB5" w:rsidP="00114430">
      <w:pPr>
        <w:pStyle w:val="Textbody"/>
        <w:ind w:left="720"/>
        <w:rPr>
          <w:rFonts w:cs="Times New Roman"/>
          <w:bCs/>
          <w:sz w:val="22"/>
          <w:szCs w:val="22"/>
        </w:rPr>
      </w:pPr>
      <w:r w:rsidRPr="00F07A35">
        <w:rPr>
          <w:rFonts w:cs="Times New Roman"/>
          <w:bCs/>
          <w:sz w:val="22"/>
          <w:szCs w:val="22"/>
        </w:rPr>
        <w:t>Punkt 27 3.</w:t>
      </w:r>
    </w:p>
    <w:p w14:paraId="35F776ED" w14:textId="390BC76A" w:rsidR="00384CB5" w:rsidRPr="00F07A35" w:rsidRDefault="00384CB5" w:rsidP="00384CB5">
      <w:pPr>
        <w:pStyle w:val="Textbody"/>
        <w:numPr>
          <w:ilvl w:val="0"/>
          <w:numId w:val="2"/>
        </w:numPr>
        <w:rPr>
          <w:rFonts w:cs="Times New Roman"/>
          <w:bCs/>
          <w:sz w:val="22"/>
          <w:szCs w:val="22"/>
        </w:rPr>
      </w:pPr>
      <w:r w:rsidRPr="00F07A35">
        <w:rPr>
          <w:rFonts w:cs="Times New Roman"/>
          <w:bCs/>
          <w:sz w:val="22"/>
          <w:szCs w:val="22"/>
        </w:rPr>
        <w:t>Czy Zamawiający dopuści do postępowania nowoczesny kardiomonitor renomowanego producenta wyposażony w możliwość podglądu danych z innych monitorów podłączonych do centralnej stacji monitorującej?</w:t>
      </w:r>
      <w:r w:rsidR="00114430" w:rsidRPr="00F07A35">
        <w:rPr>
          <w:rFonts w:cs="Times New Roman"/>
          <w:b/>
          <w:bCs/>
        </w:rPr>
        <w:t xml:space="preserve"> Odpowiedzi Zamawiającego: NIE. Zamawiający podtrzymuje zapisy SWZ.</w:t>
      </w:r>
    </w:p>
    <w:p w14:paraId="719A289A" w14:textId="77777777" w:rsidR="00384CB5" w:rsidRPr="00F07A35" w:rsidRDefault="00384CB5" w:rsidP="00114430">
      <w:pPr>
        <w:pStyle w:val="Textbody"/>
        <w:ind w:left="720"/>
        <w:rPr>
          <w:rFonts w:cs="Times New Roman"/>
          <w:bCs/>
          <w:sz w:val="22"/>
          <w:szCs w:val="22"/>
        </w:rPr>
      </w:pPr>
    </w:p>
    <w:p w14:paraId="4214993A" w14:textId="77777777" w:rsidR="00384CB5" w:rsidRPr="00F07A35" w:rsidRDefault="00384CB5" w:rsidP="00114430">
      <w:pPr>
        <w:pStyle w:val="Textbody"/>
        <w:ind w:left="720"/>
        <w:rPr>
          <w:rFonts w:cs="Times New Roman"/>
          <w:bCs/>
          <w:sz w:val="22"/>
          <w:szCs w:val="22"/>
        </w:rPr>
      </w:pPr>
      <w:r w:rsidRPr="00F07A35">
        <w:rPr>
          <w:rFonts w:cs="Times New Roman"/>
          <w:bCs/>
          <w:sz w:val="22"/>
          <w:szCs w:val="22"/>
        </w:rPr>
        <w:t>Punkt 27 6.</w:t>
      </w:r>
    </w:p>
    <w:p w14:paraId="2B471486" w14:textId="29B46003" w:rsidR="00384CB5" w:rsidRPr="00F07A35" w:rsidRDefault="00384CB5" w:rsidP="00384CB5">
      <w:pPr>
        <w:pStyle w:val="Textbody"/>
        <w:numPr>
          <w:ilvl w:val="0"/>
          <w:numId w:val="2"/>
        </w:numPr>
        <w:rPr>
          <w:rFonts w:cs="Times New Roman"/>
          <w:bCs/>
          <w:sz w:val="22"/>
          <w:szCs w:val="22"/>
        </w:rPr>
      </w:pPr>
      <w:r w:rsidRPr="00F07A35">
        <w:rPr>
          <w:rFonts w:cs="Times New Roman"/>
          <w:bCs/>
          <w:sz w:val="22"/>
          <w:szCs w:val="22"/>
        </w:rPr>
        <w:t xml:space="preserve">Czy Zamawiający dopuści do postępowania nowoczesny kardiomonitor renomowanego producenta wyposażony w możliwość eksportu danych do serwera szpitalnego lub dowolnego </w:t>
      </w:r>
      <w:r w:rsidRPr="00F07A35">
        <w:rPr>
          <w:rFonts w:cs="Times New Roman"/>
          <w:bCs/>
          <w:sz w:val="22"/>
          <w:szCs w:val="22"/>
        </w:rPr>
        <w:lastRenderedPageBreak/>
        <w:t>komputera osobistego niepełniącego jednocześnie funkcji centrali przy wykorzystaniu powszechnego standardowego medycznego  protokołu komunikacji HL7?</w:t>
      </w:r>
      <w:r w:rsidR="00114430" w:rsidRPr="00F07A35">
        <w:rPr>
          <w:rFonts w:cs="Times New Roman"/>
          <w:b/>
          <w:bCs/>
        </w:rPr>
        <w:t xml:space="preserve"> Odpowiedzi Zamawiającego: NIE. Zamawiający podtrzymuje zapisy SWZ.</w:t>
      </w:r>
    </w:p>
    <w:p w14:paraId="60EB12F9" w14:textId="77777777" w:rsidR="00384CB5" w:rsidRPr="00F07A35" w:rsidRDefault="00384CB5" w:rsidP="00114430">
      <w:pPr>
        <w:pStyle w:val="Textbody"/>
        <w:ind w:left="720"/>
        <w:rPr>
          <w:rFonts w:cs="Times New Roman"/>
          <w:bCs/>
          <w:sz w:val="22"/>
          <w:szCs w:val="22"/>
        </w:rPr>
      </w:pPr>
    </w:p>
    <w:p w14:paraId="3543C06F" w14:textId="77777777" w:rsidR="00384CB5" w:rsidRPr="00F07A35" w:rsidRDefault="00384CB5" w:rsidP="00114430">
      <w:pPr>
        <w:pStyle w:val="Textbody"/>
        <w:ind w:left="720"/>
        <w:rPr>
          <w:rFonts w:cs="Times New Roman"/>
          <w:bCs/>
          <w:sz w:val="22"/>
          <w:szCs w:val="22"/>
        </w:rPr>
      </w:pPr>
      <w:r w:rsidRPr="00F07A35">
        <w:rPr>
          <w:rFonts w:cs="Times New Roman"/>
          <w:bCs/>
          <w:sz w:val="22"/>
          <w:szCs w:val="22"/>
        </w:rPr>
        <w:t>Punkt 27 7.</w:t>
      </w:r>
    </w:p>
    <w:p w14:paraId="033A4456" w14:textId="77777777" w:rsidR="00384CB5" w:rsidRPr="00F07A35" w:rsidRDefault="00384CB5" w:rsidP="00384CB5">
      <w:pPr>
        <w:pStyle w:val="Textbody"/>
        <w:numPr>
          <w:ilvl w:val="0"/>
          <w:numId w:val="2"/>
        </w:numPr>
        <w:rPr>
          <w:rFonts w:cs="Times New Roman"/>
          <w:bCs/>
          <w:sz w:val="22"/>
          <w:szCs w:val="22"/>
        </w:rPr>
      </w:pPr>
      <w:r w:rsidRPr="00F07A35">
        <w:rPr>
          <w:rFonts w:cs="Times New Roman"/>
          <w:bCs/>
          <w:sz w:val="22"/>
          <w:szCs w:val="22"/>
        </w:rPr>
        <w:t>Czy Zamawiający dopuści do postępowania nowoczesny kardiomonitor renomowanego producenta przystosowany do pracy w sieci z centralą pielęgniarską gotową do współpracy z systemami monitorowania wyposażonymi w zaawansowane moduły pomiarowe takie jak:</w:t>
      </w:r>
    </w:p>
    <w:p w14:paraId="6D5C3AD5" w14:textId="77777777" w:rsidR="00384CB5" w:rsidRPr="00F07A35" w:rsidRDefault="00384CB5" w:rsidP="00114430">
      <w:pPr>
        <w:pStyle w:val="Textbody"/>
        <w:ind w:left="720"/>
        <w:rPr>
          <w:rFonts w:cs="Times New Roman"/>
          <w:bCs/>
          <w:sz w:val="22"/>
          <w:szCs w:val="22"/>
        </w:rPr>
      </w:pPr>
      <w:r w:rsidRPr="00F07A35">
        <w:rPr>
          <w:rFonts w:cs="Times New Roman"/>
          <w:bCs/>
          <w:sz w:val="22"/>
          <w:szCs w:val="22"/>
        </w:rPr>
        <w:t xml:space="preserve">- rzut minutowy: CO, IKG; </w:t>
      </w:r>
    </w:p>
    <w:p w14:paraId="0649E1F0" w14:textId="77777777" w:rsidR="00384CB5" w:rsidRPr="00F07A35" w:rsidRDefault="00384CB5" w:rsidP="00114430">
      <w:pPr>
        <w:pStyle w:val="Textbody"/>
        <w:ind w:left="720"/>
        <w:rPr>
          <w:rFonts w:cs="Times New Roman"/>
          <w:bCs/>
          <w:sz w:val="22"/>
          <w:szCs w:val="22"/>
        </w:rPr>
      </w:pPr>
      <w:r w:rsidRPr="00F07A35">
        <w:rPr>
          <w:rFonts w:cs="Times New Roman"/>
          <w:bCs/>
          <w:sz w:val="22"/>
          <w:szCs w:val="22"/>
        </w:rPr>
        <w:t xml:space="preserve">- BIS; </w:t>
      </w:r>
    </w:p>
    <w:p w14:paraId="5B6D7599" w14:textId="77777777" w:rsidR="00384CB5" w:rsidRPr="00F07A35" w:rsidRDefault="00384CB5" w:rsidP="00114430">
      <w:pPr>
        <w:pStyle w:val="Textbody"/>
        <w:ind w:left="720"/>
        <w:rPr>
          <w:rFonts w:cs="Times New Roman"/>
          <w:bCs/>
          <w:sz w:val="22"/>
          <w:szCs w:val="22"/>
        </w:rPr>
      </w:pPr>
      <w:r w:rsidRPr="00F07A35">
        <w:rPr>
          <w:rFonts w:cs="Times New Roman"/>
          <w:bCs/>
          <w:sz w:val="22"/>
          <w:szCs w:val="22"/>
        </w:rPr>
        <w:t xml:space="preserve">- NMT; </w:t>
      </w:r>
    </w:p>
    <w:p w14:paraId="11455E61" w14:textId="77777777" w:rsidR="00384CB5" w:rsidRPr="00F07A35" w:rsidRDefault="00384CB5" w:rsidP="00114430">
      <w:pPr>
        <w:pStyle w:val="Textbody"/>
        <w:ind w:left="720"/>
        <w:rPr>
          <w:rFonts w:cs="Times New Roman"/>
          <w:bCs/>
          <w:sz w:val="22"/>
          <w:szCs w:val="22"/>
        </w:rPr>
      </w:pPr>
      <w:r w:rsidRPr="00F07A35">
        <w:rPr>
          <w:rFonts w:cs="Times New Roman"/>
          <w:bCs/>
          <w:sz w:val="22"/>
          <w:szCs w:val="22"/>
        </w:rPr>
        <w:t>- EEG;</w:t>
      </w:r>
    </w:p>
    <w:p w14:paraId="2D426304" w14:textId="77777777" w:rsidR="00384CB5" w:rsidRPr="00F07A35" w:rsidRDefault="00384CB5" w:rsidP="00114430">
      <w:pPr>
        <w:pStyle w:val="Textbody"/>
        <w:ind w:left="720"/>
        <w:rPr>
          <w:rFonts w:cs="Times New Roman"/>
          <w:bCs/>
          <w:sz w:val="22"/>
          <w:szCs w:val="22"/>
        </w:rPr>
      </w:pPr>
      <w:r w:rsidRPr="00F07A35">
        <w:rPr>
          <w:rFonts w:cs="Times New Roman"/>
          <w:bCs/>
          <w:sz w:val="22"/>
          <w:szCs w:val="22"/>
        </w:rPr>
        <w:t>- rSO2 (regionalna saturacja tkankowa);</w:t>
      </w:r>
    </w:p>
    <w:p w14:paraId="66DD57A2" w14:textId="77777777" w:rsidR="00384CB5" w:rsidRPr="00F07A35" w:rsidRDefault="00384CB5" w:rsidP="00114430">
      <w:pPr>
        <w:pStyle w:val="Textbody"/>
        <w:ind w:left="720"/>
        <w:rPr>
          <w:rFonts w:cs="Times New Roman"/>
          <w:bCs/>
          <w:sz w:val="22"/>
          <w:szCs w:val="22"/>
        </w:rPr>
      </w:pPr>
      <w:r w:rsidRPr="00F07A35">
        <w:rPr>
          <w:rFonts w:cs="Times New Roman"/>
          <w:bCs/>
          <w:sz w:val="22"/>
          <w:szCs w:val="22"/>
        </w:rPr>
        <w:t>- CO2, moduł gazów anestetycznych?</w:t>
      </w:r>
    </w:p>
    <w:p w14:paraId="5477D11F" w14:textId="07D414CE" w:rsidR="00384CB5" w:rsidRPr="00F07A35" w:rsidRDefault="00114430" w:rsidP="00114430">
      <w:pPr>
        <w:pStyle w:val="Textbody"/>
        <w:ind w:left="720"/>
        <w:rPr>
          <w:rFonts w:cs="Times New Roman"/>
          <w:bCs/>
          <w:sz w:val="22"/>
          <w:szCs w:val="22"/>
        </w:rPr>
      </w:pPr>
      <w:r w:rsidRPr="00F07A35">
        <w:rPr>
          <w:rFonts w:cs="Times New Roman"/>
          <w:b/>
          <w:bCs/>
        </w:rPr>
        <w:t>Odpowiedzi Zamawiającego: NIE. Zamawiający podtrzymuje zapisy SWZ.</w:t>
      </w:r>
    </w:p>
    <w:p w14:paraId="139E61FD" w14:textId="77777777" w:rsidR="00384CB5" w:rsidRPr="00F07A35" w:rsidRDefault="00384CB5" w:rsidP="00114430">
      <w:pPr>
        <w:pStyle w:val="Textbody"/>
        <w:ind w:left="720"/>
        <w:rPr>
          <w:rFonts w:cs="Times New Roman"/>
          <w:bCs/>
          <w:sz w:val="22"/>
          <w:szCs w:val="22"/>
        </w:rPr>
      </w:pPr>
      <w:r w:rsidRPr="00F07A35">
        <w:rPr>
          <w:rFonts w:cs="Times New Roman"/>
          <w:bCs/>
          <w:sz w:val="22"/>
          <w:szCs w:val="22"/>
        </w:rPr>
        <w:t>Punkt 28</w:t>
      </w:r>
    </w:p>
    <w:p w14:paraId="3E21E494" w14:textId="179858F3" w:rsidR="00384CB5" w:rsidRPr="00F07A35" w:rsidRDefault="00384CB5" w:rsidP="00384CB5">
      <w:pPr>
        <w:pStyle w:val="Textbody"/>
        <w:numPr>
          <w:ilvl w:val="0"/>
          <w:numId w:val="2"/>
        </w:numPr>
        <w:rPr>
          <w:rFonts w:cs="Times New Roman"/>
          <w:bCs/>
          <w:sz w:val="22"/>
          <w:szCs w:val="22"/>
        </w:rPr>
      </w:pPr>
      <w:r w:rsidRPr="00F07A35">
        <w:rPr>
          <w:rFonts w:cs="Times New Roman"/>
          <w:bCs/>
          <w:sz w:val="22"/>
          <w:szCs w:val="22"/>
        </w:rPr>
        <w:t>Czy Zamawiający dopuści do postępowania nowoczesny kardiomonitor renomowanego producenta niewyposażony w pokrywę zabezpieczającą złącza (USB i RJ45) w przypadku ich nieużywania? Konstrukcja kardiomonitora nie wymaga takiego zabezpieczenia.</w:t>
      </w:r>
      <w:r w:rsidR="00114430" w:rsidRPr="00F07A35">
        <w:rPr>
          <w:rFonts w:cs="Times New Roman"/>
          <w:b/>
          <w:bCs/>
        </w:rPr>
        <w:t xml:space="preserve"> Odpowiedzi Zamawiającego: NIE. Zamawiający podtrzymuje zapisy SWZ.</w:t>
      </w:r>
    </w:p>
    <w:p w14:paraId="354AC80D" w14:textId="77777777" w:rsidR="00384CB5" w:rsidRPr="00F07A35" w:rsidRDefault="00384CB5" w:rsidP="00114430">
      <w:pPr>
        <w:pStyle w:val="Textbody"/>
        <w:ind w:left="720"/>
        <w:rPr>
          <w:rFonts w:cs="Times New Roman"/>
          <w:bCs/>
          <w:sz w:val="22"/>
          <w:szCs w:val="22"/>
        </w:rPr>
      </w:pPr>
    </w:p>
    <w:p w14:paraId="10E95CBD" w14:textId="77777777" w:rsidR="00384CB5" w:rsidRPr="00F07A35" w:rsidRDefault="00384CB5" w:rsidP="00114430">
      <w:pPr>
        <w:pStyle w:val="Textbody"/>
        <w:ind w:left="720"/>
        <w:rPr>
          <w:rFonts w:cs="Times New Roman"/>
          <w:bCs/>
          <w:sz w:val="22"/>
          <w:szCs w:val="22"/>
        </w:rPr>
      </w:pPr>
      <w:r w:rsidRPr="00F07A35">
        <w:rPr>
          <w:rFonts w:cs="Times New Roman"/>
          <w:bCs/>
          <w:sz w:val="22"/>
          <w:szCs w:val="22"/>
        </w:rPr>
        <w:t>Punkt 13 2.</w:t>
      </w:r>
    </w:p>
    <w:p w14:paraId="6397731C" w14:textId="7114BA0E" w:rsidR="00384CB5" w:rsidRPr="00F07A35" w:rsidRDefault="00384CB5" w:rsidP="00384CB5">
      <w:pPr>
        <w:pStyle w:val="Textbody"/>
        <w:numPr>
          <w:ilvl w:val="0"/>
          <w:numId w:val="2"/>
        </w:numPr>
        <w:rPr>
          <w:rFonts w:cs="Times New Roman"/>
          <w:bCs/>
          <w:sz w:val="22"/>
          <w:szCs w:val="22"/>
        </w:rPr>
      </w:pPr>
      <w:r w:rsidRPr="00F07A35">
        <w:rPr>
          <w:rFonts w:cs="Times New Roman"/>
          <w:bCs/>
          <w:sz w:val="22"/>
          <w:szCs w:val="22"/>
        </w:rPr>
        <w:t>Czy Zamawiający dopuści do postępowania nowoczesny kardiomonitor renomowanego producenta z zakresem pomiaru pulsu z SpO2: co najmniej 25-300 ud/min?</w:t>
      </w:r>
      <w:r w:rsidR="00114430" w:rsidRPr="00F07A35">
        <w:rPr>
          <w:rFonts w:cs="Times New Roman"/>
          <w:b/>
          <w:bCs/>
        </w:rPr>
        <w:t xml:space="preserve"> Odpowiedzi Zamawiającego: NIE. Zamawiający podtrzymuje zapisy SWZ.</w:t>
      </w:r>
    </w:p>
    <w:p w14:paraId="4427D8B5" w14:textId="77777777" w:rsidR="00384CB5" w:rsidRPr="00F07A35" w:rsidRDefault="00384CB5" w:rsidP="00114430">
      <w:pPr>
        <w:pStyle w:val="Textbody"/>
        <w:ind w:left="720"/>
        <w:rPr>
          <w:rFonts w:cs="Times New Roman"/>
          <w:bCs/>
          <w:sz w:val="22"/>
          <w:szCs w:val="22"/>
        </w:rPr>
      </w:pPr>
    </w:p>
    <w:p w14:paraId="47B161EF" w14:textId="77777777" w:rsidR="00384CB5" w:rsidRPr="00F07A35" w:rsidRDefault="00384CB5" w:rsidP="00114430">
      <w:pPr>
        <w:pStyle w:val="Textbody"/>
        <w:ind w:left="720"/>
        <w:rPr>
          <w:rFonts w:cs="Times New Roman"/>
          <w:bCs/>
          <w:sz w:val="22"/>
          <w:szCs w:val="22"/>
        </w:rPr>
      </w:pPr>
      <w:r w:rsidRPr="00F07A35">
        <w:rPr>
          <w:rFonts w:cs="Times New Roman"/>
          <w:bCs/>
          <w:sz w:val="22"/>
          <w:szCs w:val="22"/>
        </w:rPr>
        <w:t>Punkt 18</w:t>
      </w:r>
    </w:p>
    <w:p w14:paraId="7B06E0EB" w14:textId="06E56A09" w:rsidR="00384CB5" w:rsidRPr="00F07A35" w:rsidRDefault="00384CB5" w:rsidP="00384CB5">
      <w:pPr>
        <w:pStyle w:val="Textbody"/>
        <w:numPr>
          <w:ilvl w:val="0"/>
          <w:numId w:val="2"/>
        </w:numPr>
        <w:rPr>
          <w:rFonts w:cs="Times New Roman"/>
          <w:bCs/>
          <w:sz w:val="22"/>
          <w:szCs w:val="22"/>
        </w:rPr>
      </w:pPr>
      <w:r w:rsidRPr="00F07A35">
        <w:rPr>
          <w:rFonts w:cs="Times New Roman"/>
          <w:bCs/>
          <w:sz w:val="22"/>
          <w:szCs w:val="22"/>
        </w:rPr>
        <w:t>Czy Zamawiający dopuści do postępowania nowoczesny kardiomonitor renomowanego producenta z obsługą przy pomocy pokrętła oraz przycisków funkcyjnych?</w:t>
      </w:r>
      <w:r w:rsidR="00114430" w:rsidRPr="00F07A35">
        <w:rPr>
          <w:rFonts w:cs="Times New Roman"/>
          <w:b/>
          <w:bCs/>
        </w:rPr>
        <w:t xml:space="preserve"> Odpowiedzi Zamawiającego: NIE. Zamawiający podtrzymuje zapisy SWZ.</w:t>
      </w:r>
    </w:p>
    <w:p w14:paraId="51EF8211" w14:textId="77777777" w:rsidR="00384CB5" w:rsidRPr="00F07A35" w:rsidRDefault="00384CB5" w:rsidP="00114430">
      <w:pPr>
        <w:pStyle w:val="Textbody"/>
        <w:ind w:left="720"/>
        <w:rPr>
          <w:rFonts w:cs="Times New Roman"/>
          <w:bCs/>
          <w:sz w:val="22"/>
          <w:szCs w:val="22"/>
        </w:rPr>
      </w:pPr>
    </w:p>
    <w:p w14:paraId="6C5DB930" w14:textId="77777777" w:rsidR="00384CB5" w:rsidRPr="00F07A35" w:rsidRDefault="00384CB5" w:rsidP="00114430">
      <w:pPr>
        <w:pStyle w:val="Textbody"/>
        <w:ind w:left="720"/>
        <w:rPr>
          <w:rFonts w:cs="Times New Roman"/>
          <w:bCs/>
          <w:sz w:val="22"/>
          <w:szCs w:val="22"/>
        </w:rPr>
      </w:pPr>
      <w:r w:rsidRPr="00F07A35">
        <w:rPr>
          <w:rFonts w:cs="Times New Roman"/>
          <w:bCs/>
          <w:sz w:val="22"/>
          <w:szCs w:val="22"/>
        </w:rPr>
        <w:t>Punkt 24</w:t>
      </w:r>
    </w:p>
    <w:p w14:paraId="62965FAB" w14:textId="62F57800" w:rsidR="00384CB5" w:rsidRPr="00F07A35" w:rsidRDefault="00384CB5" w:rsidP="00384CB5">
      <w:pPr>
        <w:pStyle w:val="Textbody"/>
        <w:numPr>
          <w:ilvl w:val="0"/>
          <w:numId w:val="2"/>
        </w:numPr>
        <w:rPr>
          <w:rFonts w:cs="Times New Roman"/>
          <w:bCs/>
          <w:sz w:val="22"/>
          <w:szCs w:val="22"/>
        </w:rPr>
      </w:pPr>
      <w:r w:rsidRPr="00F07A35">
        <w:rPr>
          <w:rFonts w:cs="Times New Roman"/>
          <w:bCs/>
          <w:sz w:val="22"/>
          <w:szCs w:val="22"/>
        </w:rPr>
        <w:t>Czy Zamawiający dopuści do postępowania nowoczesny kardiomonitor renomowanego producenta niewyposażony w funkcję analizy NIBP z ostatnich 24 godzin?</w:t>
      </w:r>
      <w:r w:rsidR="00114430" w:rsidRPr="00F07A35">
        <w:rPr>
          <w:rFonts w:cs="Times New Roman"/>
          <w:b/>
          <w:bCs/>
        </w:rPr>
        <w:t xml:space="preserve"> Odpowiedzi Zamawiającego: NIE. Zamawiający podtrzymuje zapisy SWZ.</w:t>
      </w:r>
    </w:p>
    <w:p w14:paraId="3DE11F6D" w14:textId="77777777" w:rsidR="00384CB5" w:rsidRPr="00F07A35" w:rsidRDefault="00384CB5" w:rsidP="00114430">
      <w:pPr>
        <w:pStyle w:val="Textbody"/>
        <w:ind w:left="720"/>
        <w:rPr>
          <w:rFonts w:cs="Times New Roman"/>
          <w:bCs/>
          <w:sz w:val="22"/>
          <w:szCs w:val="22"/>
        </w:rPr>
      </w:pPr>
    </w:p>
    <w:p w14:paraId="007F7F8E" w14:textId="77777777" w:rsidR="00384CB5" w:rsidRPr="00F07A35" w:rsidRDefault="00384CB5" w:rsidP="00114430">
      <w:pPr>
        <w:pStyle w:val="Textbody"/>
        <w:ind w:left="720"/>
        <w:rPr>
          <w:rFonts w:cs="Times New Roman"/>
          <w:bCs/>
          <w:sz w:val="22"/>
          <w:szCs w:val="22"/>
        </w:rPr>
      </w:pPr>
      <w:r w:rsidRPr="00F07A35">
        <w:rPr>
          <w:rFonts w:cs="Times New Roman"/>
          <w:bCs/>
          <w:sz w:val="22"/>
          <w:szCs w:val="22"/>
        </w:rPr>
        <w:t>Punkt 11  10.</w:t>
      </w:r>
    </w:p>
    <w:p w14:paraId="364D0DBA" w14:textId="7E097429" w:rsidR="00384CB5" w:rsidRPr="00F07A35" w:rsidRDefault="00384CB5" w:rsidP="00384CB5">
      <w:pPr>
        <w:pStyle w:val="Textbody"/>
        <w:numPr>
          <w:ilvl w:val="0"/>
          <w:numId w:val="2"/>
        </w:numPr>
        <w:rPr>
          <w:rFonts w:cs="Times New Roman"/>
          <w:bCs/>
          <w:sz w:val="22"/>
          <w:szCs w:val="22"/>
        </w:rPr>
      </w:pPr>
      <w:r w:rsidRPr="00F07A35">
        <w:rPr>
          <w:rFonts w:cs="Times New Roman"/>
          <w:bCs/>
          <w:sz w:val="22"/>
          <w:szCs w:val="22"/>
        </w:rPr>
        <w:t xml:space="preserve">Czy Zamawiający dopuści do postępowania nowoczesny kardiomonitor renomowanego producenta wyposażony w analizę zaburzeń rytmu - co najmniej 19 zaburzeń? </w:t>
      </w:r>
      <w:r w:rsidR="00114430" w:rsidRPr="00F07A35">
        <w:rPr>
          <w:rFonts w:cs="Times New Roman"/>
          <w:b/>
          <w:bCs/>
        </w:rPr>
        <w:t>Odpowiedzi Zamawiającego: NIE. Zamawiający podtrzymuje zapisy SWZ.</w:t>
      </w:r>
    </w:p>
    <w:p w14:paraId="451479AE" w14:textId="77777777" w:rsidR="00384CB5" w:rsidRPr="00F07A35" w:rsidRDefault="00384CB5" w:rsidP="00114430">
      <w:pPr>
        <w:pStyle w:val="Textbody"/>
        <w:ind w:left="720"/>
        <w:rPr>
          <w:rFonts w:cs="Times New Roman"/>
          <w:bCs/>
          <w:sz w:val="22"/>
          <w:szCs w:val="22"/>
        </w:rPr>
      </w:pPr>
    </w:p>
    <w:p w14:paraId="3D8CD6BC" w14:textId="77777777" w:rsidR="00384CB5" w:rsidRPr="00F07A35" w:rsidRDefault="00384CB5" w:rsidP="00114430">
      <w:pPr>
        <w:pStyle w:val="Textbody"/>
        <w:ind w:left="720"/>
        <w:rPr>
          <w:rFonts w:cs="Times New Roman"/>
          <w:bCs/>
          <w:sz w:val="22"/>
          <w:szCs w:val="22"/>
        </w:rPr>
      </w:pPr>
      <w:r w:rsidRPr="00F07A35">
        <w:rPr>
          <w:rFonts w:cs="Times New Roman"/>
          <w:bCs/>
          <w:sz w:val="22"/>
          <w:szCs w:val="22"/>
        </w:rPr>
        <w:lastRenderedPageBreak/>
        <w:t>Punkt 23</w:t>
      </w:r>
    </w:p>
    <w:p w14:paraId="5F16D1EC" w14:textId="413A7C5E" w:rsidR="00384CB5" w:rsidRPr="00F07A35" w:rsidRDefault="00384CB5" w:rsidP="00384CB5">
      <w:pPr>
        <w:pStyle w:val="Textbody"/>
        <w:numPr>
          <w:ilvl w:val="0"/>
          <w:numId w:val="2"/>
        </w:numPr>
        <w:rPr>
          <w:rFonts w:cs="Times New Roman"/>
          <w:bCs/>
          <w:sz w:val="22"/>
          <w:szCs w:val="22"/>
        </w:rPr>
      </w:pPr>
      <w:r w:rsidRPr="00F07A35">
        <w:rPr>
          <w:rFonts w:cs="Times New Roman"/>
          <w:bCs/>
          <w:sz w:val="22"/>
          <w:szCs w:val="22"/>
        </w:rPr>
        <w:t>Czy Zamawiający dopuści do postępowania nowoczesny kardiomonitor renomowanego producenta wyposażony w  funkcję analizy zmian częstości akcji serca z ostatnich 24 godzin dostępną w centralnej stacji monitorującej?</w:t>
      </w:r>
      <w:r w:rsidR="00114430" w:rsidRPr="00F07A35">
        <w:rPr>
          <w:rFonts w:cs="Times New Roman"/>
          <w:b/>
          <w:bCs/>
        </w:rPr>
        <w:t xml:space="preserve"> Odpowiedzi Zamawiającego: NIE. Zamawiający podtrzymuje zapisy SWZ.</w:t>
      </w:r>
    </w:p>
    <w:p w14:paraId="42F1C5FF" w14:textId="273BAA19" w:rsidR="00D90504" w:rsidRPr="00F07A35" w:rsidRDefault="00D90504" w:rsidP="00114430">
      <w:pPr>
        <w:pStyle w:val="Akapitzlist"/>
        <w:jc w:val="both"/>
        <w:rPr>
          <w:rFonts w:ascii="Times New Roman" w:hAnsi="Times New Roman"/>
        </w:rPr>
      </w:pPr>
    </w:p>
    <w:p w14:paraId="1A8174CC" w14:textId="7BC202F4" w:rsidR="00D90504" w:rsidRPr="00F07A35" w:rsidRDefault="00D90504" w:rsidP="00C329CE">
      <w:pPr>
        <w:spacing w:after="0" w:line="240" w:lineRule="auto"/>
        <w:jc w:val="both"/>
        <w:rPr>
          <w:rFonts w:ascii="Times New Roman" w:hAnsi="Times New Roman" w:cs="Times New Roman"/>
        </w:rPr>
      </w:pPr>
    </w:p>
    <w:p w14:paraId="5C296B39" w14:textId="77777777" w:rsidR="007041FC" w:rsidRPr="00F07A35" w:rsidRDefault="007041FC" w:rsidP="007041FC">
      <w:pPr>
        <w:rPr>
          <w:rFonts w:cstheme="minorHAnsi"/>
          <w:u w:val="single"/>
        </w:rPr>
      </w:pPr>
      <w:r w:rsidRPr="00F07A35">
        <w:rPr>
          <w:rFonts w:cstheme="minorHAnsi"/>
          <w:u w:val="single"/>
        </w:rPr>
        <w:t xml:space="preserve">Pytania do Pakietu 4 – Szafa endoskopowa – 1 szt. </w:t>
      </w:r>
    </w:p>
    <w:p w14:paraId="557B10DE" w14:textId="77777777" w:rsidR="007041FC" w:rsidRPr="00F07A35" w:rsidRDefault="007041FC" w:rsidP="007041FC">
      <w:pPr>
        <w:pStyle w:val="Textbody"/>
        <w:numPr>
          <w:ilvl w:val="0"/>
          <w:numId w:val="2"/>
        </w:numPr>
        <w:rPr>
          <w:rFonts w:cs="Times New Roman"/>
          <w:bCs/>
          <w:sz w:val="22"/>
          <w:szCs w:val="22"/>
        </w:rPr>
      </w:pPr>
      <w:r w:rsidRPr="00F07A35">
        <w:rPr>
          <w:rFonts w:cstheme="minorHAnsi"/>
        </w:rPr>
        <w:t xml:space="preserve">Czy Zamawiający dopuści szafę o wymiarach ( szer. x gł. x wys.) 1000x580x2100 mm? Zmiana wymiarów nie wypływa negatywnie na funkcjonalność, jest dostosowana do optymalnego rozmieszczenia wyposażenia szafy. </w:t>
      </w:r>
      <w:r w:rsidRPr="00F07A35">
        <w:rPr>
          <w:rFonts w:cs="Times New Roman"/>
          <w:b/>
          <w:bCs/>
        </w:rPr>
        <w:t>Odpowiedzi Zamawiającego: NIE. Zamawiający podtrzymuje zapisy SWZ.</w:t>
      </w:r>
    </w:p>
    <w:p w14:paraId="3C0351EF" w14:textId="6D42F754" w:rsidR="007041FC" w:rsidRPr="00F07A35" w:rsidRDefault="007041FC" w:rsidP="007041FC">
      <w:pPr>
        <w:pStyle w:val="Akapitzlist"/>
        <w:jc w:val="both"/>
        <w:rPr>
          <w:rFonts w:cstheme="minorHAnsi"/>
          <w:lang w:val="pl-PL"/>
        </w:rPr>
      </w:pPr>
    </w:p>
    <w:p w14:paraId="4D753BC7" w14:textId="77777777" w:rsidR="007041FC" w:rsidRPr="00F07A35" w:rsidRDefault="007041FC" w:rsidP="007041FC">
      <w:pPr>
        <w:pStyle w:val="Akapitzlist"/>
        <w:jc w:val="both"/>
        <w:rPr>
          <w:rFonts w:cstheme="minorHAnsi"/>
          <w:lang w:val="pl-PL"/>
        </w:rPr>
      </w:pPr>
    </w:p>
    <w:p w14:paraId="17BFE949" w14:textId="77777777" w:rsidR="007041FC" w:rsidRPr="00F07A35" w:rsidRDefault="007041FC" w:rsidP="007041FC">
      <w:pPr>
        <w:pStyle w:val="Textbody"/>
        <w:numPr>
          <w:ilvl w:val="0"/>
          <w:numId w:val="2"/>
        </w:numPr>
        <w:rPr>
          <w:rFonts w:cs="Times New Roman"/>
          <w:bCs/>
          <w:sz w:val="22"/>
          <w:szCs w:val="22"/>
        </w:rPr>
      </w:pPr>
      <w:r w:rsidRPr="00F07A35">
        <w:rPr>
          <w:rFonts w:cstheme="minorHAnsi"/>
        </w:rPr>
        <w:t xml:space="preserve">Czy Zamawiający dopuści szafę wykonaną z blach ocynkowanych malowanych farbami proszkowymi </w:t>
      </w:r>
      <w:r w:rsidRPr="00F07A35">
        <w:rPr>
          <w:rFonts w:cstheme="minorHAnsi"/>
        </w:rPr>
        <w:br/>
        <w:t>o właściwościach antybakteryjnych? Taka technologia wykonania zapewnia równie wysoką wytrzymałość</w:t>
      </w:r>
      <w:r w:rsidRPr="00F07A35">
        <w:rPr>
          <w:rFonts w:cstheme="minorHAnsi"/>
        </w:rPr>
        <w:br/>
        <w:t>i standardy higieniczności, zastosowanie farb o właściwościach antybakteryjnych wspomaga walkę</w:t>
      </w:r>
      <w:r w:rsidRPr="00F07A35">
        <w:rPr>
          <w:rFonts w:cstheme="minorHAnsi"/>
        </w:rPr>
        <w:br/>
        <w:t xml:space="preserve">z zakażeniami w placówce medycznej. Ponadto dzięki możliwości wyboru koloru lakieru zapewniona jest wyższa estetyka. </w:t>
      </w:r>
      <w:r w:rsidRPr="00F07A35">
        <w:rPr>
          <w:rFonts w:cs="Times New Roman"/>
          <w:b/>
          <w:bCs/>
        </w:rPr>
        <w:t>Odpowiedzi Zamawiającego: NIE. Zamawiający podtrzymuje zapisy SWZ.</w:t>
      </w:r>
    </w:p>
    <w:p w14:paraId="666B0AB3" w14:textId="38656266" w:rsidR="007041FC" w:rsidRPr="00F07A35" w:rsidRDefault="007041FC" w:rsidP="007041FC">
      <w:pPr>
        <w:pStyle w:val="Akapitzlist"/>
        <w:spacing w:after="160" w:line="259" w:lineRule="auto"/>
        <w:jc w:val="both"/>
        <w:rPr>
          <w:rFonts w:cstheme="minorHAnsi"/>
          <w:lang w:val="pl-PL"/>
        </w:rPr>
      </w:pPr>
    </w:p>
    <w:p w14:paraId="33865CCE" w14:textId="77777777" w:rsidR="007041FC" w:rsidRPr="00F07A35" w:rsidRDefault="007041FC" w:rsidP="001F71A9">
      <w:pPr>
        <w:pStyle w:val="Akapitzlist"/>
        <w:numPr>
          <w:ilvl w:val="0"/>
          <w:numId w:val="2"/>
        </w:numPr>
        <w:spacing w:after="160" w:line="259" w:lineRule="auto"/>
        <w:rPr>
          <w:rFonts w:ascii="Times New Roman" w:hAnsi="Times New Roman"/>
          <w:sz w:val="22"/>
          <w:szCs w:val="22"/>
          <w:lang w:val="pl-PL"/>
        </w:rPr>
      </w:pPr>
      <w:r w:rsidRPr="00F07A35">
        <w:rPr>
          <w:rFonts w:ascii="Times New Roman" w:hAnsi="Times New Roman"/>
          <w:sz w:val="22"/>
          <w:szCs w:val="22"/>
          <w:lang w:val="pl-PL"/>
        </w:rPr>
        <w:t xml:space="preserve">Czy Zamawiający oczekuje aby ze względów higienicznych szafa była wykonana w następujący sposób: </w:t>
      </w:r>
      <w:r w:rsidRPr="00F07A35">
        <w:rPr>
          <w:rFonts w:ascii="Times New Roman" w:hAnsi="Times New Roman"/>
          <w:sz w:val="22"/>
          <w:szCs w:val="22"/>
          <w:lang w:val="pl-PL"/>
        </w:rPr>
        <w:br/>
        <w:t xml:space="preserve">Fronty oraz boki mebli wykonane z podwójnej blachy w systemie dwuwarstwowym </w:t>
      </w:r>
      <w:r w:rsidRPr="00F07A35">
        <w:rPr>
          <w:rFonts w:ascii="Times New Roman" w:hAnsi="Times New Roman"/>
          <w:iCs/>
          <w:sz w:val="22"/>
          <w:szCs w:val="22"/>
          <w:lang w:val="pl-PL"/>
        </w:rPr>
        <w:t xml:space="preserve">z wypełnieniem usztywniająco-wygłuszającym odpornym na wilgoć. </w:t>
      </w:r>
      <w:r w:rsidRPr="00F07A35">
        <w:rPr>
          <w:rFonts w:ascii="Times New Roman" w:hAnsi="Times New Roman"/>
          <w:sz w:val="22"/>
          <w:szCs w:val="22"/>
          <w:lang w:val="pl-PL"/>
        </w:rPr>
        <w:t xml:space="preserve">Grubość ścianek bocznych min. 28 mm. </w:t>
      </w:r>
      <w:r w:rsidRPr="00F07A35">
        <w:rPr>
          <w:rFonts w:ascii="Times New Roman" w:hAnsi="Times New Roman"/>
          <w:sz w:val="22"/>
          <w:szCs w:val="22"/>
          <w:lang w:val="pl-PL"/>
        </w:rPr>
        <w:br/>
        <w:t xml:space="preserve">Ścianka zewnętrzna o grubości blachy min. 1 mm, ścianka wewnętrzna o grubości min. 0,8 mm. </w:t>
      </w:r>
      <w:r w:rsidRPr="00F07A35">
        <w:rPr>
          <w:rFonts w:ascii="Times New Roman" w:hAnsi="Times New Roman"/>
          <w:sz w:val="22"/>
          <w:szCs w:val="22"/>
          <w:lang w:val="pl-PL"/>
        </w:rPr>
        <w:br/>
        <w:t>Powierzchnie zewnętrzne i wewnętrzne korpusu, gładkie, nie zawierające ostrych krawędzi. Korpusy szaf</w:t>
      </w:r>
      <w:r w:rsidRPr="00F07A35">
        <w:rPr>
          <w:rFonts w:ascii="Times New Roman" w:hAnsi="Times New Roman"/>
          <w:sz w:val="22"/>
          <w:szCs w:val="22"/>
          <w:lang w:val="pl-PL"/>
        </w:rPr>
        <w:br/>
        <w:t xml:space="preserve">i szafek stojących posiadają integralny czterostronny cokół trwale zespawany lub zgrzany z korpusem mebla. Cokół na ścianach bocznych tworzący jedną płaszczyznę ścianki bocznej. Cokół wyposażony w regulatory wysokości umożliwiające wypoziomowanie mebla. Korpus szafy posiadający tzw. okapnik, wysunięty zewnętrznie </w:t>
      </w:r>
      <w:r w:rsidRPr="00F07A35">
        <w:rPr>
          <w:rFonts w:ascii="Times New Roman" w:hAnsi="Times New Roman"/>
          <w:iCs/>
          <w:sz w:val="22"/>
          <w:szCs w:val="22"/>
          <w:lang w:val="pl-PL"/>
        </w:rPr>
        <w:t xml:space="preserve">w taki sposób, aby tworzył zlicowaną powierzchnię </w:t>
      </w:r>
      <w:r w:rsidRPr="00F07A35">
        <w:rPr>
          <w:rFonts w:ascii="Times New Roman" w:hAnsi="Times New Roman"/>
          <w:sz w:val="22"/>
          <w:szCs w:val="22"/>
          <w:lang w:val="pl-PL"/>
        </w:rPr>
        <w:t>z zewnętrzną powierzchnią frontów mebli. Drzwi wyposażone w jednoczęściowe uszczelki, konstrukcyjnie związane z frontami wykonane z trwałego elastycznego silikonu w kolorze jasnym. Uszczelki z materiału odpornego na działanie środków dezynfekcyjnych, promieni UV. Uszczelki na całym obwodzie frontów szafek.</w:t>
      </w:r>
    </w:p>
    <w:p w14:paraId="0A94AB4F" w14:textId="77777777" w:rsidR="007041FC" w:rsidRPr="00F07A35" w:rsidRDefault="007041FC" w:rsidP="00814375">
      <w:pPr>
        <w:pStyle w:val="Textbody"/>
        <w:ind w:left="720"/>
        <w:rPr>
          <w:rFonts w:cs="Times New Roman"/>
          <w:bCs/>
          <w:sz w:val="22"/>
          <w:szCs w:val="22"/>
        </w:rPr>
      </w:pPr>
      <w:r w:rsidRPr="00F07A35">
        <w:rPr>
          <w:rFonts w:cs="Times New Roman"/>
          <w:sz w:val="22"/>
          <w:szCs w:val="22"/>
        </w:rPr>
        <w:t>Taka technologia wykonania zapewnia wysoką wytrzymałość i komfort użytkowania. Trwale zintegrowany</w:t>
      </w:r>
      <w:r w:rsidRPr="00F07A35">
        <w:rPr>
          <w:rFonts w:cs="Times New Roman"/>
          <w:sz w:val="22"/>
          <w:szCs w:val="22"/>
        </w:rPr>
        <w:br/>
        <w:t xml:space="preserve">z korpusem cokół i okapnik zapewniają wysokie standardy higieniczności nie dopuszczając aby zabrudzenia dostawały się do miejsc trudno dostępnych. Zastosowanie uszczelek na całym obwodzie frontów oraz okapnika zapewnia szczelne zabezpieczenie asortymentu przechowywanego w szafie, nie dopuszczając aby do wnętrza szafy dostawały się czynniki niepożądane. </w:t>
      </w:r>
      <w:r w:rsidRPr="00F07A35">
        <w:rPr>
          <w:rFonts w:cs="Times New Roman"/>
          <w:b/>
          <w:bCs/>
          <w:sz w:val="22"/>
          <w:szCs w:val="22"/>
        </w:rPr>
        <w:t>Odpowiedzi Zamawiającego: NIE. Zamawiający podtrzymuje zapisy SWZ.</w:t>
      </w:r>
    </w:p>
    <w:p w14:paraId="44A31444" w14:textId="047C9D1E" w:rsidR="007041FC" w:rsidRPr="00F07A35" w:rsidRDefault="007041FC" w:rsidP="007041FC">
      <w:pPr>
        <w:pStyle w:val="Akapitzlist"/>
        <w:spacing w:after="160" w:line="259" w:lineRule="auto"/>
        <w:jc w:val="both"/>
        <w:rPr>
          <w:rFonts w:ascii="Times New Roman" w:hAnsi="Times New Roman"/>
          <w:sz w:val="22"/>
          <w:szCs w:val="22"/>
          <w:lang w:val="pl-PL"/>
        </w:rPr>
      </w:pPr>
    </w:p>
    <w:p w14:paraId="33586625" w14:textId="77777777" w:rsidR="007041FC" w:rsidRPr="00F07A35" w:rsidRDefault="007041FC" w:rsidP="007041FC">
      <w:pPr>
        <w:pStyle w:val="Akapitzlist"/>
        <w:spacing w:after="160" w:line="259" w:lineRule="auto"/>
        <w:jc w:val="both"/>
        <w:rPr>
          <w:rFonts w:ascii="Times New Roman" w:hAnsi="Times New Roman"/>
          <w:sz w:val="22"/>
          <w:szCs w:val="22"/>
          <w:lang w:val="pl-PL"/>
        </w:rPr>
      </w:pPr>
    </w:p>
    <w:p w14:paraId="66D56E13" w14:textId="77777777" w:rsidR="007041FC" w:rsidRPr="00F07A35" w:rsidRDefault="007041FC" w:rsidP="007041FC">
      <w:pPr>
        <w:pStyle w:val="Textbody"/>
        <w:numPr>
          <w:ilvl w:val="0"/>
          <w:numId w:val="2"/>
        </w:numPr>
        <w:rPr>
          <w:rFonts w:cs="Times New Roman"/>
          <w:bCs/>
          <w:sz w:val="22"/>
          <w:szCs w:val="22"/>
        </w:rPr>
      </w:pPr>
      <w:r w:rsidRPr="00F07A35">
        <w:rPr>
          <w:rFonts w:cs="Times New Roman"/>
          <w:sz w:val="22"/>
          <w:szCs w:val="22"/>
        </w:rPr>
        <w:t xml:space="preserve">Czy Zamawiający oczekuje aby szafa była wyprodukowana w technologii z produkcji seryjnej, nie modyfikowanej na potrzeby przetargu oraz aby dla wyrobu był wprowadzony i utrzymywany system zarządzania jakością  zgodnie z EN ISO 13485:2016? Powyższe zapewniają gwarancję wysokiej jakości wyrobu. </w:t>
      </w:r>
      <w:r w:rsidRPr="00F07A35">
        <w:rPr>
          <w:rFonts w:cs="Times New Roman"/>
          <w:b/>
          <w:bCs/>
          <w:sz w:val="22"/>
          <w:szCs w:val="22"/>
        </w:rPr>
        <w:t>Odpowiedzi Zamawiającego: NIE. Zamawiający podtrzymuje zapisy SWZ.</w:t>
      </w:r>
    </w:p>
    <w:p w14:paraId="3F4D4ED8" w14:textId="24ECAA2B" w:rsidR="007041FC" w:rsidRPr="00F07A35" w:rsidRDefault="007041FC" w:rsidP="007041FC">
      <w:pPr>
        <w:pStyle w:val="Akapitzlist"/>
        <w:spacing w:after="160" w:line="259" w:lineRule="auto"/>
        <w:jc w:val="both"/>
        <w:rPr>
          <w:rFonts w:ascii="Times New Roman" w:hAnsi="Times New Roman"/>
          <w:sz w:val="22"/>
          <w:szCs w:val="22"/>
          <w:lang w:val="pl-PL"/>
        </w:rPr>
      </w:pPr>
    </w:p>
    <w:p w14:paraId="13D67BA7" w14:textId="77777777" w:rsidR="007041FC" w:rsidRPr="00F07A35" w:rsidRDefault="007041FC" w:rsidP="007041FC">
      <w:pPr>
        <w:pStyle w:val="Default"/>
        <w:jc w:val="both"/>
        <w:rPr>
          <w:color w:val="auto"/>
          <w:sz w:val="22"/>
          <w:szCs w:val="22"/>
          <w:u w:val="single"/>
        </w:rPr>
      </w:pPr>
      <w:r w:rsidRPr="00F07A35">
        <w:rPr>
          <w:color w:val="auto"/>
          <w:sz w:val="22"/>
          <w:szCs w:val="22"/>
          <w:u w:val="single"/>
        </w:rPr>
        <w:t xml:space="preserve">Pytania do Załącznik nr 2 : </w:t>
      </w:r>
    </w:p>
    <w:p w14:paraId="26527E93" w14:textId="77777777" w:rsidR="007041FC" w:rsidRPr="00F07A35" w:rsidRDefault="007041FC" w:rsidP="007041FC">
      <w:pPr>
        <w:pStyle w:val="Default"/>
        <w:jc w:val="both"/>
        <w:rPr>
          <w:color w:val="auto"/>
          <w:sz w:val="22"/>
          <w:szCs w:val="22"/>
        </w:rPr>
      </w:pPr>
      <w:r w:rsidRPr="00F07A35">
        <w:rPr>
          <w:bCs/>
          <w:color w:val="auto"/>
          <w:sz w:val="22"/>
          <w:szCs w:val="22"/>
        </w:rPr>
        <w:t xml:space="preserve">II. Dodatkowe wymagania Zamawiającego dotyczące wszystkich Pakietów : </w:t>
      </w:r>
    </w:p>
    <w:p w14:paraId="3F4D9DEF" w14:textId="77777777" w:rsidR="007041FC" w:rsidRPr="00F07A35" w:rsidRDefault="007041FC" w:rsidP="007041FC">
      <w:pPr>
        <w:pStyle w:val="Textbody"/>
        <w:numPr>
          <w:ilvl w:val="0"/>
          <w:numId w:val="2"/>
        </w:numPr>
        <w:rPr>
          <w:rFonts w:cs="Times New Roman"/>
          <w:bCs/>
          <w:sz w:val="22"/>
          <w:szCs w:val="22"/>
        </w:rPr>
      </w:pPr>
      <w:r w:rsidRPr="00F07A35">
        <w:rPr>
          <w:rFonts w:cs="Times New Roman"/>
          <w:sz w:val="22"/>
          <w:szCs w:val="22"/>
        </w:rPr>
        <w:t xml:space="preserve">Czy Zamawiający dopuści szafę która nie posiada Wpisu do Rejestru Wyrobów Medycznych? </w:t>
      </w:r>
      <w:r w:rsidRPr="00F07A35">
        <w:rPr>
          <w:rFonts w:cs="Times New Roman"/>
          <w:sz w:val="22"/>
          <w:szCs w:val="22"/>
        </w:rPr>
        <w:br/>
        <w:t>Nadmieniamy, że szafa jest wykonana w technologii mebli medycznych zgodnie z EN ISO 13485:2016,</w:t>
      </w:r>
      <w:r w:rsidRPr="00F07A35">
        <w:rPr>
          <w:rFonts w:cs="Times New Roman"/>
          <w:sz w:val="22"/>
          <w:szCs w:val="22"/>
        </w:rPr>
        <w:br/>
        <w:t xml:space="preserve">co potwierdza ciągłą jakość wyrobów medycznych, która jest porównywalnie wysoka do jakości produktów posiadających Wpis do Rejestru Wyrobów Medycznych. </w:t>
      </w:r>
      <w:bookmarkStart w:id="3" w:name="_Hlk105485075"/>
      <w:r w:rsidRPr="00F07A35">
        <w:rPr>
          <w:rFonts w:cs="Times New Roman"/>
          <w:b/>
          <w:bCs/>
          <w:sz w:val="22"/>
          <w:szCs w:val="22"/>
        </w:rPr>
        <w:t>Odpowiedzi Zamawiającego: NIE. Zamawiający podtrzymuje zapisy SWZ.</w:t>
      </w:r>
    </w:p>
    <w:bookmarkEnd w:id="3"/>
    <w:p w14:paraId="45CE9D20" w14:textId="1FB0B670" w:rsidR="007041FC" w:rsidRPr="007041FC" w:rsidRDefault="007041FC" w:rsidP="007041FC">
      <w:pPr>
        <w:pStyle w:val="Akapitzlist"/>
        <w:spacing w:after="160" w:line="259" w:lineRule="auto"/>
        <w:jc w:val="both"/>
        <w:rPr>
          <w:rFonts w:cstheme="minorHAnsi"/>
          <w:lang w:val="pl-PL"/>
        </w:rPr>
      </w:pPr>
    </w:p>
    <w:p w14:paraId="2EA68B92" w14:textId="77777777" w:rsidR="009C4DF6" w:rsidRPr="009C4DF6" w:rsidRDefault="009C4DF6" w:rsidP="009C4DF6">
      <w:pPr>
        <w:autoSpaceDE w:val="0"/>
        <w:autoSpaceDN w:val="0"/>
        <w:adjustRightInd w:val="0"/>
        <w:spacing w:after="0" w:line="240" w:lineRule="auto"/>
        <w:rPr>
          <w:rFonts w:ascii="Times New Roman" w:hAnsi="Times New Roman" w:cs="Times New Roman"/>
          <w:color w:val="000000"/>
        </w:rPr>
      </w:pPr>
      <w:r w:rsidRPr="009C4DF6">
        <w:rPr>
          <w:rFonts w:ascii="Times New Roman" w:hAnsi="Times New Roman" w:cs="Times New Roman"/>
          <w:color w:val="000000"/>
        </w:rPr>
        <w:t xml:space="preserve">Pytanie 1 – dotyczy pakietu 1 </w:t>
      </w:r>
    </w:p>
    <w:p w14:paraId="46452533" w14:textId="77777777" w:rsidR="009C4DF6" w:rsidRPr="009C4DF6" w:rsidRDefault="009C4DF6" w:rsidP="009C4DF6">
      <w:pPr>
        <w:rPr>
          <w:rFonts w:ascii="Times New Roman" w:hAnsi="Times New Roman" w:cs="Times New Roman"/>
        </w:rPr>
      </w:pPr>
      <w:r w:rsidRPr="009C4DF6">
        <w:rPr>
          <w:rFonts w:ascii="Times New Roman" w:hAnsi="Times New Roman" w:cs="Times New Roman"/>
        </w:rPr>
        <w:t>41. Czy Zamawiający dopuści kardiomonitor o parametrach zawartych w poniższej tabeli?</w:t>
      </w:r>
    </w:p>
    <w:p w14:paraId="65B0E21A" w14:textId="77777777" w:rsidR="009C4DF6" w:rsidRPr="009C4DF6" w:rsidRDefault="009C4DF6" w:rsidP="009C4DF6">
      <w:pPr>
        <w:rPr>
          <w:rFonts w:ascii="Times New Roman" w:hAnsi="Times New Roman" w:cs="Times New Roman"/>
        </w:rPr>
      </w:pPr>
      <w:r w:rsidRPr="009C4DF6">
        <w:rPr>
          <w:rFonts w:ascii="Times New Roman" w:hAnsi="Times New Roman" w:cs="Times New Roman"/>
        </w:rPr>
        <w:t>Kardiomonitor o budowie kompaktowo-modułowej</w:t>
      </w:r>
    </w:p>
    <w:p w14:paraId="4DDEF1B6" w14:textId="77777777" w:rsidR="009C4DF6" w:rsidRPr="009C4DF6" w:rsidRDefault="009C4DF6" w:rsidP="009C4DF6">
      <w:pPr>
        <w:rPr>
          <w:rFonts w:ascii="Times New Roman" w:hAnsi="Times New Roman" w:cs="Times New Roman"/>
        </w:rPr>
      </w:pPr>
      <w:r w:rsidRPr="009C4DF6">
        <w:rPr>
          <w:rFonts w:ascii="Times New Roman" w:hAnsi="Times New Roman" w:cs="Times New Roman"/>
        </w:rPr>
        <w:t>Kardiomonitor przystosowany do monitorowania: dorosłych, dzieci oraz noworodków</w:t>
      </w:r>
    </w:p>
    <w:p w14:paraId="7CEBAD07" w14:textId="77777777" w:rsidR="009C4DF6" w:rsidRPr="009C4DF6" w:rsidRDefault="009C4DF6" w:rsidP="009C4DF6">
      <w:pPr>
        <w:rPr>
          <w:rFonts w:ascii="Times New Roman" w:hAnsi="Times New Roman" w:cs="Times New Roman"/>
        </w:rPr>
      </w:pPr>
      <w:r w:rsidRPr="009C4DF6">
        <w:rPr>
          <w:rFonts w:ascii="Times New Roman" w:hAnsi="Times New Roman" w:cs="Times New Roman"/>
        </w:rPr>
        <w:t>Kolorowy dotykowy ekran TFT LCD o przekątnej min. 12,1 cala</w:t>
      </w:r>
    </w:p>
    <w:p w14:paraId="7859E48B" w14:textId="77777777" w:rsidR="009C4DF6" w:rsidRPr="009C4DF6" w:rsidRDefault="009C4DF6" w:rsidP="009C4DF6">
      <w:pPr>
        <w:rPr>
          <w:rFonts w:ascii="Times New Roman" w:hAnsi="Times New Roman" w:cs="Times New Roman"/>
        </w:rPr>
      </w:pPr>
      <w:r w:rsidRPr="009C4DF6">
        <w:rPr>
          <w:rFonts w:ascii="Times New Roman" w:hAnsi="Times New Roman" w:cs="Times New Roman"/>
        </w:rPr>
        <w:t>Rozdzielczość ekranu 800x600 pikseli</w:t>
      </w:r>
    </w:p>
    <w:p w14:paraId="2BA1A434" w14:textId="77777777" w:rsidR="009C4DF6" w:rsidRPr="009C4DF6" w:rsidRDefault="009C4DF6" w:rsidP="009C4DF6">
      <w:pPr>
        <w:rPr>
          <w:rFonts w:ascii="Times New Roman" w:hAnsi="Times New Roman" w:cs="Times New Roman"/>
        </w:rPr>
      </w:pPr>
      <w:r w:rsidRPr="009C4DF6">
        <w:rPr>
          <w:rFonts w:ascii="Times New Roman" w:hAnsi="Times New Roman" w:cs="Times New Roman"/>
        </w:rPr>
        <w:t>Zasilanie 100-240V, 50/60Hz</w:t>
      </w:r>
    </w:p>
    <w:p w14:paraId="73253488" w14:textId="77777777" w:rsidR="009C4DF6" w:rsidRPr="009C4DF6" w:rsidRDefault="009C4DF6" w:rsidP="009C4DF6">
      <w:pPr>
        <w:rPr>
          <w:rFonts w:ascii="Times New Roman" w:hAnsi="Times New Roman" w:cs="Times New Roman"/>
        </w:rPr>
      </w:pPr>
      <w:r w:rsidRPr="009C4DF6">
        <w:rPr>
          <w:rFonts w:ascii="Times New Roman" w:hAnsi="Times New Roman" w:cs="Times New Roman"/>
        </w:rPr>
        <w:t xml:space="preserve">Wbudowany akumulator o pojemności min. 5000 </w:t>
      </w:r>
      <w:proofErr w:type="spellStart"/>
      <w:r w:rsidRPr="009C4DF6">
        <w:rPr>
          <w:rFonts w:ascii="Times New Roman" w:hAnsi="Times New Roman" w:cs="Times New Roman"/>
        </w:rPr>
        <w:t>mAh</w:t>
      </w:r>
      <w:proofErr w:type="spellEnd"/>
    </w:p>
    <w:p w14:paraId="755D36D8" w14:textId="77777777" w:rsidR="009C4DF6" w:rsidRPr="009C4DF6" w:rsidRDefault="009C4DF6" w:rsidP="009C4DF6">
      <w:pPr>
        <w:rPr>
          <w:rFonts w:ascii="Times New Roman" w:hAnsi="Times New Roman" w:cs="Times New Roman"/>
        </w:rPr>
      </w:pPr>
      <w:r w:rsidRPr="009C4DF6">
        <w:rPr>
          <w:rFonts w:ascii="Times New Roman" w:hAnsi="Times New Roman" w:cs="Times New Roman"/>
        </w:rPr>
        <w:t>Czas pracy na akumulatorze min. 6 godzin</w:t>
      </w:r>
    </w:p>
    <w:p w14:paraId="140DFCF9" w14:textId="77777777" w:rsidR="009C4DF6" w:rsidRPr="009C4DF6" w:rsidRDefault="009C4DF6" w:rsidP="009C4DF6">
      <w:pPr>
        <w:rPr>
          <w:rFonts w:ascii="Times New Roman" w:hAnsi="Times New Roman" w:cs="Times New Roman"/>
        </w:rPr>
      </w:pPr>
      <w:r w:rsidRPr="009C4DF6">
        <w:rPr>
          <w:rFonts w:ascii="Times New Roman" w:hAnsi="Times New Roman" w:cs="Times New Roman"/>
        </w:rPr>
        <w:t>Obsługa w języku polskim</w:t>
      </w:r>
    </w:p>
    <w:p w14:paraId="77AEA3B6" w14:textId="77777777" w:rsidR="009C4DF6" w:rsidRPr="009C4DF6" w:rsidRDefault="009C4DF6" w:rsidP="009C4DF6">
      <w:pPr>
        <w:rPr>
          <w:rFonts w:ascii="Times New Roman" w:hAnsi="Times New Roman" w:cs="Times New Roman"/>
        </w:rPr>
      </w:pPr>
      <w:r w:rsidRPr="009C4DF6">
        <w:rPr>
          <w:rFonts w:ascii="Times New Roman" w:hAnsi="Times New Roman" w:cs="Times New Roman"/>
        </w:rPr>
        <w:t>Waga maks. 4 kg</w:t>
      </w:r>
    </w:p>
    <w:p w14:paraId="01CB735C" w14:textId="77777777" w:rsidR="009C4DF6" w:rsidRPr="009C4DF6" w:rsidRDefault="009C4DF6" w:rsidP="009C4DF6">
      <w:pPr>
        <w:rPr>
          <w:rFonts w:ascii="Times New Roman" w:hAnsi="Times New Roman" w:cs="Times New Roman"/>
        </w:rPr>
      </w:pPr>
      <w:r w:rsidRPr="009C4DF6">
        <w:rPr>
          <w:rFonts w:ascii="Times New Roman" w:hAnsi="Times New Roman" w:cs="Times New Roman"/>
        </w:rPr>
        <w:t>Wymiary maks. 316× 125× 320 mm</w:t>
      </w:r>
    </w:p>
    <w:p w14:paraId="751535CF" w14:textId="77777777" w:rsidR="009C4DF6" w:rsidRPr="009C4DF6" w:rsidRDefault="009C4DF6" w:rsidP="009C4DF6">
      <w:pPr>
        <w:rPr>
          <w:rFonts w:ascii="Times New Roman" w:hAnsi="Times New Roman" w:cs="Times New Roman"/>
        </w:rPr>
      </w:pPr>
      <w:r w:rsidRPr="009C4DF6">
        <w:rPr>
          <w:rFonts w:ascii="Times New Roman" w:hAnsi="Times New Roman" w:cs="Times New Roman"/>
        </w:rPr>
        <w:t>Alarmy dźwiękowe i wizualne</w:t>
      </w:r>
    </w:p>
    <w:p w14:paraId="49BE388B" w14:textId="77777777" w:rsidR="009C4DF6" w:rsidRPr="009C4DF6" w:rsidRDefault="009C4DF6" w:rsidP="009C4DF6">
      <w:pPr>
        <w:rPr>
          <w:rFonts w:ascii="Times New Roman" w:hAnsi="Times New Roman" w:cs="Times New Roman"/>
        </w:rPr>
      </w:pPr>
      <w:r w:rsidRPr="009C4DF6">
        <w:rPr>
          <w:rFonts w:ascii="Times New Roman" w:hAnsi="Times New Roman" w:cs="Times New Roman"/>
        </w:rPr>
        <w:t>Regulowane poziomy alarmów dla wszystkich mierzonych parametrów</w:t>
      </w:r>
    </w:p>
    <w:p w14:paraId="218BFE18" w14:textId="77777777" w:rsidR="009C4DF6" w:rsidRPr="009C4DF6" w:rsidRDefault="009C4DF6" w:rsidP="009C4DF6">
      <w:pPr>
        <w:rPr>
          <w:rFonts w:ascii="Times New Roman" w:hAnsi="Times New Roman" w:cs="Times New Roman"/>
        </w:rPr>
      </w:pPr>
      <w:r w:rsidRPr="009C4DF6">
        <w:rPr>
          <w:rFonts w:ascii="Times New Roman" w:hAnsi="Times New Roman" w:cs="Times New Roman"/>
        </w:rPr>
        <w:t>Automatyczna lub manualna regulacja jasności ekranu, tryb nocny</w:t>
      </w:r>
    </w:p>
    <w:p w14:paraId="129FB125" w14:textId="77777777" w:rsidR="009C4DF6" w:rsidRPr="009C4DF6" w:rsidRDefault="009C4DF6" w:rsidP="009C4DF6">
      <w:pPr>
        <w:rPr>
          <w:rFonts w:ascii="Times New Roman" w:hAnsi="Times New Roman" w:cs="Times New Roman"/>
        </w:rPr>
      </w:pPr>
      <w:r w:rsidRPr="009C4DF6">
        <w:rPr>
          <w:rFonts w:ascii="Times New Roman" w:hAnsi="Times New Roman" w:cs="Times New Roman"/>
        </w:rPr>
        <w:t>Tryb stand by</w:t>
      </w:r>
    </w:p>
    <w:p w14:paraId="135B846D" w14:textId="77777777" w:rsidR="009C4DF6" w:rsidRPr="009C4DF6" w:rsidRDefault="009C4DF6" w:rsidP="009C4DF6">
      <w:pPr>
        <w:rPr>
          <w:rFonts w:ascii="Times New Roman" w:hAnsi="Times New Roman" w:cs="Times New Roman"/>
        </w:rPr>
      </w:pPr>
      <w:r w:rsidRPr="009C4DF6">
        <w:rPr>
          <w:rFonts w:ascii="Times New Roman" w:hAnsi="Times New Roman" w:cs="Times New Roman"/>
        </w:rPr>
        <w:t>Możliwość wyświetlenia min. 7 krzywych</w:t>
      </w:r>
    </w:p>
    <w:p w14:paraId="38F414FA" w14:textId="77777777" w:rsidR="009C4DF6" w:rsidRPr="009C4DF6" w:rsidRDefault="009C4DF6" w:rsidP="009C4DF6">
      <w:pPr>
        <w:rPr>
          <w:rFonts w:ascii="Times New Roman" w:hAnsi="Times New Roman" w:cs="Times New Roman"/>
        </w:rPr>
      </w:pPr>
      <w:r w:rsidRPr="009C4DF6">
        <w:rPr>
          <w:rFonts w:ascii="Times New Roman" w:hAnsi="Times New Roman" w:cs="Times New Roman"/>
        </w:rPr>
        <w:t>Możliwość wyświetlenia mierzony wartości w trybie „dużych cyfr”</w:t>
      </w:r>
    </w:p>
    <w:p w14:paraId="06D58A53" w14:textId="77777777" w:rsidR="009C4DF6" w:rsidRPr="009C4DF6" w:rsidRDefault="009C4DF6" w:rsidP="009C4DF6">
      <w:pPr>
        <w:rPr>
          <w:rFonts w:ascii="Times New Roman" w:hAnsi="Times New Roman" w:cs="Times New Roman"/>
        </w:rPr>
      </w:pPr>
      <w:r w:rsidRPr="009C4DF6">
        <w:rPr>
          <w:rFonts w:ascii="Times New Roman" w:hAnsi="Times New Roman" w:cs="Times New Roman"/>
        </w:rPr>
        <w:t>Pomiar: EKG, NIBP, SpO2, respiracja, temperatura</w:t>
      </w:r>
    </w:p>
    <w:p w14:paraId="49283AEA" w14:textId="77777777" w:rsidR="009C4DF6" w:rsidRPr="009C4DF6" w:rsidRDefault="009C4DF6" w:rsidP="009C4DF6">
      <w:pPr>
        <w:rPr>
          <w:rFonts w:ascii="Times New Roman" w:hAnsi="Times New Roman" w:cs="Times New Roman"/>
        </w:rPr>
      </w:pPr>
      <w:r w:rsidRPr="009C4DF6">
        <w:rPr>
          <w:rFonts w:ascii="Times New Roman" w:hAnsi="Times New Roman" w:cs="Times New Roman"/>
        </w:rPr>
        <w:t xml:space="preserve">Monitorowanie </w:t>
      </w:r>
      <w:proofErr w:type="spellStart"/>
      <w:r w:rsidRPr="009C4DF6">
        <w:rPr>
          <w:rFonts w:ascii="Times New Roman" w:hAnsi="Times New Roman" w:cs="Times New Roman"/>
        </w:rPr>
        <w:t>oxyCRG</w:t>
      </w:r>
      <w:proofErr w:type="spellEnd"/>
    </w:p>
    <w:p w14:paraId="2768F5A8" w14:textId="77777777" w:rsidR="009C4DF6" w:rsidRPr="009C4DF6" w:rsidRDefault="009C4DF6" w:rsidP="009C4DF6">
      <w:pPr>
        <w:rPr>
          <w:rFonts w:ascii="Times New Roman" w:hAnsi="Times New Roman" w:cs="Times New Roman"/>
        </w:rPr>
      </w:pPr>
      <w:r w:rsidRPr="009C4DF6">
        <w:rPr>
          <w:rFonts w:ascii="Times New Roman" w:hAnsi="Times New Roman" w:cs="Times New Roman"/>
        </w:rPr>
        <w:t>Wbudowany kalkulator leków</w:t>
      </w:r>
    </w:p>
    <w:p w14:paraId="00A4EEEC" w14:textId="77777777" w:rsidR="009C4DF6" w:rsidRPr="009C4DF6" w:rsidRDefault="009C4DF6" w:rsidP="009C4DF6">
      <w:pPr>
        <w:rPr>
          <w:rFonts w:ascii="Times New Roman" w:hAnsi="Times New Roman" w:cs="Times New Roman"/>
        </w:rPr>
      </w:pPr>
      <w:r w:rsidRPr="009C4DF6">
        <w:rPr>
          <w:rFonts w:ascii="Times New Roman" w:hAnsi="Times New Roman" w:cs="Times New Roman"/>
        </w:rPr>
        <w:t>Opcja przywołania pielęgniarki</w:t>
      </w:r>
    </w:p>
    <w:p w14:paraId="526E92C0" w14:textId="77777777" w:rsidR="009C4DF6" w:rsidRPr="009C4DF6" w:rsidRDefault="009C4DF6" w:rsidP="009C4DF6">
      <w:pPr>
        <w:rPr>
          <w:rFonts w:ascii="Times New Roman" w:hAnsi="Times New Roman" w:cs="Times New Roman"/>
        </w:rPr>
      </w:pPr>
      <w:r w:rsidRPr="009C4DF6">
        <w:rPr>
          <w:rFonts w:ascii="Times New Roman" w:hAnsi="Times New Roman" w:cs="Times New Roman"/>
        </w:rPr>
        <w:lastRenderedPageBreak/>
        <w:t>Komunikacja za pomocą USB, LAN</w:t>
      </w:r>
    </w:p>
    <w:p w14:paraId="7700A05F" w14:textId="77777777" w:rsidR="009C4DF6" w:rsidRPr="009C4DF6" w:rsidRDefault="009C4DF6" w:rsidP="009C4DF6">
      <w:pPr>
        <w:rPr>
          <w:rFonts w:ascii="Times New Roman" w:hAnsi="Times New Roman" w:cs="Times New Roman"/>
        </w:rPr>
      </w:pPr>
      <w:r w:rsidRPr="009C4DF6">
        <w:rPr>
          <w:rFonts w:ascii="Times New Roman" w:hAnsi="Times New Roman" w:cs="Times New Roman"/>
        </w:rPr>
        <w:t>Porty: karta SIM i karta TF</w:t>
      </w:r>
    </w:p>
    <w:p w14:paraId="6E1552E5" w14:textId="77777777" w:rsidR="009C4DF6" w:rsidRPr="009C4DF6" w:rsidRDefault="009C4DF6" w:rsidP="009C4DF6">
      <w:pPr>
        <w:rPr>
          <w:rFonts w:ascii="Times New Roman" w:hAnsi="Times New Roman" w:cs="Times New Roman"/>
        </w:rPr>
      </w:pPr>
      <w:r w:rsidRPr="009C4DF6">
        <w:rPr>
          <w:rFonts w:ascii="Times New Roman" w:hAnsi="Times New Roman" w:cs="Times New Roman"/>
        </w:rPr>
        <w:t>Możliwość podłączenia kardiomonitora do centrali monitorującej</w:t>
      </w:r>
    </w:p>
    <w:p w14:paraId="431A1B18" w14:textId="77777777" w:rsidR="009C4DF6" w:rsidRPr="009C4DF6" w:rsidRDefault="009C4DF6" w:rsidP="009C4DF6">
      <w:pPr>
        <w:rPr>
          <w:rFonts w:ascii="Times New Roman" w:hAnsi="Times New Roman" w:cs="Times New Roman"/>
        </w:rPr>
      </w:pPr>
      <w:r w:rsidRPr="009C4DF6">
        <w:rPr>
          <w:rFonts w:ascii="Times New Roman" w:hAnsi="Times New Roman" w:cs="Times New Roman"/>
        </w:rPr>
        <w:t>Możliwość rozbudowy o bezprzewodowy moduł transmisji Wi-Fi</w:t>
      </w:r>
    </w:p>
    <w:p w14:paraId="5B8E43F4" w14:textId="77777777" w:rsidR="009C4DF6" w:rsidRPr="009C4DF6" w:rsidRDefault="009C4DF6" w:rsidP="009C4DF6">
      <w:pPr>
        <w:rPr>
          <w:rFonts w:ascii="Times New Roman" w:hAnsi="Times New Roman" w:cs="Times New Roman"/>
        </w:rPr>
      </w:pPr>
      <w:r w:rsidRPr="009C4DF6">
        <w:rPr>
          <w:rFonts w:ascii="Times New Roman" w:hAnsi="Times New Roman" w:cs="Times New Roman"/>
        </w:rPr>
        <w:t>Możliwość rozbudowy monitora o pomiar: IBP (do 6 kanałów), etCO2 (w strumieniu bocznym lub głównym)</w:t>
      </w:r>
    </w:p>
    <w:p w14:paraId="7BD1D87B" w14:textId="77777777" w:rsidR="009C4DF6" w:rsidRPr="009C4DF6" w:rsidRDefault="009C4DF6" w:rsidP="009C4DF6">
      <w:pPr>
        <w:rPr>
          <w:rFonts w:ascii="Times New Roman" w:hAnsi="Times New Roman" w:cs="Times New Roman"/>
        </w:rPr>
      </w:pPr>
      <w:r w:rsidRPr="009C4DF6">
        <w:rPr>
          <w:rFonts w:ascii="Times New Roman" w:hAnsi="Times New Roman" w:cs="Times New Roman"/>
        </w:rPr>
        <w:t>Możliwość rozbudowy o urządzenie peryferyjne: czytnik kodów kreskowych, klawiatura, myszka</w:t>
      </w:r>
    </w:p>
    <w:p w14:paraId="3C6AD5A7" w14:textId="77777777" w:rsidR="009C4DF6" w:rsidRPr="009C4DF6" w:rsidRDefault="009C4DF6" w:rsidP="009C4DF6">
      <w:pPr>
        <w:rPr>
          <w:rFonts w:ascii="Times New Roman" w:hAnsi="Times New Roman" w:cs="Times New Roman"/>
        </w:rPr>
      </w:pPr>
      <w:r w:rsidRPr="009C4DF6">
        <w:rPr>
          <w:rFonts w:ascii="Times New Roman" w:hAnsi="Times New Roman" w:cs="Times New Roman"/>
        </w:rPr>
        <w:t>Trendy graficzne i tabelaryczne, pamięć: min. 240 godzin, 1200 pomiarów NIBP, 1000 grup alarmów</w:t>
      </w:r>
    </w:p>
    <w:p w14:paraId="699341F4" w14:textId="77777777" w:rsidR="009C4DF6" w:rsidRPr="009C4DF6" w:rsidRDefault="009C4DF6" w:rsidP="009C4DF6">
      <w:pPr>
        <w:rPr>
          <w:rFonts w:ascii="Times New Roman" w:hAnsi="Times New Roman" w:cs="Times New Roman"/>
        </w:rPr>
      </w:pPr>
      <w:r w:rsidRPr="009C4DF6">
        <w:rPr>
          <w:rFonts w:ascii="Times New Roman" w:hAnsi="Times New Roman" w:cs="Times New Roman"/>
        </w:rPr>
        <w:t>Wymiana akumulatora bez potrzeby rozkręcania obudowy</w:t>
      </w:r>
    </w:p>
    <w:p w14:paraId="5156291F" w14:textId="77777777" w:rsidR="009C4DF6" w:rsidRPr="009C4DF6" w:rsidRDefault="009C4DF6" w:rsidP="009C4DF6">
      <w:pPr>
        <w:rPr>
          <w:rFonts w:ascii="Times New Roman" w:hAnsi="Times New Roman" w:cs="Times New Roman"/>
        </w:rPr>
      </w:pPr>
      <w:r w:rsidRPr="009C4DF6">
        <w:rPr>
          <w:rFonts w:ascii="Times New Roman" w:hAnsi="Times New Roman" w:cs="Times New Roman"/>
        </w:rPr>
        <w:t>Mobilny wózek z koszem na akcesoria</w:t>
      </w:r>
    </w:p>
    <w:p w14:paraId="71747149" w14:textId="77777777" w:rsidR="009C4DF6" w:rsidRPr="009C4DF6" w:rsidRDefault="009C4DF6" w:rsidP="009C4DF6">
      <w:pPr>
        <w:rPr>
          <w:rFonts w:ascii="Times New Roman" w:hAnsi="Times New Roman" w:cs="Times New Roman"/>
        </w:rPr>
      </w:pPr>
      <w:r w:rsidRPr="009C4DF6">
        <w:rPr>
          <w:rFonts w:ascii="Times New Roman" w:hAnsi="Times New Roman" w:cs="Times New Roman"/>
        </w:rPr>
        <w:t>EKG</w:t>
      </w:r>
    </w:p>
    <w:p w14:paraId="1B2AF45C" w14:textId="77777777" w:rsidR="009C4DF6" w:rsidRPr="009C4DF6" w:rsidRDefault="009C4DF6" w:rsidP="009C4DF6">
      <w:pPr>
        <w:rPr>
          <w:rFonts w:ascii="Times New Roman" w:hAnsi="Times New Roman" w:cs="Times New Roman"/>
        </w:rPr>
      </w:pPr>
      <w:r w:rsidRPr="009C4DF6">
        <w:rPr>
          <w:rFonts w:ascii="Times New Roman" w:hAnsi="Times New Roman" w:cs="Times New Roman"/>
        </w:rPr>
        <w:t xml:space="preserve">5-odprowadzeniowy kabel </w:t>
      </w:r>
      <w:proofErr w:type="spellStart"/>
      <w:r w:rsidRPr="009C4DF6">
        <w:rPr>
          <w:rFonts w:ascii="Times New Roman" w:hAnsi="Times New Roman" w:cs="Times New Roman"/>
        </w:rPr>
        <w:t>ekg</w:t>
      </w:r>
      <w:proofErr w:type="spellEnd"/>
    </w:p>
    <w:p w14:paraId="59ED2431" w14:textId="77777777" w:rsidR="009C4DF6" w:rsidRPr="009C4DF6" w:rsidRDefault="009C4DF6" w:rsidP="009C4DF6">
      <w:pPr>
        <w:rPr>
          <w:rFonts w:ascii="Times New Roman" w:hAnsi="Times New Roman" w:cs="Times New Roman"/>
        </w:rPr>
      </w:pPr>
      <w:r w:rsidRPr="009C4DF6">
        <w:rPr>
          <w:rFonts w:ascii="Times New Roman" w:hAnsi="Times New Roman" w:cs="Times New Roman"/>
        </w:rPr>
        <w:t xml:space="preserve">3-odprowadzeniowy kabel </w:t>
      </w:r>
      <w:proofErr w:type="spellStart"/>
      <w:r w:rsidRPr="009C4DF6">
        <w:rPr>
          <w:rFonts w:ascii="Times New Roman" w:hAnsi="Times New Roman" w:cs="Times New Roman"/>
        </w:rPr>
        <w:t>ekg</w:t>
      </w:r>
      <w:proofErr w:type="spellEnd"/>
      <w:r w:rsidRPr="009C4DF6">
        <w:rPr>
          <w:rFonts w:ascii="Times New Roman" w:hAnsi="Times New Roman" w:cs="Times New Roman"/>
        </w:rPr>
        <w:t xml:space="preserve"> (opcjonalnie)</w:t>
      </w:r>
    </w:p>
    <w:p w14:paraId="79926388" w14:textId="77777777" w:rsidR="009C4DF6" w:rsidRPr="009C4DF6" w:rsidRDefault="009C4DF6" w:rsidP="009C4DF6">
      <w:pPr>
        <w:rPr>
          <w:rFonts w:ascii="Times New Roman" w:hAnsi="Times New Roman" w:cs="Times New Roman"/>
        </w:rPr>
      </w:pPr>
      <w:r w:rsidRPr="009C4DF6">
        <w:rPr>
          <w:rFonts w:ascii="Times New Roman" w:hAnsi="Times New Roman" w:cs="Times New Roman"/>
        </w:rPr>
        <w:t>12 kanałowe EKG (opcjonalnie)</w:t>
      </w:r>
    </w:p>
    <w:p w14:paraId="000162A7" w14:textId="77777777" w:rsidR="009C4DF6" w:rsidRPr="009C4DF6" w:rsidRDefault="009C4DF6" w:rsidP="009C4DF6">
      <w:pPr>
        <w:rPr>
          <w:rFonts w:ascii="Times New Roman" w:hAnsi="Times New Roman" w:cs="Times New Roman"/>
        </w:rPr>
      </w:pPr>
      <w:r w:rsidRPr="009C4DF6">
        <w:rPr>
          <w:rFonts w:ascii="Times New Roman" w:hAnsi="Times New Roman" w:cs="Times New Roman"/>
        </w:rPr>
        <w:t>Zakres pomiaru HR: min. 15-350 ud/min</w:t>
      </w:r>
    </w:p>
    <w:p w14:paraId="50325917" w14:textId="77777777" w:rsidR="009C4DF6" w:rsidRPr="009C4DF6" w:rsidRDefault="009C4DF6" w:rsidP="009C4DF6">
      <w:pPr>
        <w:rPr>
          <w:rFonts w:ascii="Times New Roman" w:hAnsi="Times New Roman" w:cs="Times New Roman"/>
        </w:rPr>
      </w:pPr>
      <w:r w:rsidRPr="009C4DF6">
        <w:rPr>
          <w:rFonts w:ascii="Times New Roman" w:hAnsi="Times New Roman" w:cs="Times New Roman"/>
        </w:rPr>
        <w:t>Dokładność pomiarowa 1% lub 1 ud/min, wyższa wartość</w:t>
      </w:r>
    </w:p>
    <w:p w14:paraId="36909894" w14:textId="77777777" w:rsidR="009C4DF6" w:rsidRPr="009C4DF6" w:rsidRDefault="009C4DF6" w:rsidP="009C4DF6">
      <w:pPr>
        <w:rPr>
          <w:rFonts w:ascii="Times New Roman" w:hAnsi="Times New Roman" w:cs="Times New Roman"/>
        </w:rPr>
      </w:pPr>
      <w:r w:rsidRPr="009C4DF6">
        <w:rPr>
          <w:rFonts w:ascii="Times New Roman" w:hAnsi="Times New Roman" w:cs="Times New Roman"/>
        </w:rPr>
        <w:t>Tryb pracy: diagnostyczny, monitorowania, chirurgiczny</w:t>
      </w:r>
    </w:p>
    <w:p w14:paraId="643A4991" w14:textId="77777777" w:rsidR="009C4DF6" w:rsidRPr="009C4DF6" w:rsidRDefault="009C4DF6" w:rsidP="009C4DF6">
      <w:pPr>
        <w:rPr>
          <w:rFonts w:ascii="Times New Roman" w:hAnsi="Times New Roman" w:cs="Times New Roman"/>
        </w:rPr>
      </w:pPr>
      <w:r w:rsidRPr="009C4DF6">
        <w:rPr>
          <w:rFonts w:ascii="Times New Roman" w:hAnsi="Times New Roman" w:cs="Times New Roman"/>
        </w:rPr>
        <w:t>Analiza odcinka ST</w:t>
      </w:r>
    </w:p>
    <w:p w14:paraId="2B253DC8" w14:textId="77777777" w:rsidR="009C4DF6" w:rsidRPr="009C4DF6" w:rsidRDefault="009C4DF6" w:rsidP="009C4DF6">
      <w:pPr>
        <w:rPr>
          <w:rFonts w:ascii="Times New Roman" w:hAnsi="Times New Roman" w:cs="Times New Roman"/>
        </w:rPr>
      </w:pPr>
      <w:r w:rsidRPr="009C4DF6">
        <w:rPr>
          <w:rFonts w:ascii="Times New Roman" w:hAnsi="Times New Roman" w:cs="Times New Roman"/>
        </w:rPr>
        <w:t>Wybór kanału do monitorowania odcinka ST</w:t>
      </w:r>
    </w:p>
    <w:p w14:paraId="4EBFF008" w14:textId="77777777" w:rsidR="009C4DF6" w:rsidRPr="009C4DF6" w:rsidRDefault="009C4DF6" w:rsidP="009C4DF6">
      <w:pPr>
        <w:rPr>
          <w:rFonts w:ascii="Times New Roman" w:hAnsi="Times New Roman" w:cs="Times New Roman"/>
        </w:rPr>
      </w:pPr>
      <w:r w:rsidRPr="009C4DF6">
        <w:rPr>
          <w:rFonts w:ascii="Times New Roman" w:hAnsi="Times New Roman" w:cs="Times New Roman"/>
        </w:rPr>
        <w:t>Detekcja arytmii, min. 24 rodzajów arytmii</w:t>
      </w:r>
    </w:p>
    <w:p w14:paraId="34683C99" w14:textId="77777777" w:rsidR="009C4DF6" w:rsidRPr="009C4DF6" w:rsidRDefault="009C4DF6" w:rsidP="009C4DF6">
      <w:pPr>
        <w:rPr>
          <w:rFonts w:ascii="Times New Roman" w:hAnsi="Times New Roman" w:cs="Times New Roman"/>
        </w:rPr>
      </w:pPr>
      <w:r w:rsidRPr="009C4DF6">
        <w:rPr>
          <w:rFonts w:ascii="Times New Roman" w:hAnsi="Times New Roman" w:cs="Times New Roman"/>
        </w:rPr>
        <w:t>Prędkość przesuwu 6,5/12,5/25/50 mm/s</w:t>
      </w:r>
    </w:p>
    <w:p w14:paraId="1DE97D52" w14:textId="77777777" w:rsidR="009C4DF6" w:rsidRPr="009C4DF6" w:rsidRDefault="009C4DF6" w:rsidP="009C4DF6">
      <w:pPr>
        <w:rPr>
          <w:rFonts w:ascii="Times New Roman" w:hAnsi="Times New Roman" w:cs="Times New Roman"/>
        </w:rPr>
      </w:pPr>
      <w:r w:rsidRPr="009C4DF6">
        <w:rPr>
          <w:rFonts w:ascii="Times New Roman" w:hAnsi="Times New Roman" w:cs="Times New Roman"/>
        </w:rPr>
        <w:t>Wzmocnienie: min. 0,25/0,5/1/2 cm/</w:t>
      </w:r>
      <w:proofErr w:type="spellStart"/>
      <w:r w:rsidRPr="009C4DF6">
        <w:rPr>
          <w:rFonts w:ascii="Times New Roman" w:hAnsi="Times New Roman" w:cs="Times New Roman"/>
        </w:rPr>
        <w:t>mV</w:t>
      </w:r>
      <w:proofErr w:type="spellEnd"/>
    </w:p>
    <w:p w14:paraId="21796E0F" w14:textId="77777777" w:rsidR="009C4DF6" w:rsidRPr="009C4DF6" w:rsidRDefault="009C4DF6" w:rsidP="009C4DF6">
      <w:pPr>
        <w:rPr>
          <w:rFonts w:ascii="Times New Roman" w:hAnsi="Times New Roman" w:cs="Times New Roman"/>
        </w:rPr>
      </w:pPr>
      <w:r w:rsidRPr="009C4DF6">
        <w:rPr>
          <w:rFonts w:ascii="Times New Roman" w:hAnsi="Times New Roman" w:cs="Times New Roman"/>
        </w:rPr>
        <w:t>Wykrywanie stymulatora serca</w:t>
      </w:r>
    </w:p>
    <w:p w14:paraId="4A8002ED" w14:textId="77777777" w:rsidR="009C4DF6" w:rsidRPr="009C4DF6" w:rsidRDefault="009C4DF6" w:rsidP="009C4DF6">
      <w:pPr>
        <w:rPr>
          <w:rFonts w:ascii="Times New Roman" w:hAnsi="Times New Roman" w:cs="Times New Roman"/>
        </w:rPr>
      </w:pPr>
      <w:r w:rsidRPr="009C4DF6">
        <w:rPr>
          <w:rFonts w:ascii="Times New Roman" w:hAnsi="Times New Roman" w:cs="Times New Roman"/>
        </w:rPr>
        <w:t>Respiracja</w:t>
      </w:r>
    </w:p>
    <w:p w14:paraId="2BFD10E5" w14:textId="77777777" w:rsidR="009C4DF6" w:rsidRPr="009C4DF6" w:rsidRDefault="009C4DF6" w:rsidP="009C4DF6">
      <w:pPr>
        <w:rPr>
          <w:rFonts w:ascii="Times New Roman" w:hAnsi="Times New Roman" w:cs="Times New Roman"/>
        </w:rPr>
      </w:pPr>
      <w:r w:rsidRPr="009C4DF6">
        <w:rPr>
          <w:rFonts w:ascii="Times New Roman" w:hAnsi="Times New Roman" w:cs="Times New Roman"/>
        </w:rPr>
        <w:t>Pomiar z impedancji klatki piersiowej</w:t>
      </w:r>
    </w:p>
    <w:p w14:paraId="267DF005" w14:textId="77777777" w:rsidR="009C4DF6" w:rsidRPr="009C4DF6" w:rsidRDefault="009C4DF6" w:rsidP="009C4DF6">
      <w:pPr>
        <w:rPr>
          <w:rFonts w:ascii="Times New Roman" w:hAnsi="Times New Roman" w:cs="Times New Roman"/>
        </w:rPr>
      </w:pPr>
      <w:r w:rsidRPr="009C4DF6">
        <w:rPr>
          <w:rFonts w:ascii="Times New Roman" w:hAnsi="Times New Roman" w:cs="Times New Roman"/>
        </w:rPr>
        <w:t>Zakres pomiaru: min. 0-150 oddechów/min</w:t>
      </w:r>
    </w:p>
    <w:p w14:paraId="486DA697" w14:textId="77777777" w:rsidR="009C4DF6" w:rsidRPr="009C4DF6" w:rsidRDefault="009C4DF6" w:rsidP="009C4DF6">
      <w:pPr>
        <w:rPr>
          <w:rFonts w:ascii="Times New Roman" w:hAnsi="Times New Roman" w:cs="Times New Roman"/>
        </w:rPr>
      </w:pPr>
      <w:r w:rsidRPr="009C4DF6">
        <w:rPr>
          <w:rFonts w:ascii="Times New Roman" w:hAnsi="Times New Roman" w:cs="Times New Roman"/>
        </w:rPr>
        <w:t>Dokładność pomiarowa +/- 2 oddechy/min</w:t>
      </w:r>
    </w:p>
    <w:p w14:paraId="319CC03B" w14:textId="77777777" w:rsidR="009C4DF6" w:rsidRPr="009C4DF6" w:rsidRDefault="009C4DF6" w:rsidP="009C4DF6">
      <w:pPr>
        <w:rPr>
          <w:rFonts w:ascii="Times New Roman" w:hAnsi="Times New Roman" w:cs="Times New Roman"/>
        </w:rPr>
      </w:pPr>
      <w:r w:rsidRPr="009C4DF6">
        <w:rPr>
          <w:rFonts w:ascii="Times New Roman" w:hAnsi="Times New Roman" w:cs="Times New Roman"/>
        </w:rPr>
        <w:t>Prędkość: 6,25/12,5/25 mm/s</w:t>
      </w:r>
    </w:p>
    <w:p w14:paraId="658754F3" w14:textId="77777777" w:rsidR="009C4DF6" w:rsidRPr="009C4DF6" w:rsidRDefault="009C4DF6" w:rsidP="009C4DF6">
      <w:pPr>
        <w:rPr>
          <w:rFonts w:ascii="Times New Roman" w:hAnsi="Times New Roman" w:cs="Times New Roman"/>
        </w:rPr>
      </w:pPr>
      <w:r w:rsidRPr="009C4DF6">
        <w:rPr>
          <w:rFonts w:ascii="Times New Roman" w:hAnsi="Times New Roman" w:cs="Times New Roman"/>
        </w:rPr>
        <w:t>Wzmocnienie 0.25/0,5/1/2/3/4</w:t>
      </w:r>
    </w:p>
    <w:p w14:paraId="13D2CCFD" w14:textId="77777777" w:rsidR="009C4DF6" w:rsidRPr="009C4DF6" w:rsidRDefault="009C4DF6" w:rsidP="009C4DF6">
      <w:pPr>
        <w:rPr>
          <w:rFonts w:ascii="Times New Roman" w:hAnsi="Times New Roman" w:cs="Times New Roman"/>
        </w:rPr>
      </w:pPr>
      <w:r w:rsidRPr="009C4DF6">
        <w:rPr>
          <w:rFonts w:ascii="Times New Roman" w:hAnsi="Times New Roman" w:cs="Times New Roman"/>
        </w:rPr>
        <w:t>Wybór obliczanego kanału RA-LA lub RA-LL</w:t>
      </w:r>
    </w:p>
    <w:p w14:paraId="190ED02B" w14:textId="77777777" w:rsidR="009C4DF6" w:rsidRPr="009C4DF6" w:rsidRDefault="009C4DF6" w:rsidP="009C4DF6">
      <w:pPr>
        <w:rPr>
          <w:rFonts w:ascii="Times New Roman" w:hAnsi="Times New Roman" w:cs="Times New Roman"/>
        </w:rPr>
      </w:pPr>
      <w:r w:rsidRPr="009C4DF6">
        <w:rPr>
          <w:rFonts w:ascii="Times New Roman" w:hAnsi="Times New Roman" w:cs="Times New Roman"/>
        </w:rPr>
        <w:t>Saturacja</w:t>
      </w:r>
    </w:p>
    <w:p w14:paraId="6854B552" w14:textId="77777777" w:rsidR="009C4DF6" w:rsidRPr="009C4DF6" w:rsidRDefault="009C4DF6" w:rsidP="009C4DF6">
      <w:pPr>
        <w:rPr>
          <w:rFonts w:ascii="Times New Roman" w:hAnsi="Times New Roman" w:cs="Times New Roman"/>
        </w:rPr>
      </w:pPr>
      <w:r w:rsidRPr="009C4DF6">
        <w:rPr>
          <w:rFonts w:ascii="Times New Roman" w:hAnsi="Times New Roman" w:cs="Times New Roman"/>
        </w:rPr>
        <w:t>Zakres pomiarowy: 0-100%</w:t>
      </w:r>
    </w:p>
    <w:p w14:paraId="14BCF15E" w14:textId="77777777" w:rsidR="009C4DF6" w:rsidRPr="009C4DF6" w:rsidRDefault="009C4DF6" w:rsidP="009C4DF6">
      <w:pPr>
        <w:rPr>
          <w:rFonts w:ascii="Times New Roman" w:hAnsi="Times New Roman" w:cs="Times New Roman"/>
        </w:rPr>
      </w:pPr>
      <w:r w:rsidRPr="009C4DF6">
        <w:rPr>
          <w:rFonts w:ascii="Times New Roman" w:hAnsi="Times New Roman" w:cs="Times New Roman"/>
        </w:rPr>
        <w:t>Dokładność pomiarowa: maks. +/-2% w zakresie saturacji 70-100%</w:t>
      </w:r>
    </w:p>
    <w:p w14:paraId="2F84702D" w14:textId="77777777" w:rsidR="009C4DF6" w:rsidRPr="009C4DF6" w:rsidRDefault="009C4DF6" w:rsidP="009C4DF6">
      <w:pPr>
        <w:rPr>
          <w:rFonts w:ascii="Times New Roman" w:hAnsi="Times New Roman" w:cs="Times New Roman"/>
        </w:rPr>
      </w:pPr>
      <w:r w:rsidRPr="009C4DF6">
        <w:rPr>
          <w:rFonts w:ascii="Times New Roman" w:hAnsi="Times New Roman" w:cs="Times New Roman"/>
        </w:rPr>
        <w:lastRenderedPageBreak/>
        <w:t>Zakres PR: min. 20-300 ud/min</w:t>
      </w:r>
    </w:p>
    <w:p w14:paraId="06D03DB3" w14:textId="77777777" w:rsidR="009C4DF6" w:rsidRPr="009C4DF6" w:rsidRDefault="009C4DF6" w:rsidP="009C4DF6">
      <w:pPr>
        <w:rPr>
          <w:rFonts w:ascii="Times New Roman" w:hAnsi="Times New Roman" w:cs="Times New Roman"/>
        </w:rPr>
      </w:pPr>
      <w:r w:rsidRPr="009C4DF6">
        <w:rPr>
          <w:rFonts w:ascii="Times New Roman" w:hAnsi="Times New Roman" w:cs="Times New Roman"/>
        </w:rPr>
        <w:t>Dokładność PR: maks. +/-3 ud/min</w:t>
      </w:r>
    </w:p>
    <w:p w14:paraId="7DDBBD36" w14:textId="77777777" w:rsidR="009C4DF6" w:rsidRPr="009C4DF6" w:rsidRDefault="009C4DF6" w:rsidP="009C4DF6">
      <w:pPr>
        <w:rPr>
          <w:rFonts w:ascii="Times New Roman" w:hAnsi="Times New Roman" w:cs="Times New Roman"/>
        </w:rPr>
      </w:pPr>
      <w:r w:rsidRPr="009C4DF6">
        <w:rPr>
          <w:rFonts w:ascii="Times New Roman" w:hAnsi="Times New Roman" w:cs="Times New Roman"/>
        </w:rPr>
        <w:t>NIBP</w:t>
      </w:r>
    </w:p>
    <w:p w14:paraId="71F6C1DE" w14:textId="77777777" w:rsidR="009C4DF6" w:rsidRPr="009C4DF6" w:rsidRDefault="009C4DF6" w:rsidP="009C4DF6">
      <w:pPr>
        <w:rPr>
          <w:rFonts w:ascii="Times New Roman" w:hAnsi="Times New Roman" w:cs="Times New Roman"/>
        </w:rPr>
      </w:pPr>
      <w:r w:rsidRPr="009C4DF6">
        <w:rPr>
          <w:rFonts w:ascii="Times New Roman" w:hAnsi="Times New Roman" w:cs="Times New Roman"/>
        </w:rPr>
        <w:t>Oscylometryczna metoda pomiaru</w:t>
      </w:r>
    </w:p>
    <w:p w14:paraId="2278483A" w14:textId="77777777" w:rsidR="009C4DF6" w:rsidRPr="009C4DF6" w:rsidRDefault="009C4DF6" w:rsidP="009C4DF6">
      <w:pPr>
        <w:rPr>
          <w:rFonts w:ascii="Times New Roman" w:hAnsi="Times New Roman" w:cs="Times New Roman"/>
        </w:rPr>
      </w:pPr>
      <w:r w:rsidRPr="009C4DF6">
        <w:rPr>
          <w:rFonts w:ascii="Times New Roman" w:hAnsi="Times New Roman" w:cs="Times New Roman"/>
        </w:rPr>
        <w:t>Tryb pracy: manual, auto, ciągły</w:t>
      </w:r>
    </w:p>
    <w:p w14:paraId="7B77A62B" w14:textId="77777777" w:rsidR="009C4DF6" w:rsidRPr="009C4DF6" w:rsidRDefault="009C4DF6" w:rsidP="009C4DF6">
      <w:pPr>
        <w:rPr>
          <w:rFonts w:ascii="Times New Roman" w:hAnsi="Times New Roman" w:cs="Times New Roman"/>
        </w:rPr>
      </w:pPr>
      <w:r w:rsidRPr="009C4DF6">
        <w:rPr>
          <w:rFonts w:ascii="Times New Roman" w:hAnsi="Times New Roman" w:cs="Times New Roman"/>
        </w:rPr>
        <w:t>W pomiarze ciągłym pomiar min. 5 min z odstępem min. 5 s</w:t>
      </w:r>
    </w:p>
    <w:p w14:paraId="382EBC4D" w14:textId="77777777" w:rsidR="009C4DF6" w:rsidRPr="009C4DF6" w:rsidRDefault="009C4DF6" w:rsidP="009C4DF6">
      <w:pPr>
        <w:rPr>
          <w:rFonts w:ascii="Times New Roman" w:hAnsi="Times New Roman" w:cs="Times New Roman"/>
        </w:rPr>
      </w:pPr>
      <w:r w:rsidRPr="009C4DF6">
        <w:rPr>
          <w:rFonts w:ascii="Times New Roman" w:hAnsi="Times New Roman" w:cs="Times New Roman"/>
        </w:rPr>
        <w:t>Pomiar: SYS, DIA, MAP, Tętno</w:t>
      </w:r>
    </w:p>
    <w:p w14:paraId="73FAB966" w14:textId="77777777" w:rsidR="009C4DF6" w:rsidRPr="009C4DF6" w:rsidRDefault="009C4DF6" w:rsidP="009C4DF6">
      <w:pPr>
        <w:rPr>
          <w:rFonts w:ascii="Times New Roman" w:hAnsi="Times New Roman" w:cs="Times New Roman"/>
        </w:rPr>
      </w:pPr>
      <w:r w:rsidRPr="009C4DF6">
        <w:rPr>
          <w:rFonts w:ascii="Times New Roman" w:hAnsi="Times New Roman" w:cs="Times New Roman"/>
        </w:rPr>
        <w:t>Zakres pomiarowy:</w:t>
      </w:r>
    </w:p>
    <w:p w14:paraId="74A77FAE" w14:textId="77777777" w:rsidR="009C4DF6" w:rsidRPr="009C4DF6" w:rsidRDefault="009C4DF6" w:rsidP="009C4DF6">
      <w:pPr>
        <w:rPr>
          <w:rFonts w:ascii="Times New Roman" w:hAnsi="Times New Roman" w:cs="Times New Roman"/>
        </w:rPr>
      </w:pPr>
      <w:r w:rsidRPr="009C4DF6">
        <w:rPr>
          <w:rFonts w:ascii="Times New Roman" w:hAnsi="Times New Roman" w:cs="Times New Roman"/>
        </w:rPr>
        <w:t>- SYS 40-270 mmHg</w:t>
      </w:r>
    </w:p>
    <w:p w14:paraId="58DA1957" w14:textId="77777777" w:rsidR="009C4DF6" w:rsidRPr="009C4DF6" w:rsidRDefault="009C4DF6" w:rsidP="009C4DF6">
      <w:pPr>
        <w:rPr>
          <w:rFonts w:ascii="Times New Roman" w:hAnsi="Times New Roman" w:cs="Times New Roman"/>
        </w:rPr>
      </w:pPr>
      <w:r w:rsidRPr="009C4DF6">
        <w:rPr>
          <w:rFonts w:ascii="Times New Roman" w:hAnsi="Times New Roman" w:cs="Times New Roman"/>
        </w:rPr>
        <w:t>- DIA 10-215 mmHg</w:t>
      </w:r>
    </w:p>
    <w:p w14:paraId="420B046F" w14:textId="77777777" w:rsidR="009C4DF6" w:rsidRPr="009C4DF6" w:rsidRDefault="009C4DF6" w:rsidP="009C4DF6">
      <w:pPr>
        <w:rPr>
          <w:rFonts w:ascii="Times New Roman" w:hAnsi="Times New Roman" w:cs="Times New Roman"/>
        </w:rPr>
      </w:pPr>
      <w:r w:rsidRPr="009C4DF6">
        <w:rPr>
          <w:rFonts w:ascii="Times New Roman" w:hAnsi="Times New Roman" w:cs="Times New Roman"/>
        </w:rPr>
        <w:t>- MAP 20-235 mmHg;</w:t>
      </w:r>
    </w:p>
    <w:p w14:paraId="3BB5EA65" w14:textId="77777777" w:rsidR="009C4DF6" w:rsidRPr="009C4DF6" w:rsidRDefault="009C4DF6" w:rsidP="009C4DF6">
      <w:pPr>
        <w:rPr>
          <w:rFonts w:ascii="Times New Roman" w:hAnsi="Times New Roman" w:cs="Times New Roman"/>
        </w:rPr>
      </w:pPr>
      <w:r w:rsidRPr="009C4DF6">
        <w:rPr>
          <w:rFonts w:ascii="Times New Roman" w:hAnsi="Times New Roman" w:cs="Times New Roman"/>
        </w:rPr>
        <w:t>Dokładność pomiarowa: maks. +/- 5 mmHg</w:t>
      </w:r>
    </w:p>
    <w:p w14:paraId="4CEDF6E3" w14:textId="77777777" w:rsidR="009C4DF6" w:rsidRPr="009C4DF6" w:rsidRDefault="009C4DF6" w:rsidP="009C4DF6">
      <w:pPr>
        <w:rPr>
          <w:rFonts w:ascii="Times New Roman" w:hAnsi="Times New Roman" w:cs="Times New Roman"/>
        </w:rPr>
      </w:pPr>
      <w:r w:rsidRPr="009C4DF6">
        <w:rPr>
          <w:rFonts w:ascii="Times New Roman" w:hAnsi="Times New Roman" w:cs="Times New Roman"/>
        </w:rPr>
        <w:t>Interwały pomiarowe: min. 1, 2, 3, 4, 5, 10, 15, 30, 60, 90, 120, 180, 240, 480 min</w:t>
      </w:r>
    </w:p>
    <w:p w14:paraId="60254645" w14:textId="77777777" w:rsidR="009C4DF6" w:rsidRPr="009C4DF6" w:rsidRDefault="009C4DF6" w:rsidP="009C4DF6">
      <w:pPr>
        <w:rPr>
          <w:rFonts w:ascii="Times New Roman" w:hAnsi="Times New Roman" w:cs="Times New Roman"/>
        </w:rPr>
      </w:pPr>
      <w:r w:rsidRPr="009C4DF6">
        <w:rPr>
          <w:rFonts w:ascii="Times New Roman" w:hAnsi="Times New Roman" w:cs="Times New Roman"/>
        </w:rPr>
        <w:t>Zakres pomiaru tętna: 40-240 ud/min</w:t>
      </w:r>
    </w:p>
    <w:p w14:paraId="11059CD0" w14:textId="77777777" w:rsidR="009C4DF6" w:rsidRPr="009C4DF6" w:rsidRDefault="009C4DF6" w:rsidP="009C4DF6">
      <w:pPr>
        <w:rPr>
          <w:rFonts w:ascii="Times New Roman" w:hAnsi="Times New Roman" w:cs="Times New Roman"/>
        </w:rPr>
      </w:pPr>
      <w:r w:rsidRPr="009C4DF6">
        <w:rPr>
          <w:rFonts w:ascii="Times New Roman" w:hAnsi="Times New Roman" w:cs="Times New Roman"/>
        </w:rPr>
        <w:t>Temperatura</w:t>
      </w:r>
    </w:p>
    <w:p w14:paraId="1F5D7F94" w14:textId="77777777" w:rsidR="009C4DF6" w:rsidRPr="009C4DF6" w:rsidRDefault="009C4DF6" w:rsidP="009C4DF6">
      <w:pPr>
        <w:rPr>
          <w:rFonts w:ascii="Times New Roman" w:hAnsi="Times New Roman" w:cs="Times New Roman"/>
        </w:rPr>
      </w:pPr>
      <w:r w:rsidRPr="009C4DF6">
        <w:rPr>
          <w:rFonts w:ascii="Times New Roman" w:hAnsi="Times New Roman" w:cs="Times New Roman"/>
        </w:rPr>
        <w:t>Min. 2 kanały pomiarowe: T1, T2</w:t>
      </w:r>
    </w:p>
    <w:p w14:paraId="60F40417" w14:textId="77777777" w:rsidR="009C4DF6" w:rsidRPr="009C4DF6" w:rsidRDefault="009C4DF6" w:rsidP="009C4DF6">
      <w:pPr>
        <w:rPr>
          <w:rFonts w:ascii="Times New Roman" w:hAnsi="Times New Roman" w:cs="Times New Roman"/>
        </w:rPr>
      </w:pPr>
      <w:r w:rsidRPr="009C4DF6">
        <w:rPr>
          <w:rFonts w:ascii="Times New Roman" w:hAnsi="Times New Roman" w:cs="Times New Roman"/>
        </w:rPr>
        <w:t>Prezentacja różnicy zmierzonych temperatur</w:t>
      </w:r>
    </w:p>
    <w:p w14:paraId="0C4DD075" w14:textId="77777777" w:rsidR="009C4DF6" w:rsidRPr="009C4DF6" w:rsidRDefault="009C4DF6" w:rsidP="009C4DF6">
      <w:pPr>
        <w:rPr>
          <w:rFonts w:ascii="Times New Roman" w:hAnsi="Times New Roman" w:cs="Times New Roman"/>
        </w:rPr>
      </w:pPr>
      <w:r w:rsidRPr="009C4DF6">
        <w:rPr>
          <w:rFonts w:ascii="Times New Roman" w:hAnsi="Times New Roman" w:cs="Times New Roman"/>
        </w:rPr>
        <w:t>Zakres pomiary min. 0-50 st. C</w:t>
      </w:r>
    </w:p>
    <w:p w14:paraId="2042D3C6" w14:textId="77777777" w:rsidR="009C4DF6" w:rsidRPr="009C4DF6" w:rsidRDefault="009C4DF6" w:rsidP="009C4DF6">
      <w:pPr>
        <w:rPr>
          <w:rFonts w:ascii="Times New Roman" w:hAnsi="Times New Roman" w:cs="Times New Roman"/>
        </w:rPr>
      </w:pPr>
      <w:r w:rsidRPr="009C4DF6">
        <w:rPr>
          <w:rFonts w:ascii="Times New Roman" w:hAnsi="Times New Roman" w:cs="Times New Roman"/>
        </w:rPr>
        <w:t>Rozdzielczość pomiarowa: 0,1 st. C</w:t>
      </w:r>
    </w:p>
    <w:p w14:paraId="3EC32068" w14:textId="77777777" w:rsidR="009C4DF6" w:rsidRPr="009C4DF6" w:rsidRDefault="009C4DF6" w:rsidP="009C4DF6">
      <w:pPr>
        <w:rPr>
          <w:rFonts w:ascii="Times New Roman" w:hAnsi="Times New Roman" w:cs="Times New Roman"/>
        </w:rPr>
      </w:pPr>
      <w:r w:rsidRPr="009C4DF6">
        <w:rPr>
          <w:rFonts w:ascii="Times New Roman" w:hAnsi="Times New Roman" w:cs="Times New Roman"/>
        </w:rPr>
        <w:t>Dokładność pomiarowa: maks. +/- 0,1 st. C</w:t>
      </w:r>
    </w:p>
    <w:p w14:paraId="5EBF0893" w14:textId="77777777" w:rsidR="009C4DF6" w:rsidRPr="009C4DF6" w:rsidRDefault="009C4DF6" w:rsidP="009C4DF6">
      <w:pPr>
        <w:rPr>
          <w:rFonts w:ascii="Times New Roman" w:hAnsi="Times New Roman" w:cs="Times New Roman"/>
        </w:rPr>
      </w:pPr>
      <w:r w:rsidRPr="009C4DF6">
        <w:rPr>
          <w:rFonts w:ascii="Times New Roman" w:hAnsi="Times New Roman" w:cs="Times New Roman"/>
        </w:rPr>
        <w:t>Możliwość wyboru jednostki: stopnie F/ stopnie C</w:t>
      </w:r>
    </w:p>
    <w:p w14:paraId="61B8E497" w14:textId="77777777" w:rsidR="009C4DF6" w:rsidRPr="009C4DF6" w:rsidRDefault="009C4DF6" w:rsidP="009C4DF6">
      <w:pPr>
        <w:rPr>
          <w:rFonts w:ascii="Times New Roman" w:hAnsi="Times New Roman" w:cs="Times New Roman"/>
        </w:rPr>
      </w:pPr>
      <w:r w:rsidRPr="009C4DF6">
        <w:rPr>
          <w:rFonts w:ascii="Times New Roman" w:hAnsi="Times New Roman" w:cs="Times New Roman"/>
        </w:rPr>
        <w:t>Drukarka</w:t>
      </w:r>
    </w:p>
    <w:p w14:paraId="0D2651FF" w14:textId="77777777" w:rsidR="009C4DF6" w:rsidRPr="009C4DF6" w:rsidRDefault="009C4DF6" w:rsidP="009C4DF6">
      <w:pPr>
        <w:rPr>
          <w:rFonts w:ascii="Times New Roman" w:hAnsi="Times New Roman" w:cs="Times New Roman"/>
        </w:rPr>
      </w:pPr>
      <w:r w:rsidRPr="009C4DF6">
        <w:rPr>
          <w:rFonts w:ascii="Times New Roman" w:hAnsi="Times New Roman" w:cs="Times New Roman"/>
        </w:rPr>
        <w:t>Szerokość wydruku: 48 mm</w:t>
      </w:r>
    </w:p>
    <w:p w14:paraId="12244EA6" w14:textId="77777777" w:rsidR="009C4DF6" w:rsidRPr="009C4DF6" w:rsidRDefault="009C4DF6" w:rsidP="009C4DF6">
      <w:pPr>
        <w:rPr>
          <w:rFonts w:ascii="Times New Roman" w:hAnsi="Times New Roman" w:cs="Times New Roman"/>
        </w:rPr>
      </w:pPr>
      <w:r w:rsidRPr="009C4DF6">
        <w:rPr>
          <w:rFonts w:ascii="Times New Roman" w:hAnsi="Times New Roman" w:cs="Times New Roman"/>
        </w:rPr>
        <w:t>Tryb drukowania: manualny/predefiniowany</w:t>
      </w:r>
    </w:p>
    <w:p w14:paraId="15E9F3D3" w14:textId="77777777" w:rsidR="009C4DF6" w:rsidRPr="009C4DF6" w:rsidRDefault="009C4DF6" w:rsidP="009C4DF6">
      <w:pPr>
        <w:rPr>
          <w:rFonts w:ascii="Times New Roman" w:hAnsi="Times New Roman" w:cs="Times New Roman"/>
        </w:rPr>
      </w:pPr>
      <w:r w:rsidRPr="009C4DF6">
        <w:rPr>
          <w:rFonts w:ascii="Times New Roman" w:hAnsi="Times New Roman" w:cs="Times New Roman"/>
        </w:rPr>
        <w:t>Prędkość przesuwu krzywych: 12,5/25/50 mm/s</w:t>
      </w:r>
    </w:p>
    <w:p w14:paraId="4B3B9E00" w14:textId="77777777" w:rsidR="009C4DF6" w:rsidRPr="009C4DF6" w:rsidRDefault="009C4DF6" w:rsidP="009C4DF6">
      <w:pPr>
        <w:rPr>
          <w:rFonts w:ascii="Times New Roman" w:hAnsi="Times New Roman" w:cs="Times New Roman"/>
        </w:rPr>
      </w:pPr>
      <w:r w:rsidRPr="009C4DF6">
        <w:rPr>
          <w:rFonts w:ascii="Times New Roman" w:hAnsi="Times New Roman" w:cs="Times New Roman"/>
        </w:rPr>
        <w:t>Wydruk krzywych i danych pomiarowych</w:t>
      </w:r>
    </w:p>
    <w:p w14:paraId="45F7BB14" w14:textId="77777777" w:rsidR="009C4DF6" w:rsidRPr="001F71A9" w:rsidRDefault="009C4DF6" w:rsidP="009C4DF6">
      <w:pPr>
        <w:pStyle w:val="Textbody"/>
        <w:rPr>
          <w:rFonts w:cs="Times New Roman"/>
          <w:bCs/>
          <w:sz w:val="22"/>
          <w:szCs w:val="22"/>
        </w:rPr>
      </w:pPr>
      <w:r w:rsidRPr="001F71A9">
        <w:rPr>
          <w:rFonts w:cs="Times New Roman"/>
          <w:b/>
          <w:bCs/>
          <w:sz w:val="22"/>
          <w:szCs w:val="22"/>
        </w:rPr>
        <w:t>Odpowiedzi Zamawiającego: NIE. Zamawiający podtrzymuje zapisy SWZ.</w:t>
      </w:r>
    </w:p>
    <w:p w14:paraId="1D42FC6E" w14:textId="77777777" w:rsidR="00B63E26" w:rsidRPr="001F71A9" w:rsidRDefault="00B63E26" w:rsidP="00B63E26">
      <w:pPr>
        <w:spacing w:before="120" w:after="120"/>
        <w:ind w:left="644"/>
        <w:jc w:val="both"/>
        <w:rPr>
          <w:sz w:val="24"/>
          <w:szCs w:val="24"/>
        </w:rPr>
      </w:pPr>
      <w:bookmarkStart w:id="4" w:name="_Hlk105146845"/>
      <w:r w:rsidRPr="001F71A9">
        <w:rPr>
          <w:b/>
          <w:bCs/>
          <w:sz w:val="24"/>
          <w:szCs w:val="24"/>
        </w:rPr>
        <w:t xml:space="preserve">Pakiet 2 - Defibrylator </w:t>
      </w:r>
    </w:p>
    <w:p w14:paraId="2DDABE5C" w14:textId="538BA5F4" w:rsidR="00B63E26" w:rsidRPr="001F71A9" w:rsidRDefault="00B63E26" w:rsidP="003944F5">
      <w:pPr>
        <w:pStyle w:val="Akapitzlist"/>
        <w:numPr>
          <w:ilvl w:val="0"/>
          <w:numId w:val="8"/>
        </w:numPr>
        <w:spacing w:before="120" w:after="120"/>
        <w:jc w:val="both"/>
        <w:rPr>
          <w:rFonts w:ascii="Times New Roman" w:hAnsi="Times New Roman"/>
          <w:sz w:val="22"/>
          <w:szCs w:val="22"/>
        </w:rPr>
      </w:pPr>
      <w:r w:rsidRPr="001F71A9">
        <w:rPr>
          <w:rFonts w:ascii="Times New Roman" w:hAnsi="Times New Roman"/>
          <w:sz w:val="22"/>
          <w:szCs w:val="22"/>
        </w:rPr>
        <w:t xml:space="preserve">– Pkt. </w:t>
      </w:r>
      <w:bookmarkEnd w:id="4"/>
      <w:r w:rsidRPr="001F71A9">
        <w:rPr>
          <w:rFonts w:ascii="Times New Roman" w:hAnsi="Times New Roman"/>
          <w:sz w:val="22"/>
          <w:szCs w:val="22"/>
        </w:rPr>
        <w:t>4  Czy Zamawiający dopuści do przetargu na zasadzie równoważności defibrylator z klasę IPX4?</w:t>
      </w:r>
      <w:r w:rsidRPr="001F71A9">
        <w:rPr>
          <w:rFonts w:ascii="Times New Roman" w:hAnsi="Times New Roman"/>
          <w:b/>
          <w:bCs/>
          <w:sz w:val="22"/>
          <w:szCs w:val="22"/>
          <w:lang w:val="pl-PL"/>
        </w:rPr>
        <w:t xml:space="preserve"> Odpowiedzi Zamawiającego: NIE. Zamawiający podtrzymuje zapisy SWZ.</w:t>
      </w:r>
    </w:p>
    <w:p w14:paraId="3BC5A451" w14:textId="55798AF1" w:rsidR="00B63E26" w:rsidRPr="001F71A9" w:rsidRDefault="00B63E26" w:rsidP="003944F5">
      <w:pPr>
        <w:numPr>
          <w:ilvl w:val="0"/>
          <w:numId w:val="8"/>
        </w:numPr>
        <w:spacing w:before="120" w:after="120" w:line="240" w:lineRule="auto"/>
        <w:jc w:val="both"/>
        <w:rPr>
          <w:rFonts w:ascii="Times New Roman" w:hAnsi="Times New Roman" w:cs="Times New Roman"/>
        </w:rPr>
      </w:pPr>
      <w:r w:rsidRPr="001F71A9">
        <w:rPr>
          <w:rFonts w:ascii="Times New Roman" w:hAnsi="Times New Roman" w:cs="Times New Roman"/>
        </w:rPr>
        <w:t>– Pkt. 16 Czy Zamawiający dopuści do przetargu defibrylator z wydrukiem testu potwierdzającego jego wykonanie. Na wydruku: data/godzina, wynik testu, bez nr. seryjnego z dostępnym archiwum przeprowadzonych testów z możliwością ponownego wydruku.</w:t>
      </w:r>
      <w:r w:rsidRPr="001F71A9">
        <w:rPr>
          <w:rFonts w:ascii="Times New Roman" w:hAnsi="Times New Roman" w:cs="Times New Roman"/>
          <w:b/>
          <w:bCs/>
        </w:rPr>
        <w:t xml:space="preserve"> Odpowiedzi Zamawiającego: NIE. Zamawiający podtrzymuje zapisy SWZ.</w:t>
      </w:r>
    </w:p>
    <w:p w14:paraId="283D898D" w14:textId="0D6068B2" w:rsidR="00B63E26" w:rsidRPr="001F71A9" w:rsidRDefault="00B63E26" w:rsidP="003944F5">
      <w:pPr>
        <w:numPr>
          <w:ilvl w:val="0"/>
          <w:numId w:val="8"/>
        </w:numPr>
        <w:spacing w:before="120" w:after="120" w:line="240" w:lineRule="auto"/>
        <w:jc w:val="both"/>
        <w:rPr>
          <w:rFonts w:ascii="Times New Roman" w:hAnsi="Times New Roman" w:cs="Times New Roman"/>
        </w:rPr>
      </w:pPr>
      <w:r w:rsidRPr="001F71A9">
        <w:rPr>
          <w:rFonts w:ascii="Times New Roman" w:hAnsi="Times New Roman" w:cs="Times New Roman"/>
        </w:rPr>
        <w:lastRenderedPageBreak/>
        <w:t>– Pkt. 17 Czy Zamawiający dopuści do przetargu defibrylator z możliwością rozbudowy o transmisję bezprzewodową bez możliwości zarzadzania danymi ?</w:t>
      </w:r>
      <w:r w:rsidRPr="001F71A9">
        <w:rPr>
          <w:rFonts w:ascii="Times New Roman" w:hAnsi="Times New Roman" w:cs="Times New Roman"/>
          <w:b/>
          <w:bCs/>
        </w:rPr>
        <w:t xml:space="preserve"> Odpowiedzi Zamawiającego: NIE. Zamawiający podtrzymuje zapisy SWZ.</w:t>
      </w:r>
    </w:p>
    <w:p w14:paraId="5BD29CB2" w14:textId="147611A2" w:rsidR="00B63E26" w:rsidRPr="001F71A9" w:rsidRDefault="00B63E26" w:rsidP="003944F5">
      <w:pPr>
        <w:numPr>
          <w:ilvl w:val="0"/>
          <w:numId w:val="8"/>
        </w:numPr>
        <w:spacing w:before="120" w:after="120" w:line="240" w:lineRule="auto"/>
        <w:jc w:val="both"/>
        <w:rPr>
          <w:rFonts w:ascii="Times New Roman" w:hAnsi="Times New Roman" w:cs="Times New Roman"/>
        </w:rPr>
      </w:pPr>
      <w:r w:rsidRPr="001F71A9">
        <w:rPr>
          <w:rFonts w:ascii="Times New Roman" w:hAnsi="Times New Roman" w:cs="Times New Roman"/>
        </w:rPr>
        <w:t>– Pkt. 18 Czy Zamawiający dopuści do przetargu defibrylator  bez tej funkcjonalności?</w:t>
      </w:r>
      <w:r w:rsidRPr="001F71A9">
        <w:rPr>
          <w:rFonts w:ascii="Times New Roman" w:hAnsi="Times New Roman" w:cs="Times New Roman"/>
          <w:b/>
          <w:bCs/>
        </w:rPr>
        <w:t xml:space="preserve"> Odpowiedzi Zamawiającego: NIE. Zamawiający podtrzymuje zapisy SWZ.</w:t>
      </w:r>
    </w:p>
    <w:p w14:paraId="39D23487" w14:textId="62C166B3" w:rsidR="00B63E26" w:rsidRPr="001F71A9" w:rsidRDefault="00B63E26" w:rsidP="003944F5">
      <w:pPr>
        <w:numPr>
          <w:ilvl w:val="0"/>
          <w:numId w:val="8"/>
        </w:numPr>
        <w:spacing w:before="120" w:after="120" w:line="240" w:lineRule="auto"/>
        <w:jc w:val="both"/>
        <w:rPr>
          <w:rFonts w:ascii="Times New Roman" w:hAnsi="Times New Roman" w:cs="Times New Roman"/>
        </w:rPr>
      </w:pPr>
      <w:r w:rsidRPr="001F71A9">
        <w:rPr>
          <w:rFonts w:ascii="Times New Roman" w:hAnsi="Times New Roman" w:cs="Times New Roman"/>
        </w:rPr>
        <w:t>– Pkt. 25 Czy Zamawiający dopuści do przetargu defibrylator z archiwizacją danych: min. 100 pacjentów, min. 72 godzinne trendy, 10 min zapisu  EKG ?</w:t>
      </w:r>
      <w:r w:rsidRPr="001F71A9">
        <w:rPr>
          <w:rFonts w:ascii="Times New Roman" w:hAnsi="Times New Roman" w:cs="Times New Roman"/>
          <w:b/>
          <w:bCs/>
        </w:rPr>
        <w:t xml:space="preserve"> Odpowiedzi Zamawiającego: NIE. Zamawiający podtrzymuje zapisy SWZ.</w:t>
      </w:r>
    </w:p>
    <w:p w14:paraId="5035ED0B" w14:textId="487A65FE" w:rsidR="00B63E26" w:rsidRPr="001F71A9" w:rsidRDefault="00B63E26" w:rsidP="003944F5">
      <w:pPr>
        <w:numPr>
          <w:ilvl w:val="0"/>
          <w:numId w:val="8"/>
        </w:numPr>
        <w:spacing w:before="120" w:after="120" w:line="240" w:lineRule="auto"/>
        <w:jc w:val="both"/>
        <w:rPr>
          <w:rFonts w:ascii="Times New Roman" w:hAnsi="Times New Roman" w:cs="Times New Roman"/>
        </w:rPr>
      </w:pPr>
      <w:r w:rsidRPr="001F71A9">
        <w:rPr>
          <w:rFonts w:ascii="Times New Roman" w:hAnsi="Times New Roman" w:cs="Times New Roman"/>
        </w:rPr>
        <w:t xml:space="preserve"> – Pkt. 37 Czy zamawiający dopuści defibrylator z energią defibrylacji w trybie AED dla dzieci i dorosłych w zakresie od 100 do 360 J</w:t>
      </w:r>
      <w:r w:rsidRPr="001F71A9">
        <w:rPr>
          <w:rFonts w:ascii="Times New Roman" w:hAnsi="Times New Roman" w:cs="Times New Roman"/>
          <w:b/>
          <w:bCs/>
        </w:rPr>
        <w:t xml:space="preserve"> Odpowiedzi Zamawiającego: NIE. Zamawiający podtrzymuje zapisy SWZ.</w:t>
      </w:r>
    </w:p>
    <w:p w14:paraId="3FD39C35" w14:textId="2B46F596" w:rsidR="00B63E26" w:rsidRPr="001F71A9" w:rsidRDefault="00B63E26" w:rsidP="003944F5">
      <w:pPr>
        <w:numPr>
          <w:ilvl w:val="0"/>
          <w:numId w:val="8"/>
        </w:numPr>
        <w:spacing w:before="120" w:after="120" w:line="240" w:lineRule="auto"/>
        <w:jc w:val="both"/>
        <w:rPr>
          <w:rFonts w:ascii="Times New Roman" w:hAnsi="Times New Roman" w:cs="Times New Roman"/>
        </w:rPr>
      </w:pPr>
      <w:r w:rsidRPr="001F71A9">
        <w:rPr>
          <w:rFonts w:ascii="Times New Roman" w:hAnsi="Times New Roman" w:cs="Times New Roman"/>
        </w:rPr>
        <w:t xml:space="preserve"> – Pkt. 38 Czy Zamawiający dopuści do przetargu defibrylator który ma możliwość w trybie AED - programowania przez użytkownika wartości energii dla 1, 2 i 3 defibrylacji z energią od </w:t>
      </w:r>
      <w:proofErr w:type="spellStart"/>
      <w:r w:rsidRPr="001F71A9">
        <w:rPr>
          <w:rFonts w:ascii="Times New Roman" w:hAnsi="Times New Roman" w:cs="Times New Roman"/>
        </w:rPr>
        <w:t>od</w:t>
      </w:r>
      <w:proofErr w:type="spellEnd"/>
      <w:r w:rsidRPr="001F71A9">
        <w:rPr>
          <w:rFonts w:ascii="Times New Roman" w:hAnsi="Times New Roman" w:cs="Times New Roman"/>
        </w:rPr>
        <w:t xml:space="preserve"> 100 do 360 J</w:t>
      </w:r>
      <w:r w:rsidRPr="001F71A9">
        <w:rPr>
          <w:rFonts w:ascii="Times New Roman" w:hAnsi="Times New Roman" w:cs="Times New Roman"/>
          <w:b/>
          <w:bCs/>
        </w:rPr>
        <w:t xml:space="preserve"> Odpowiedzi Zamawiającego: NIE. Zamawiający podtrzymuje zapisy SWZ.</w:t>
      </w:r>
    </w:p>
    <w:p w14:paraId="341C7598" w14:textId="5DE1B0D8" w:rsidR="00B63E26" w:rsidRPr="001F71A9" w:rsidRDefault="00B63E26" w:rsidP="003944F5">
      <w:pPr>
        <w:numPr>
          <w:ilvl w:val="0"/>
          <w:numId w:val="8"/>
        </w:numPr>
        <w:spacing w:before="120" w:after="120" w:line="240" w:lineRule="auto"/>
        <w:jc w:val="both"/>
        <w:rPr>
          <w:rFonts w:ascii="Times New Roman" w:hAnsi="Times New Roman" w:cs="Times New Roman"/>
        </w:rPr>
      </w:pPr>
      <w:r w:rsidRPr="001F71A9">
        <w:rPr>
          <w:rFonts w:ascii="Times New Roman" w:hAnsi="Times New Roman" w:cs="Times New Roman"/>
        </w:rPr>
        <w:t xml:space="preserve">– Pkt. 52 Czy Zamawiający dopuści do przetargu defibrylator z zakresem pomiaru od 0-150 </w:t>
      </w:r>
      <w:proofErr w:type="spellStart"/>
      <w:r w:rsidRPr="001F71A9">
        <w:rPr>
          <w:rFonts w:ascii="Times New Roman" w:hAnsi="Times New Roman" w:cs="Times New Roman"/>
        </w:rPr>
        <w:t>odd</w:t>
      </w:r>
      <w:proofErr w:type="spellEnd"/>
      <w:r w:rsidRPr="001F71A9">
        <w:rPr>
          <w:rFonts w:ascii="Times New Roman" w:hAnsi="Times New Roman" w:cs="Times New Roman"/>
        </w:rPr>
        <w:t xml:space="preserve">./min. z rozdzielczością 1 </w:t>
      </w:r>
      <w:proofErr w:type="spellStart"/>
      <w:r w:rsidRPr="001F71A9">
        <w:rPr>
          <w:rFonts w:ascii="Times New Roman" w:hAnsi="Times New Roman" w:cs="Times New Roman"/>
        </w:rPr>
        <w:t>odd</w:t>
      </w:r>
      <w:proofErr w:type="spellEnd"/>
      <w:r w:rsidRPr="001F71A9">
        <w:rPr>
          <w:rFonts w:ascii="Times New Roman" w:hAnsi="Times New Roman" w:cs="Times New Roman"/>
        </w:rPr>
        <w:t>./min ?</w:t>
      </w:r>
      <w:r w:rsidRPr="001F71A9">
        <w:rPr>
          <w:rFonts w:ascii="Times New Roman" w:hAnsi="Times New Roman" w:cs="Times New Roman"/>
          <w:b/>
          <w:bCs/>
        </w:rPr>
        <w:t xml:space="preserve"> Odpowiedzi Zamawiającego: NIE. Zamawiający podtrzymuje zapisy SWZ.</w:t>
      </w:r>
    </w:p>
    <w:p w14:paraId="42D827FA" w14:textId="56552C3B" w:rsidR="00B63E26" w:rsidRPr="001F71A9" w:rsidRDefault="00B63E26" w:rsidP="003944F5">
      <w:pPr>
        <w:numPr>
          <w:ilvl w:val="0"/>
          <w:numId w:val="8"/>
        </w:numPr>
        <w:spacing w:before="120" w:after="120" w:line="240" w:lineRule="auto"/>
        <w:jc w:val="both"/>
        <w:rPr>
          <w:rFonts w:ascii="Times New Roman" w:hAnsi="Times New Roman" w:cs="Times New Roman"/>
        </w:rPr>
      </w:pPr>
      <w:r w:rsidRPr="001F71A9">
        <w:rPr>
          <w:rFonts w:ascii="Times New Roman" w:hAnsi="Times New Roman" w:cs="Times New Roman"/>
        </w:rPr>
        <w:t xml:space="preserve">– Pkt. 57 Czy Zamawiający dopuści do przetargu defibrylator z zakresem częstości stymulacji od 40 do 170 </w:t>
      </w:r>
      <w:proofErr w:type="spellStart"/>
      <w:r w:rsidRPr="001F71A9">
        <w:rPr>
          <w:rFonts w:ascii="Times New Roman" w:hAnsi="Times New Roman" w:cs="Times New Roman"/>
        </w:rPr>
        <w:t>imp</w:t>
      </w:r>
      <w:proofErr w:type="spellEnd"/>
      <w:r w:rsidRPr="001F71A9">
        <w:rPr>
          <w:rFonts w:ascii="Times New Roman" w:hAnsi="Times New Roman" w:cs="Times New Roman"/>
        </w:rPr>
        <w:t>./min ?</w:t>
      </w:r>
      <w:r w:rsidRPr="001F71A9">
        <w:rPr>
          <w:rFonts w:ascii="Times New Roman" w:hAnsi="Times New Roman" w:cs="Times New Roman"/>
          <w:b/>
          <w:bCs/>
        </w:rPr>
        <w:t xml:space="preserve"> Odpowiedzi Zamawiającego: NIE. Zamawiający podtrzymuje zapisy SWZ.</w:t>
      </w:r>
    </w:p>
    <w:p w14:paraId="798280E7" w14:textId="1C8EC268" w:rsidR="00B63E26" w:rsidRPr="001F71A9" w:rsidRDefault="00B63E26" w:rsidP="003944F5">
      <w:pPr>
        <w:numPr>
          <w:ilvl w:val="0"/>
          <w:numId w:val="8"/>
        </w:numPr>
        <w:spacing w:before="120" w:after="120" w:line="240" w:lineRule="auto"/>
        <w:jc w:val="both"/>
        <w:rPr>
          <w:rFonts w:ascii="Times New Roman" w:hAnsi="Times New Roman" w:cs="Times New Roman"/>
        </w:rPr>
      </w:pPr>
      <w:r w:rsidRPr="001F71A9">
        <w:rPr>
          <w:rFonts w:ascii="Times New Roman" w:hAnsi="Times New Roman" w:cs="Times New Roman"/>
        </w:rPr>
        <w:t xml:space="preserve"> – Pkt. 59 Czy Zamawiający dopuści do przetargu defibrylator z zakresem pomiaru pulsu od 20-250 uderz./min z rozdzielczością 1 uderz./min </w:t>
      </w:r>
      <w:r w:rsidRPr="001F71A9">
        <w:rPr>
          <w:rFonts w:ascii="Times New Roman" w:hAnsi="Times New Roman" w:cs="Times New Roman"/>
          <w:b/>
          <w:bCs/>
        </w:rPr>
        <w:t>Odpowiedzi Zamawiającego: NIE. Zamawiający podtrzymuje zapisy SWZ.</w:t>
      </w:r>
    </w:p>
    <w:p w14:paraId="1E980B04" w14:textId="43ABAE8C" w:rsidR="00B63E26" w:rsidRPr="001F71A9" w:rsidRDefault="00B63E26" w:rsidP="003944F5">
      <w:pPr>
        <w:numPr>
          <w:ilvl w:val="0"/>
          <w:numId w:val="8"/>
        </w:numPr>
        <w:spacing w:before="120" w:after="120" w:line="240" w:lineRule="auto"/>
        <w:jc w:val="both"/>
        <w:rPr>
          <w:rFonts w:ascii="Times New Roman" w:hAnsi="Times New Roman" w:cs="Times New Roman"/>
        </w:rPr>
      </w:pPr>
      <w:r w:rsidRPr="00B63E26">
        <w:rPr>
          <w:rFonts w:ascii="Times New Roman" w:hAnsi="Times New Roman" w:cs="Times New Roman"/>
        </w:rPr>
        <w:t>– Pkt. 63 Czy Zamawiający dopuści do przetargu wózek o budowie stelaża z profilu aluminiowego, lakierowanego proszkowo, umożliwiający dowolną regulację umieszczenia koszyka  oraz mocowanie wyposażenia dodatkowego</w:t>
      </w:r>
      <w:r w:rsidRPr="001F71A9">
        <w:rPr>
          <w:rFonts w:ascii="Times New Roman" w:hAnsi="Times New Roman" w:cs="Times New Roman"/>
        </w:rPr>
        <w:t>?</w:t>
      </w:r>
      <w:r w:rsidRPr="001F71A9">
        <w:rPr>
          <w:rFonts w:ascii="Times New Roman" w:hAnsi="Times New Roman" w:cs="Times New Roman"/>
          <w:b/>
          <w:bCs/>
        </w:rPr>
        <w:t xml:space="preserve"> Odpowiedzi Zamawiającego: </w:t>
      </w:r>
      <w:r w:rsidR="001F71A9" w:rsidRPr="001F71A9">
        <w:rPr>
          <w:rFonts w:ascii="Times New Roman" w:hAnsi="Times New Roman" w:cs="Times New Roman"/>
          <w:b/>
          <w:bCs/>
        </w:rPr>
        <w:t>Tak.</w:t>
      </w:r>
    </w:p>
    <w:p w14:paraId="49EB5DE9" w14:textId="01742CE8" w:rsidR="00B63E26" w:rsidRPr="001F71A9" w:rsidRDefault="00B63E26" w:rsidP="003944F5">
      <w:pPr>
        <w:numPr>
          <w:ilvl w:val="0"/>
          <w:numId w:val="8"/>
        </w:numPr>
        <w:spacing w:before="120" w:after="120" w:line="240" w:lineRule="auto"/>
        <w:jc w:val="both"/>
        <w:rPr>
          <w:rFonts w:ascii="Times New Roman" w:hAnsi="Times New Roman" w:cs="Times New Roman"/>
        </w:rPr>
      </w:pPr>
      <w:r w:rsidRPr="001F71A9">
        <w:rPr>
          <w:rFonts w:ascii="Times New Roman" w:hAnsi="Times New Roman" w:cs="Times New Roman"/>
        </w:rPr>
        <w:t>– Pkt. 64 Czy Zamawiający dopuści do przetargu wózek z 1 koszykiem i uchwytem do prowadzenia wózka umieszczonym z tyłu ?</w:t>
      </w:r>
      <w:r w:rsidRPr="001F71A9">
        <w:rPr>
          <w:rFonts w:ascii="Times New Roman" w:hAnsi="Times New Roman" w:cs="Times New Roman"/>
          <w:b/>
          <w:bCs/>
        </w:rPr>
        <w:t xml:space="preserve"> Odpowiedzi Zamawiającego: NIE. Zamawiający podtrzymuje zapisy SWZ.</w:t>
      </w:r>
    </w:p>
    <w:p w14:paraId="657E9C18" w14:textId="6C5108D2" w:rsidR="00B63E26" w:rsidRPr="001F71A9" w:rsidRDefault="00B63E26" w:rsidP="003944F5">
      <w:pPr>
        <w:numPr>
          <w:ilvl w:val="0"/>
          <w:numId w:val="8"/>
        </w:numPr>
        <w:spacing w:before="120" w:after="120" w:line="240" w:lineRule="auto"/>
        <w:jc w:val="both"/>
        <w:rPr>
          <w:rFonts w:ascii="Times New Roman" w:hAnsi="Times New Roman" w:cs="Times New Roman"/>
        </w:rPr>
      </w:pPr>
      <w:r w:rsidRPr="001F71A9">
        <w:rPr>
          <w:rFonts w:ascii="Times New Roman" w:hAnsi="Times New Roman" w:cs="Times New Roman"/>
        </w:rPr>
        <w:t xml:space="preserve">– Pkt. 65 Czy Zamawiający dopuści do przetargu wózek z blatem, koszykiem i podstawa stalową, lakierowaną proszkowo, blat z pogłębieniem zapobiegającym zsuwaniu się sprzętu. </w:t>
      </w:r>
      <w:r w:rsidRPr="001F71A9">
        <w:rPr>
          <w:rFonts w:ascii="Times New Roman" w:hAnsi="Times New Roman" w:cs="Times New Roman"/>
          <w:b/>
          <w:bCs/>
        </w:rPr>
        <w:t xml:space="preserve">Odpowiedzi Zamawiającego: </w:t>
      </w:r>
      <w:r w:rsidR="001F71A9" w:rsidRPr="001F71A9">
        <w:rPr>
          <w:rFonts w:ascii="Times New Roman" w:hAnsi="Times New Roman" w:cs="Times New Roman"/>
          <w:b/>
          <w:bCs/>
        </w:rPr>
        <w:t>Tak</w:t>
      </w:r>
    </w:p>
    <w:p w14:paraId="45372680" w14:textId="1CCAEFC3" w:rsidR="00B63E26" w:rsidRPr="001F71A9" w:rsidRDefault="00B63E26" w:rsidP="003944F5">
      <w:pPr>
        <w:numPr>
          <w:ilvl w:val="0"/>
          <w:numId w:val="8"/>
        </w:numPr>
        <w:spacing w:before="120" w:after="120" w:line="240" w:lineRule="auto"/>
        <w:jc w:val="both"/>
        <w:rPr>
          <w:rFonts w:ascii="Times New Roman" w:hAnsi="Times New Roman" w:cs="Times New Roman"/>
        </w:rPr>
      </w:pPr>
      <w:r w:rsidRPr="001F71A9">
        <w:rPr>
          <w:rFonts w:ascii="Times New Roman" w:hAnsi="Times New Roman" w:cs="Times New Roman"/>
        </w:rPr>
        <w:t>– Pkt. 66 Czy Zamawiający dopuści do przetargu wózek z kołami o średnicy 50 mm</w:t>
      </w:r>
      <w:r w:rsidR="003944F5" w:rsidRPr="001F71A9">
        <w:rPr>
          <w:rFonts w:ascii="Times New Roman" w:hAnsi="Times New Roman" w:cs="Times New Roman"/>
        </w:rPr>
        <w:t>.</w:t>
      </w:r>
      <w:r w:rsidR="003944F5" w:rsidRPr="001F71A9">
        <w:rPr>
          <w:rFonts w:ascii="Times New Roman" w:hAnsi="Times New Roman" w:cs="Times New Roman"/>
          <w:b/>
          <w:bCs/>
        </w:rPr>
        <w:t xml:space="preserve"> Odpowiedzi Zamawiającego: NIE. Zamawiający podtrzymuje zapisy SWZ.</w:t>
      </w:r>
    </w:p>
    <w:p w14:paraId="6FCCD7E9" w14:textId="77777777" w:rsidR="00B63E26" w:rsidRPr="001F71A9" w:rsidRDefault="00B63E26" w:rsidP="003944F5">
      <w:pPr>
        <w:pStyle w:val="Akapitzlist"/>
        <w:numPr>
          <w:ilvl w:val="0"/>
          <w:numId w:val="8"/>
        </w:numPr>
        <w:spacing w:after="200" w:line="276" w:lineRule="auto"/>
        <w:rPr>
          <w:rFonts w:ascii="Times New Roman" w:hAnsi="Times New Roman"/>
          <w:sz w:val="22"/>
          <w:szCs w:val="22"/>
          <w:lang w:eastAsia="pl-PL"/>
        </w:rPr>
      </w:pPr>
      <w:r w:rsidRPr="001F71A9">
        <w:rPr>
          <w:rFonts w:ascii="Times New Roman" w:hAnsi="Times New Roman"/>
          <w:sz w:val="22"/>
          <w:szCs w:val="22"/>
          <w:lang w:eastAsia="pl-PL"/>
        </w:rPr>
        <w:t xml:space="preserve">– Pkt. 67 </w:t>
      </w:r>
      <w:proofErr w:type="spellStart"/>
      <w:r w:rsidRPr="001F71A9">
        <w:rPr>
          <w:rFonts w:ascii="Times New Roman" w:hAnsi="Times New Roman"/>
          <w:sz w:val="22"/>
          <w:szCs w:val="22"/>
          <w:lang w:eastAsia="pl-PL"/>
        </w:rPr>
        <w:t>Czy</w:t>
      </w:r>
      <w:proofErr w:type="spellEnd"/>
      <w:r w:rsidRPr="001F71A9">
        <w:rPr>
          <w:rFonts w:ascii="Times New Roman" w:hAnsi="Times New Roman"/>
          <w:sz w:val="22"/>
          <w:szCs w:val="22"/>
          <w:lang w:eastAsia="pl-PL"/>
        </w:rPr>
        <w:t xml:space="preserve"> </w:t>
      </w:r>
      <w:proofErr w:type="spellStart"/>
      <w:r w:rsidRPr="001F71A9">
        <w:rPr>
          <w:rFonts w:ascii="Times New Roman" w:hAnsi="Times New Roman"/>
          <w:sz w:val="22"/>
          <w:szCs w:val="22"/>
          <w:lang w:eastAsia="pl-PL"/>
        </w:rPr>
        <w:t>Zamawiający</w:t>
      </w:r>
      <w:proofErr w:type="spellEnd"/>
      <w:r w:rsidRPr="001F71A9">
        <w:rPr>
          <w:rFonts w:ascii="Times New Roman" w:hAnsi="Times New Roman"/>
          <w:sz w:val="22"/>
          <w:szCs w:val="22"/>
          <w:lang w:eastAsia="pl-PL"/>
        </w:rPr>
        <w:t xml:space="preserve"> </w:t>
      </w:r>
      <w:proofErr w:type="spellStart"/>
      <w:r w:rsidRPr="001F71A9">
        <w:rPr>
          <w:rFonts w:ascii="Times New Roman" w:hAnsi="Times New Roman"/>
          <w:sz w:val="22"/>
          <w:szCs w:val="22"/>
          <w:lang w:eastAsia="pl-PL"/>
        </w:rPr>
        <w:t>dopuści</w:t>
      </w:r>
      <w:proofErr w:type="spellEnd"/>
      <w:r w:rsidRPr="001F71A9">
        <w:rPr>
          <w:rFonts w:ascii="Times New Roman" w:hAnsi="Times New Roman"/>
          <w:sz w:val="22"/>
          <w:szCs w:val="22"/>
          <w:lang w:eastAsia="pl-PL"/>
        </w:rPr>
        <w:t xml:space="preserve"> do </w:t>
      </w:r>
      <w:proofErr w:type="spellStart"/>
      <w:r w:rsidRPr="001F71A9">
        <w:rPr>
          <w:rFonts w:ascii="Times New Roman" w:hAnsi="Times New Roman"/>
          <w:sz w:val="22"/>
          <w:szCs w:val="22"/>
          <w:lang w:eastAsia="pl-PL"/>
        </w:rPr>
        <w:t>przetargu</w:t>
      </w:r>
      <w:proofErr w:type="spellEnd"/>
      <w:r w:rsidRPr="001F71A9">
        <w:rPr>
          <w:rFonts w:ascii="Times New Roman" w:hAnsi="Times New Roman"/>
          <w:sz w:val="22"/>
          <w:szCs w:val="22"/>
          <w:lang w:eastAsia="pl-PL"/>
        </w:rPr>
        <w:t xml:space="preserve"> </w:t>
      </w:r>
      <w:proofErr w:type="spellStart"/>
      <w:r w:rsidRPr="001F71A9">
        <w:rPr>
          <w:rFonts w:ascii="Times New Roman" w:hAnsi="Times New Roman"/>
          <w:sz w:val="22"/>
          <w:szCs w:val="22"/>
          <w:lang w:eastAsia="pl-PL"/>
        </w:rPr>
        <w:t>wózek</w:t>
      </w:r>
      <w:proofErr w:type="spellEnd"/>
      <w:r w:rsidRPr="001F71A9">
        <w:rPr>
          <w:rFonts w:ascii="Times New Roman" w:hAnsi="Times New Roman"/>
          <w:sz w:val="22"/>
          <w:szCs w:val="22"/>
          <w:lang w:eastAsia="pl-PL"/>
        </w:rPr>
        <w:t xml:space="preserve"> o </w:t>
      </w:r>
      <w:proofErr w:type="spellStart"/>
      <w:r w:rsidRPr="001F71A9">
        <w:rPr>
          <w:rFonts w:ascii="Times New Roman" w:hAnsi="Times New Roman"/>
          <w:sz w:val="22"/>
          <w:szCs w:val="22"/>
          <w:lang w:eastAsia="pl-PL"/>
        </w:rPr>
        <w:t>wysokości</w:t>
      </w:r>
      <w:proofErr w:type="spellEnd"/>
      <w:r w:rsidRPr="001F71A9">
        <w:rPr>
          <w:rFonts w:ascii="Times New Roman" w:hAnsi="Times New Roman"/>
          <w:sz w:val="22"/>
          <w:szCs w:val="22"/>
          <w:lang w:eastAsia="pl-PL"/>
        </w:rPr>
        <w:t xml:space="preserve"> 900 mm z </w:t>
      </w:r>
      <w:proofErr w:type="spellStart"/>
      <w:r w:rsidRPr="001F71A9">
        <w:rPr>
          <w:rFonts w:ascii="Times New Roman" w:hAnsi="Times New Roman"/>
          <w:sz w:val="22"/>
          <w:szCs w:val="22"/>
          <w:lang w:eastAsia="pl-PL"/>
        </w:rPr>
        <w:t>blatem</w:t>
      </w:r>
      <w:proofErr w:type="spellEnd"/>
      <w:r w:rsidRPr="001F71A9">
        <w:rPr>
          <w:rFonts w:ascii="Times New Roman" w:hAnsi="Times New Roman"/>
          <w:sz w:val="22"/>
          <w:szCs w:val="22"/>
          <w:lang w:eastAsia="pl-PL"/>
        </w:rPr>
        <w:t xml:space="preserve"> </w:t>
      </w:r>
      <w:proofErr w:type="spellStart"/>
      <w:r w:rsidRPr="001F71A9">
        <w:rPr>
          <w:rFonts w:ascii="Times New Roman" w:hAnsi="Times New Roman"/>
          <w:sz w:val="22"/>
          <w:szCs w:val="22"/>
          <w:lang w:eastAsia="pl-PL"/>
        </w:rPr>
        <w:t>dostosowanym</w:t>
      </w:r>
      <w:proofErr w:type="spellEnd"/>
      <w:r w:rsidRPr="001F71A9">
        <w:rPr>
          <w:rFonts w:ascii="Times New Roman" w:hAnsi="Times New Roman"/>
          <w:sz w:val="22"/>
          <w:szCs w:val="22"/>
          <w:lang w:eastAsia="pl-PL"/>
        </w:rPr>
        <w:t xml:space="preserve"> do </w:t>
      </w:r>
      <w:proofErr w:type="spellStart"/>
      <w:r w:rsidRPr="001F71A9">
        <w:rPr>
          <w:rFonts w:ascii="Times New Roman" w:hAnsi="Times New Roman"/>
          <w:sz w:val="22"/>
          <w:szCs w:val="22"/>
          <w:lang w:eastAsia="pl-PL"/>
        </w:rPr>
        <w:t>wymiarów</w:t>
      </w:r>
      <w:proofErr w:type="spellEnd"/>
      <w:r w:rsidRPr="001F71A9">
        <w:rPr>
          <w:rFonts w:ascii="Times New Roman" w:hAnsi="Times New Roman"/>
          <w:sz w:val="22"/>
          <w:szCs w:val="22"/>
          <w:lang w:eastAsia="pl-PL"/>
        </w:rPr>
        <w:t xml:space="preserve"> </w:t>
      </w:r>
      <w:proofErr w:type="spellStart"/>
      <w:r w:rsidRPr="001F71A9">
        <w:rPr>
          <w:rFonts w:ascii="Times New Roman" w:hAnsi="Times New Roman"/>
          <w:sz w:val="22"/>
          <w:szCs w:val="22"/>
          <w:lang w:eastAsia="pl-PL"/>
        </w:rPr>
        <w:t>defibrylatora</w:t>
      </w:r>
      <w:proofErr w:type="spellEnd"/>
      <w:r w:rsidRPr="001F71A9">
        <w:rPr>
          <w:rFonts w:ascii="Times New Roman" w:hAnsi="Times New Roman"/>
          <w:sz w:val="22"/>
          <w:szCs w:val="22"/>
          <w:lang w:eastAsia="pl-PL"/>
        </w:rPr>
        <w:t xml:space="preserve"> ?</w:t>
      </w:r>
    </w:p>
    <w:p w14:paraId="5CF83E8E" w14:textId="38D4E701" w:rsidR="00114430" w:rsidRPr="001F71A9" w:rsidRDefault="00B63E26" w:rsidP="00C329CE">
      <w:pPr>
        <w:spacing w:after="0" w:line="240" w:lineRule="auto"/>
        <w:jc w:val="both"/>
        <w:rPr>
          <w:rFonts w:ascii="Times New Roman" w:hAnsi="Times New Roman" w:cs="Times New Roman"/>
        </w:rPr>
      </w:pPr>
      <w:r w:rsidRPr="001F71A9">
        <w:rPr>
          <w:noProof/>
        </w:rPr>
        <w:lastRenderedPageBreak/>
        <w:drawing>
          <wp:inline distT="0" distB="0" distL="0" distR="0" wp14:anchorId="4060E441" wp14:editId="60216528">
            <wp:extent cx="2066925" cy="2580640"/>
            <wp:effectExtent l="0" t="0" r="0" b="0"/>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66925" cy="2580640"/>
                    </a:xfrm>
                    <a:prstGeom prst="rect">
                      <a:avLst/>
                    </a:prstGeom>
                    <a:noFill/>
                  </pic:spPr>
                </pic:pic>
              </a:graphicData>
            </a:graphic>
          </wp:inline>
        </w:drawing>
      </w:r>
    </w:p>
    <w:p w14:paraId="5AAED2D9" w14:textId="7FDBC597" w:rsidR="00B63E26" w:rsidRPr="001F71A9" w:rsidRDefault="00B63E26" w:rsidP="00C329CE">
      <w:pPr>
        <w:spacing w:after="0" w:line="240" w:lineRule="auto"/>
        <w:jc w:val="both"/>
        <w:rPr>
          <w:rFonts w:ascii="Times New Roman" w:hAnsi="Times New Roman" w:cs="Times New Roman"/>
        </w:rPr>
      </w:pPr>
    </w:p>
    <w:p w14:paraId="2D382E3D" w14:textId="44C47FA4" w:rsidR="00B63E26" w:rsidRPr="001F71A9" w:rsidRDefault="00B63E26" w:rsidP="00C329CE">
      <w:pPr>
        <w:spacing w:after="0" w:line="240" w:lineRule="auto"/>
        <w:jc w:val="both"/>
        <w:rPr>
          <w:rFonts w:ascii="Times New Roman" w:hAnsi="Times New Roman" w:cs="Times New Roman"/>
        </w:rPr>
      </w:pPr>
      <w:bookmarkStart w:id="5" w:name="_Hlk105485745"/>
      <w:r w:rsidRPr="001F71A9">
        <w:rPr>
          <w:rFonts w:ascii="Times New Roman" w:hAnsi="Times New Roman" w:cs="Times New Roman"/>
          <w:b/>
          <w:bCs/>
        </w:rPr>
        <w:t>Odpowiedzi Zamawiającego: NIE. Zamawiający podtrzymuje zapisy SWZ.</w:t>
      </w:r>
      <w:bookmarkEnd w:id="5"/>
    </w:p>
    <w:p w14:paraId="358D8FEE" w14:textId="12D77C06" w:rsidR="00814375" w:rsidRDefault="00814375" w:rsidP="00C329CE">
      <w:pPr>
        <w:spacing w:after="0" w:line="240" w:lineRule="auto"/>
        <w:jc w:val="both"/>
        <w:rPr>
          <w:rFonts w:ascii="Times New Roman" w:hAnsi="Times New Roman" w:cs="Times New Roman"/>
        </w:rPr>
      </w:pPr>
    </w:p>
    <w:p w14:paraId="00AE8E98" w14:textId="77777777" w:rsidR="003944F5" w:rsidRPr="002746E5" w:rsidRDefault="003944F5" w:rsidP="003944F5">
      <w:pPr>
        <w:spacing w:before="120" w:after="120"/>
        <w:ind w:left="644"/>
        <w:jc w:val="both"/>
        <w:rPr>
          <w:sz w:val="24"/>
          <w:szCs w:val="24"/>
        </w:rPr>
      </w:pPr>
      <w:r w:rsidRPr="002746E5">
        <w:rPr>
          <w:b/>
          <w:bCs/>
          <w:sz w:val="24"/>
          <w:szCs w:val="24"/>
        </w:rPr>
        <w:t xml:space="preserve">Pakiet 1 - Przenośny kardiomonitor z opcją EKG </w:t>
      </w:r>
    </w:p>
    <w:p w14:paraId="43A10B73" w14:textId="4EE1043D" w:rsidR="003944F5" w:rsidRPr="001F71A9" w:rsidRDefault="003944F5" w:rsidP="003944F5">
      <w:pPr>
        <w:pStyle w:val="Akapitzlist"/>
        <w:numPr>
          <w:ilvl w:val="0"/>
          <w:numId w:val="8"/>
        </w:numPr>
        <w:spacing w:before="120" w:after="120"/>
        <w:jc w:val="both"/>
        <w:rPr>
          <w:rFonts w:ascii="Times New Roman" w:hAnsi="Times New Roman"/>
          <w:sz w:val="22"/>
          <w:szCs w:val="22"/>
        </w:rPr>
      </w:pPr>
      <w:r w:rsidRPr="003944F5">
        <w:rPr>
          <w:rFonts w:ascii="Times New Roman" w:hAnsi="Times New Roman"/>
          <w:sz w:val="22"/>
          <w:szCs w:val="22"/>
        </w:rPr>
        <w:t xml:space="preserve">– Pkt. 5  Czy Zamawiający dopuści do przetargu kardiomonitor z pamięcią trendów z ostatnich 160 godzin w rozdzielczości ustawianej przez personel w zakresie od 1 sekundy do 180 minut, ciągły zapis wybranej krzywej oraz wszystkich parametrów cyfrowych przez okres 48 godzin z możliwością przeniesienia danych cyfrowych na Pendrive oraz odczytu na PC? Ponadto pragniemy zauważyć, iż przegląd tak obszernego pliku danych(1000 godzin) na ekranie kardiomonitora przy pomocy dotyku lub pokrętła będzie zadaniem bardzo czasochłonnym a wręcz niemożliwym do zrealizowania. Do tego celu służą stanowiska centralnego monitorowania obsługiwane przy pomocy </w:t>
      </w:r>
      <w:proofErr w:type="spellStart"/>
      <w:r w:rsidRPr="003944F5">
        <w:rPr>
          <w:rFonts w:ascii="Times New Roman" w:hAnsi="Times New Roman"/>
          <w:sz w:val="22"/>
          <w:szCs w:val="22"/>
        </w:rPr>
        <w:t>klawiatury</w:t>
      </w:r>
      <w:proofErr w:type="spellEnd"/>
      <w:r w:rsidRPr="003944F5">
        <w:rPr>
          <w:rFonts w:ascii="Times New Roman" w:hAnsi="Times New Roman"/>
          <w:sz w:val="22"/>
          <w:szCs w:val="22"/>
        </w:rPr>
        <w:t xml:space="preserve"> i </w:t>
      </w:r>
      <w:proofErr w:type="spellStart"/>
      <w:r w:rsidRPr="003944F5">
        <w:rPr>
          <w:rFonts w:ascii="Times New Roman" w:hAnsi="Times New Roman"/>
          <w:sz w:val="22"/>
          <w:szCs w:val="22"/>
        </w:rPr>
        <w:t>myszki</w:t>
      </w:r>
      <w:proofErr w:type="spellEnd"/>
      <w:r w:rsidRPr="003944F5">
        <w:rPr>
          <w:rFonts w:ascii="Times New Roman" w:hAnsi="Times New Roman"/>
          <w:sz w:val="22"/>
          <w:szCs w:val="22"/>
        </w:rPr>
        <w:t xml:space="preserve"> </w:t>
      </w:r>
      <w:proofErr w:type="spellStart"/>
      <w:r w:rsidRPr="003944F5">
        <w:rPr>
          <w:rFonts w:ascii="Times New Roman" w:hAnsi="Times New Roman"/>
          <w:sz w:val="22"/>
          <w:szCs w:val="22"/>
        </w:rPr>
        <w:t>komputerowej</w:t>
      </w:r>
      <w:proofErr w:type="spellEnd"/>
      <w:r w:rsidRPr="003944F5">
        <w:rPr>
          <w:rFonts w:ascii="Times New Roman" w:hAnsi="Times New Roman"/>
          <w:sz w:val="22"/>
          <w:szCs w:val="22"/>
        </w:rPr>
        <w:t>.</w:t>
      </w:r>
      <w:r w:rsidRPr="003944F5">
        <w:rPr>
          <w:rFonts w:ascii="Times New Roman" w:hAnsi="Times New Roman"/>
          <w:b/>
          <w:bCs/>
          <w:color w:val="FF0000"/>
          <w:sz w:val="22"/>
          <w:szCs w:val="22"/>
          <w:lang w:val="pl-PL"/>
        </w:rPr>
        <w:t xml:space="preserve"> </w:t>
      </w:r>
      <w:r w:rsidRPr="001F71A9">
        <w:rPr>
          <w:rFonts w:ascii="Times New Roman" w:hAnsi="Times New Roman"/>
          <w:b/>
          <w:bCs/>
          <w:sz w:val="22"/>
          <w:szCs w:val="22"/>
          <w:lang w:val="pl-PL"/>
        </w:rPr>
        <w:t>Odpowiedzi Zamawiającego: NIE. Zamawiający podtrzymuje zapisy SWZ.</w:t>
      </w:r>
    </w:p>
    <w:p w14:paraId="14411765" w14:textId="3FFF5FF1" w:rsidR="003944F5" w:rsidRPr="001F71A9" w:rsidRDefault="003944F5" w:rsidP="003944F5">
      <w:pPr>
        <w:numPr>
          <w:ilvl w:val="0"/>
          <w:numId w:val="8"/>
        </w:numPr>
        <w:spacing w:before="120" w:after="120" w:line="240" w:lineRule="auto"/>
        <w:jc w:val="both"/>
        <w:rPr>
          <w:rFonts w:ascii="Times New Roman" w:hAnsi="Times New Roman" w:cs="Times New Roman"/>
        </w:rPr>
      </w:pPr>
      <w:r w:rsidRPr="001F71A9">
        <w:rPr>
          <w:rFonts w:ascii="Times New Roman" w:hAnsi="Times New Roman" w:cs="Times New Roman"/>
        </w:rPr>
        <w:t>– Pkt. 6  Czy Zamawiający dopuści do przetargu kardiomonitor z pamięcią 200 zdarzeń alarmowych oraz zdarzeń wpisanych przez użytkownika?</w:t>
      </w:r>
      <w:r w:rsidRPr="001F71A9">
        <w:rPr>
          <w:rFonts w:ascii="Times New Roman" w:hAnsi="Times New Roman" w:cs="Times New Roman"/>
          <w:b/>
          <w:bCs/>
        </w:rPr>
        <w:t xml:space="preserve"> Odpowiedzi Zamawiającego: NIE. Zamawiający podtrzymuje zapisy SWZ.</w:t>
      </w:r>
    </w:p>
    <w:p w14:paraId="202B29C0" w14:textId="78FF9D85" w:rsidR="003944F5" w:rsidRPr="001F71A9" w:rsidRDefault="003944F5" w:rsidP="003944F5">
      <w:pPr>
        <w:numPr>
          <w:ilvl w:val="0"/>
          <w:numId w:val="8"/>
        </w:numPr>
        <w:spacing w:before="120" w:after="120" w:line="240" w:lineRule="auto"/>
        <w:jc w:val="both"/>
        <w:rPr>
          <w:rFonts w:ascii="Times New Roman" w:hAnsi="Times New Roman" w:cs="Times New Roman"/>
        </w:rPr>
      </w:pPr>
      <w:r w:rsidRPr="001F71A9">
        <w:rPr>
          <w:rFonts w:ascii="Times New Roman" w:hAnsi="Times New Roman" w:cs="Times New Roman"/>
        </w:rPr>
        <w:t xml:space="preserve">– Pkt. 11/7 Czy Zamawiający dopuści do przetargu kardiomonitor analizą odchylenia odcinka ST z wszystkich odprowadzeni jednocześnie w zakresie od – 2,0 do + 2,0 </w:t>
      </w:r>
      <w:proofErr w:type="spellStart"/>
      <w:r w:rsidRPr="001F71A9">
        <w:rPr>
          <w:rFonts w:ascii="Times New Roman" w:hAnsi="Times New Roman" w:cs="Times New Roman"/>
        </w:rPr>
        <w:t>mV</w:t>
      </w:r>
      <w:proofErr w:type="spellEnd"/>
      <w:r w:rsidRPr="001F71A9">
        <w:rPr>
          <w:rFonts w:ascii="Times New Roman" w:hAnsi="Times New Roman" w:cs="Times New Roman"/>
        </w:rPr>
        <w:t>, bez możliwości zmiany jednostki pomiarowej mm co nie ma wpływu na poprawiany odczyt parametrów odcinka ST.</w:t>
      </w:r>
      <w:r w:rsidRPr="001F71A9">
        <w:rPr>
          <w:rFonts w:ascii="Times New Roman" w:hAnsi="Times New Roman" w:cs="Times New Roman"/>
          <w:b/>
          <w:bCs/>
        </w:rPr>
        <w:t xml:space="preserve"> Odpowiedzi Zamawiającego: NIE. Zamawiający podtrzymuje zapisy SWZ.</w:t>
      </w:r>
    </w:p>
    <w:p w14:paraId="32ED7D19" w14:textId="305D653A" w:rsidR="003944F5" w:rsidRPr="001F71A9" w:rsidRDefault="003944F5" w:rsidP="003944F5">
      <w:pPr>
        <w:numPr>
          <w:ilvl w:val="0"/>
          <w:numId w:val="8"/>
        </w:numPr>
        <w:spacing w:before="120" w:after="120" w:line="240" w:lineRule="auto"/>
        <w:jc w:val="both"/>
        <w:rPr>
          <w:rFonts w:ascii="Times New Roman" w:hAnsi="Times New Roman" w:cs="Times New Roman"/>
        </w:rPr>
      </w:pPr>
      <w:r w:rsidRPr="001F71A9">
        <w:rPr>
          <w:rFonts w:ascii="Times New Roman" w:hAnsi="Times New Roman" w:cs="Times New Roman"/>
        </w:rPr>
        <w:t>– Pkt. 11/9 Czy Zamawiający dopuści do przetargu kardiomonitor bez możliwości monitorowania odcinka QT/</w:t>
      </w:r>
      <w:proofErr w:type="spellStart"/>
      <w:r w:rsidRPr="001F71A9">
        <w:rPr>
          <w:rFonts w:ascii="Times New Roman" w:hAnsi="Times New Roman" w:cs="Times New Roman"/>
        </w:rPr>
        <w:t>QTc</w:t>
      </w:r>
      <w:proofErr w:type="spellEnd"/>
      <w:r w:rsidRPr="001F71A9">
        <w:rPr>
          <w:rFonts w:ascii="Times New Roman" w:hAnsi="Times New Roman" w:cs="Times New Roman"/>
        </w:rPr>
        <w:t xml:space="preserve"> ?</w:t>
      </w:r>
      <w:r w:rsidRPr="001F71A9">
        <w:rPr>
          <w:rFonts w:ascii="Times New Roman" w:hAnsi="Times New Roman" w:cs="Times New Roman"/>
          <w:b/>
          <w:bCs/>
        </w:rPr>
        <w:t xml:space="preserve"> Odpowiedzi Zamawiającego: NIE. Zamawiający podtrzymuje zapisy SWZ.</w:t>
      </w:r>
    </w:p>
    <w:p w14:paraId="5BE4F375" w14:textId="67BB4C7C" w:rsidR="003944F5" w:rsidRPr="001F71A9" w:rsidRDefault="003944F5" w:rsidP="003944F5">
      <w:pPr>
        <w:numPr>
          <w:ilvl w:val="0"/>
          <w:numId w:val="8"/>
        </w:numPr>
        <w:spacing w:before="120" w:after="120" w:line="240" w:lineRule="auto"/>
        <w:jc w:val="both"/>
        <w:rPr>
          <w:rFonts w:ascii="Times New Roman" w:hAnsi="Times New Roman" w:cs="Times New Roman"/>
        </w:rPr>
      </w:pPr>
      <w:r w:rsidRPr="001F71A9">
        <w:rPr>
          <w:rFonts w:ascii="Times New Roman" w:hAnsi="Times New Roman" w:cs="Times New Roman"/>
        </w:rPr>
        <w:t>– Pkt. 12/3  Czy Zamawiający dopuści do przetargu kardiomonitor posiadający regulacje kreślenia krzywej respiracji w prędkościach: 6,25mm/s; 12,5 mm/s; 25 mm/s?</w:t>
      </w:r>
      <w:r w:rsidRPr="001F71A9">
        <w:rPr>
          <w:rFonts w:ascii="Times New Roman" w:hAnsi="Times New Roman" w:cs="Times New Roman"/>
          <w:b/>
          <w:bCs/>
        </w:rPr>
        <w:t xml:space="preserve"> Odpowiedzi Zamawiającego: NIE. Zamawiający podtrzymuje zapisy SWZ.</w:t>
      </w:r>
    </w:p>
    <w:p w14:paraId="795CC55D" w14:textId="0F947BFB" w:rsidR="003944F5" w:rsidRPr="001F71A9" w:rsidRDefault="003944F5" w:rsidP="003944F5">
      <w:pPr>
        <w:numPr>
          <w:ilvl w:val="0"/>
          <w:numId w:val="8"/>
        </w:numPr>
        <w:spacing w:before="120" w:after="120" w:line="240" w:lineRule="auto"/>
        <w:jc w:val="both"/>
        <w:rPr>
          <w:rFonts w:ascii="Times New Roman" w:hAnsi="Times New Roman" w:cs="Times New Roman"/>
        </w:rPr>
      </w:pPr>
      <w:r w:rsidRPr="001F71A9">
        <w:rPr>
          <w:rFonts w:ascii="Times New Roman" w:hAnsi="Times New Roman" w:cs="Times New Roman"/>
        </w:rPr>
        <w:t xml:space="preserve"> – Pkt. 14/2 Czy zamawiający dopuści kardiomonitor z zakresem pomiaru ciśnienia 10-270 mmHg. </w:t>
      </w:r>
      <w:r w:rsidRPr="001F71A9">
        <w:rPr>
          <w:rFonts w:ascii="Times New Roman" w:hAnsi="Times New Roman" w:cs="Times New Roman"/>
          <w:b/>
          <w:bCs/>
        </w:rPr>
        <w:t>Odpowiedzi Zamawiającego: NIE. Zamawiający podtrzymuje zapisy SWZ.</w:t>
      </w:r>
    </w:p>
    <w:p w14:paraId="770C7645" w14:textId="13B3A7F1" w:rsidR="003944F5" w:rsidRPr="001F71A9" w:rsidRDefault="003944F5" w:rsidP="003944F5">
      <w:pPr>
        <w:numPr>
          <w:ilvl w:val="0"/>
          <w:numId w:val="8"/>
        </w:numPr>
        <w:spacing w:before="120" w:after="120" w:line="240" w:lineRule="auto"/>
        <w:jc w:val="both"/>
        <w:rPr>
          <w:rFonts w:ascii="Times New Roman" w:hAnsi="Times New Roman" w:cs="Times New Roman"/>
        </w:rPr>
      </w:pPr>
      <w:r w:rsidRPr="001F71A9">
        <w:rPr>
          <w:rFonts w:ascii="Times New Roman" w:hAnsi="Times New Roman" w:cs="Times New Roman"/>
        </w:rPr>
        <w:t xml:space="preserve"> – Pkt. 14/3 Czy Zamawiający dopuści do przetargu kardiomonitor z zakresem pomiarowym pulsu z NIBP 40-240 </w:t>
      </w:r>
      <w:proofErr w:type="spellStart"/>
      <w:r w:rsidRPr="001F71A9">
        <w:rPr>
          <w:rFonts w:ascii="Times New Roman" w:hAnsi="Times New Roman" w:cs="Times New Roman"/>
        </w:rPr>
        <w:t>bpm</w:t>
      </w:r>
      <w:proofErr w:type="spellEnd"/>
      <w:r w:rsidRPr="001F71A9">
        <w:rPr>
          <w:rFonts w:ascii="Times New Roman" w:hAnsi="Times New Roman" w:cs="Times New Roman"/>
        </w:rPr>
        <w:t xml:space="preserve"> ?</w:t>
      </w:r>
      <w:r w:rsidRPr="001F71A9">
        <w:rPr>
          <w:rFonts w:ascii="Times New Roman" w:hAnsi="Times New Roman" w:cs="Times New Roman"/>
          <w:b/>
          <w:bCs/>
        </w:rPr>
        <w:t xml:space="preserve"> Odpowiedzi Zamawiającego: NIE. Zamawiający podtrzymuje zapisy SWZ.</w:t>
      </w:r>
    </w:p>
    <w:p w14:paraId="34222E14" w14:textId="6D79921A" w:rsidR="003944F5" w:rsidRPr="001F71A9" w:rsidRDefault="003944F5" w:rsidP="003944F5">
      <w:pPr>
        <w:numPr>
          <w:ilvl w:val="0"/>
          <w:numId w:val="8"/>
        </w:numPr>
        <w:spacing w:before="120" w:after="120" w:line="240" w:lineRule="auto"/>
        <w:jc w:val="both"/>
        <w:rPr>
          <w:rFonts w:ascii="Times New Roman" w:hAnsi="Times New Roman" w:cs="Times New Roman"/>
        </w:rPr>
      </w:pPr>
      <w:r w:rsidRPr="001F71A9">
        <w:rPr>
          <w:rFonts w:ascii="Times New Roman" w:hAnsi="Times New Roman" w:cs="Times New Roman"/>
        </w:rPr>
        <w:t>– Pkt. 19 Czy Zamawiający dopuści do przetargu kardiomonitor bez wyświetlania informacji pomocy dotyczącej elementu zaznaczonego na ekranie w menu użytkownika?</w:t>
      </w:r>
      <w:r w:rsidRPr="001F71A9">
        <w:rPr>
          <w:rFonts w:ascii="Times New Roman" w:hAnsi="Times New Roman" w:cs="Times New Roman"/>
          <w:b/>
          <w:bCs/>
        </w:rPr>
        <w:t xml:space="preserve"> Odpowiedzi Zamawiającego: NIE. Zamawiający podtrzymuje zapisy SWZ.</w:t>
      </w:r>
    </w:p>
    <w:p w14:paraId="1E4E763B" w14:textId="12E3E351" w:rsidR="003944F5" w:rsidRPr="001F71A9" w:rsidRDefault="003944F5" w:rsidP="003944F5">
      <w:pPr>
        <w:numPr>
          <w:ilvl w:val="0"/>
          <w:numId w:val="8"/>
        </w:numPr>
        <w:spacing w:before="120" w:after="120" w:line="240" w:lineRule="auto"/>
        <w:jc w:val="both"/>
        <w:rPr>
          <w:rFonts w:ascii="Times New Roman" w:hAnsi="Times New Roman" w:cs="Times New Roman"/>
        </w:rPr>
      </w:pPr>
      <w:r w:rsidRPr="001F71A9">
        <w:rPr>
          <w:rFonts w:ascii="Times New Roman" w:hAnsi="Times New Roman" w:cs="Times New Roman"/>
        </w:rPr>
        <w:lastRenderedPageBreak/>
        <w:t>– Pkt. 20/5 Czy Zamawiający dopuści do przetargu kardiomonitor posiadający możliwość regulacji sygnalizacji alarmowej w zakresie 10 poziomów bez możliwości ustawienia wzorca? Powyższa funkcja nie na istotnego znaczenia klinicznego w monitorowaniu pacjentów.</w:t>
      </w:r>
      <w:r w:rsidRPr="001F71A9">
        <w:rPr>
          <w:rFonts w:ascii="Times New Roman" w:hAnsi="Times New Roman" w:cs="Times New Roman"/>
          <w:b/>
          <w:bCs/>
        </w:rPr>
        <w:t xml:space="preserve"> Odpowiedzi Zamawiającego: NIE. Zamawiający podtrzymuje zapisy SWZ.</w:t>
      </w:r>
    </w:p>
    <w:p w14:paraId="431A7B6B" w14:textId="15439429" w:rsidR="003944F5" w:rsidRPr="001F71A9" w:rsidRDefault="003944F5" w:rsidP="003944F5">
      <w:pPr>
        <w:numPr>
          <w:ilvl w:val="0"/>
          <w:numId w:val="8"/>
        </w:numPr>
        <w:spacing w:before="120" w:after="120" w:line="240" w:lineRule="auto"/>
        <w:jc w:val="both"/>
        <w:rPr>
          <w:rFonts w:ascii="Times New Roman" w:hAnsi="Times New Roman" w:cs="Times New Roman"/>
        </w:rPr>
      </w:pPr>
      <w:r w:rsidRPr="001F71A9">
        <w:rPr>
          <w:rFonts w:ascii="Times New Roman" w:hAnsi="Times New Roman" w:cs="Times New Roman"/>
        </w:rPr>
        <w:t xml:space="preserve"> – Pkt. 23 Czy Zamawiający dopuści do przetargu kardiomonitor z możliwością analizy HR w postaci trendów tabelarycznych oraz graficznych z ostatnich 160 godzin?</w:t>
      </w:r>
      <w:r w:rsidRPr="001F71A9">
        <w:rPr>
          <w:rFonts w:ascii="Times New Roman" w:hAnsi="Times New Roman" w:cs="Times New Roman"/>
          <w:b/>
          <w:bCs/>
        </w:rPr>
        <w:t xml:space="preserve"> Odpowiedzi Zamawiającego: NIE. Zamawiający podtrzymuje zapisy SWZ.</w:t>
      </w:r>
    </w:p>
    <w:p w14:paraId="69FD845F" w14:textId="3F6DB926" w:rsidR="003944F5" w:rsidRPr="001F71A9" w:rsidRDefault="003944F5" w:rsidP="003944F5">
      <w:pPr>
        <w:numPr>
          <w:ilvl w:val="0"/>
          <w:numId w:val="8"/>
        </w:numPr>
        <w:spacing w:before="120" w:after="120" w:line="240" w:lineRule="auto"/>
        <w:jc w:val="both"/>
        <w:rPr>
          <w:rFonts w:ascii="Times New Roman" w:hAnsi="Times New Roman" w:cs="Times New Roman"/>
        </w:rPr>
      </w:pPr>
      <w:r w:rsidRPr="001F71A9">
        <w:rPr>
          <w:rFonts w:ascii="Times New Roman" w:hAnsi="Times New Roman" w:cs="Times New Roman"/>
        </w:rPr>
        <w:t>– Pkt. 24 Czy Zamawiający dopuści do przetargu kardiomonitor z funkcją analizy NIBP z ostatnich 24 godzin z informacją o wartościach ciśnienia; średniego, średniego za dnia, średniego w nocy, maksymalnego, minimalnego, procentowego przekroczenia górnego oraz dolnego limitu w granicach ustalonych alarmów?</w:t>
      </w:r>
      <w:r w:rsidRPr="001F71A9">
        <w:rPr>
          <w:rFonts w:ascii="Times New Roman" w:hAnsi="Times New Roman" w:cs="Times New Roman"/>
          <w:b/>
          <w:bCs/>
        </w:rPr>
        <w:t xml:space="preserve"> Odpowiedzi Zamawiającego: NIE. Zamawiający podtrzymuje zapisy SWZ.</w:t>
      </w:r>
    </w:p>
    <w:p w14:paraId="3DCC1BCF" w14:textId="77777777" w:rsidR="003944F5" w:rsidRPr="001F71A9" w:rsidRDefault="003944F5" w:rsidP="003944F5">
      <w:pPr>
        <w:numPr>
          <w:ilvl w:val="0"/>
          <w:numId w:val="8"/>
        </w:numPr>
        <w:spacing w:before="120" w:after="120" w:line="240" w:lineRule="auto"/>
        <w:jc w:val="both"/>
        <w:rPr>
          <w:rFonts w:ascii="Times New Roman" w:hAnsi="Times New Roman" w:cs="Times New Roman"/>
        </w:rPr>
      </w:pPr>
      <w:r w:rsidRPr="001F71A9">
        <w:rPr>
          <w:rFonts w:ascii="Times New Roman" w:hAnsi="Times New Roman" w:cs="Times New Roman"/>
        </w:rPr>
        <w:t xml:space="preserve">– Pkt. 27/7 Czy Zamawiający dopuści kardiomonitor przystosowany do pracy w sieci z centralą pielęgniarską gotową do współpracy z systemami monitorowania wyposażonymi w zaawansowane moduły pomiarowe takie jak: </w:t>
      </w:r>
    </w:p>
    <w:p w14:paraId="5A53B23C" w14:textId="77777777" w:rsidR="003944F5" w:rsidRPr="001F71A9" w:rsidRDefault="003944F5" w:rsidP="003944F5">
      <w:pPr>
        <w:spacing w:before="120" w:after="120"/>
        <w:ind w:left="644"/>
        <w:jc w:val="both"/>
        <w:rPr>
          <w:rFonts w:ascii="Times New Roman" w:hAnsi="Times New Roman" w:cs="Times New Roman"/>
        </w:rPr>
      </w:pPr>
      <w:r w:rsidRPr="001F71A9">
        <w:rPr>
          <w:rFonts w:ascii="Times New Roman" w:hAnsi="Times New Roman" w:cs="Times New Roman"/>
        </w:rPr>
        <w:t xml:space="preserve">-rzut minutowy C.O, </w:t>
      </w:r>
    </w:p>
    <w:p w14:paraId="57E98010" w14:textId="77777777" w:rsidR="003944F5" w:rsidRPr="001F71A9" w:rsidRDefault="003944F5" w:rsidP="003944F5">
      <w:pPr>
        <w:spacing w:before="120" w:after="120"/>
        <w:ind w:left="644"/>
        <w:jc w:val="both"/>
        <w:rPr>
          <w:rFonts w:ascii="Times New Roman" w:hAnsi="Times New Roman" w:cs="Times New Roman"/>
        </w:rPr>
      </w:pPr>
      <w:r w:rsidRPr="001F71A9">
        <w:rPr>
          <w:rFonts w:ascii="Times New Roman" w:hAnsi="Times New Roman" w:cs="Times New Roman"/>
        </w:rPr>
        <w:t xml:space="preserve">-rzut minutowy nieinwazyjny ICG </w:t>
      </w:r>
    </w:p>
    <w:p w14:paraId="33E2BE9B" w14:textId="77777777" w:rsidR="003944F5" w:rsidRPr="001F71A9" w:rsidRDefault="003944F5" w:rsidP="003944F5">
      <w:pPr>
        <w:spacing w:before="120" w:after="120"/>
        <w:ind w:left="644"/>
        <w:jc w:val="both"/>
        <w:rPr>
          <w:rFonts w:ascii="Times New Roman" w:hAnsi="Times New Roman" w:cs="Times New Roman"/>
        </w:rPr>
      </w:pPr>
      <w:r w:rsidRPr="001F71A9">
        <w:rPr>
          <w:rFonts w:ascii="Times New Roman" w:hAnsi="Times New Roman" w:cs="Times New Roman"/>
        </w:rPr>
        <w:t xml:space="preserve">-BIS </w:t>
      </w:r>
    </w:p>
    <w:p w14:paraId="1CB6FD27" w14:textId="77777777" w:rsidR="003944F5" w:rsidRPr="001F71A9" w:rsidRDefault="003944F5" w:rsidP="003944F5">
      <w:pPr>
        <w:spacing w:before="120" w:after="120"/>
        <w:ind w:left="644"/>
        <w:jc w:val="both"/>
        <w:rPr>
          <w:rFonts w:ascii="Times New Roman" w:hAnsi="Times New Roman" w:cs="Times New Roman"/>
        </w:rPr>
      </w:pPr>
      <w:r w:rsidRPr="001F71A9">
        <w:rPr>
          <w:rFonts w:ascii="Times New Roman" w:hAnsi="Times New Roman" w:cs="Times New Roman"/>
        </w:rPr>
        <w:t>-AG</w:t>
      </w:r>
    </w:p>
    <w:p w14:paraId="331A8787" w14:textId="77777777" w:rsidR="003944F5" w:rsidRPr="001F71A9" w:rsidRDefault="003944F5" w:rsidP="003944F5">
      <w:pPr>
        <w:spacing w:before="120" w:after="120"/>
        <w:ind w:left="644"/>
        <w:jc w:val="both"/>
        <w:rPr>
          <w:rFonts w:ascii="Times New Roman" w:hAnsi="Times New Roman" w:cs="Times New Roman"/>
        </w:rPr>
      </w:pPr>
      <w:r w:rsidRPr="001F71A9">
        <w:rPr>
          <w:rFonts w:ascii="Times New Roman" w:hAnsi="Times New Roman" w:cs="Times New Roman"/>
        </w:rPr>
        <w:t>-IBP</w:t>
      </w:r>
    </w:p>
    <w:p w14:paraId="6FBDAE7F" w14:textId="23828BED" w:rsidR="00814375" w:rsidRDefault="000B7D6A" w:rsidP="00C329CE">
      <w:pPr>
        <w:spacing w:after="0" w:line="240" w:lineRule="auto"/>
        <w:jc w:val="both"/>
        <w:rPr>
          <w:rFonts w:ascii="Times New Roman" w:hAnsi="Times New Roman" w:cs="Times New Roman"/>
          <w:b/>
          <w:bCs/>
        </w:rPr>
      </w:pPr>
      <w:bookmarkStart w:id="6" w:name="_Hlk105499532"/>
      <w:r w:rsidRPr="001F71A9">
        <w:rPr>
          <w:rFonts w:ascii="Times New Roman" w:hAnsi="Times New Roman" w:cs="Times New Roman"/>
          <w:b/>
          <w:bCs/>
        </w:rPr>
        <w:t>Odpowiedzi Zamawiającego: NIE. Zamawiający podtrzymuje zapisy SWZ.</w:t>
      </w:r>
      <w:bookmarkEnd w:id="6"/>
    </w:p>
    <w:p w14:paraId="623ED8E4" w14:textId="20137BD8" w:rsidR="00706EFC" w:rsidRDefault="00706EFC" w:rsidP="00C329CE">
      <w:pPr>
        <w:spacing w:after="0" w:line="240" w:lineRule="auto"/>
        <w:jc w:val="both"/>
        <w:rPr>
          <w:rFonts w:ascii="Times New Roman" w:hAnsi="Times New Roman" w:cs="Times New Roman"/>
          <w:b/>
          <w:bCs/>
        </w:rPr>
      </w:pPr>
    </w:p>
    <w:p w14:paraId="1E5360AB" w14:textId="2E82582D" w:rsidR="00706EFC" w:rsidRPr="00706EFC" w:rsidRDefault="00706EFC" w:rsidP="00706EFC">
      <w:pPr>
        <w:pStyle w:val="Akapitzlist"/>
        <w:numPr>
          <w:ilvl w:val="0"/>
          <w:numId w:val="8"/>
        </w:numPr>
        <w:jc w:val="both"/>
        <w:rPr>
          <w:rFonts w:ascii="Times New Roman" w:hAnsi="Times New Roman"/>
          <w:sz w:val="22"/>
          <w:szCs w:val="22"/>
          <w:lang w:val="pl-PL"/>
        </w:rPr>
      </w:pPr>
      <w:r w:rsidRPr="00706EFC">
        <w:rPr>
          <w:rFonts w:ascii="Times New Roman" w:hAnsi="Times New Roman"/>
          <w:sz w:val="22"/>
          <w:szCs w:val="22"/>
          <w:lang w:val="pl-PL"/>
        </w:rPr>
        <w:t xml:space="preserve">Prosimy o dopuszczenie w pakiecie nr 6 pkt. 4 aparatów posiadających automatyczny obliczanie </w:t>
      </w:r>
      <w:proofErr w:type="spellStart"/>
      <w:r w:rsidRPr="00706EFC">
        <w:rPr>
          <w:rFonts w:ascii="Times New Roman" w:hAnsi="Times New Roman"/>
          <w:sz w:val="22"/>
          <w:szCs w:val="22"/>
          <w:lang w:val="pl-PL"/>
        </w:rPr>
        <w:t>klirensu</w:t>
      </w:r>
      <w:proofErr w:type="spellEnd"/>
      <w:r w:rsidRPr="00706EFC">
        <w:rPr>
          <w:rFonts w:ascii="Times New Roman" w:hAnsi="Times New Roman"/>
          <w:sz w:val="22"/>
          <w:szCs w:val="22"/>
          <w:lang w:val="pl-PL"/>
        </w:rPr>
        <w:t xml:space="preserve"> mocznika na podstawie danych pacjenta oraz zabiegu. </w:t>
      </w:r>
      <w:r w:rsidRPr="00706EFC">
        <w:rPr>
          <w:rFonts w:ascii="Times New Roman" w:hAnsi="Times New Roman"/>
          <w:b/>
          <w:bCs/>
          <w:sz w:val="22"/>
          <w:szCs w:val="22"/>
          <w:lang w:val="pl-PL"/>
        </w:rPr>
        <w:t>Odpowiedzi Zamawiającego: NIE. Zamawiający podtrzymuje zapisy SWZ.</w:t>
      </w:r>
    </w:p>
    <w:p w14:paraId="597D85B2" w14:textId="77777777" w:rsidR="00706EFC" w:rsidRPr="00706EFC" w:rsidRDefault="00706EFC" w:rsidP="00706EFC">
      <w:pPr>
        <w:pStyle w:val="Akapitzlist"/>
        <w:jc w:val="both"/>
        <w:rPr>
          <w:rFonts w:ascii="Times New Roman" w:hAnsi="Times New Roman"/>
          <w:sz w:val="22"/>
          <w:szCs w:val="22"/>
          <w:lang w:val="pl-PL"/>
        </w:rPr>
      </w:pPr>
    </w:p>
    <w:p w14:paraId="7FB05277" w14:textId="64C7F403" w:rsidR="00706EFC" w:rsidRPr="00706EFC" w:rsidRDefault="00706EFC" w:rsidP="00706EFC">
      <w:pPr>
        <w:numPr>
          <w:ilvl w:val="0"/>
          <w:numId w:val="8"/>
        </w:numPr>
        <w:contextualSpacing/>
        <w:jc w:val="both"/>
        <w:rPr>
          <w:rFonts w:ascii="Times New Roman" w:hAnsi="Times New Roman" w:cs="Times New Roman"/>
        </w:rPr>
      </w:pPr>
      <w:r w:rsidRPr="00706EFC">
        <w:rPr>
          <w:rFonts w:ascii="Times New Roman" w:hAnsi="Times New Roman" w:cs="Times New Roman"/>
        </w:rPr>
        <w:t>Prosimy o dopuszczenie w pakiecie nr 6 pkt. 10 aparatów posiadających płynną regulacja przepływu pompy krwi w zakresie od</w:t>
      </w:r>
      <w:r w:rsidRPr="00706EFC">
        <w:rPr>
          <w:rFonts w:ascii="Times New Roman" w:hAnsi="Times New Roman" w:cs="Times New Roman"/>
          <w:color w:val="FF0000"/>
        </w:rPr>
        <w:t xml:space="preserve"> </w:t>
      </w:r>
      <w:r w:rsidRPr="00706EFC">
        <w:rPr>
          <w:rFonts w:ascii="Times New Roman" w:hAnsi="Times New Roman" w:cs="Times New Roman"/>
        </w:rPr>
        <w:t xml:space="preserve">50 – 600 </w:t>
      </w:r>
      <w:r w:rsidRPr="00706EFC">
        <w:rPr>
          <w:rFonts w:ascii="Times New Roman" w:hAnsi="Times New Roman" w:cs="Times New Roman"/>
          <w:color w:val="000000"/>
        </w:rPr>
        <w:t>ml/min</w:t>
      </w:r>
      <w:r w:rsidRPr="00706EFC">
        <w:rPr>
          <w:rFonts w:ascii="Times New Roman" w:hAnsi="Times New Roman" w:cs="Times New Roman"/>
          <w:b/>
          <w:bCs/>
        </w:rPr>
        <w:t xml:space="preserve"> </w:t>
      </w:r>
      <w:r w:rsidRPr="00706EFC">
        <w:rPr>
          <w:rFonts w:ascii="Times New Roman" w:hAnsi="Times New Roman" w:cs="Times New Roman"/>
          <w:b/>
          <w:bCs/>
        </w:rPr>
        <w:t>Odpowiedzi Zamawiającego: NIE. Zamawiający podtrzymuje zapisy SWZ.</w:t>
      </w:r>
    </w:p>
    <w:p w14:paraId="2682DF38" w14:textId="77777777" w:rsidR="00706EFC" w:rsidRPr="001F71A9" w:rsidRDefault="00706EFC" w:rsidP="00C329CE">
      <w:pPr>
        <w:spacing w:after="0" w:line="240" w:lineRule="auto"/>
        <w:jc w:val="both"/>
        <w:rPr>
          <w:rFonts w:ascii="Times New Roman" w:hAnsi="Times New Roman" w:cs="Times New Roman"/>
        </w:rPr>
      </w:pPr>
    </w:p>
    <w:p w14:paraId="6E56DBC3" w14:textId="77777777" w:rsidR="003944F5" w:rsidRDefault="003944F5" w:rsidP="00C329CE">
      <w:pPr>
        <w:spacing w:after="0" w:line="240" w:lineRule="auto"/>
        <w:jc w:val="both"/>
        <w:rPr>
          <w:rFonts w:ascii="Times New Roman" w:hAnsi="Times New Roman" w:cs="Times New Roman"/>
        </w:rPr>
      </w:pPr>
    </w:p>
    <w:p w14:paraId="3841F57B" w14:textId="0181F466" w:rsidR="00C329CE" w:rsidRPr="00C329CE" w:rsidRDefault="00C329CE" w:rsidP="00C329CE">
      <w:pPr>
        <w:spacing w:after="0" w:line="240" w:lineRule="auto"/>
        <w:jc w:val="both"/>
        <w:rPr>
          <w:rFonts w:ascii="Times New Roman" w:hAnsi="Times New Roman" w:cs="Times New Roman"/>
        </w:rPr>
      </w:pPr>
      <w:r w:rsidRPr="00C329CE">
        <w:rPr>
          <w:rFonts w:ascii="Times New Roman" w:hAnsi="Times New Roman" w:cs="Times New Roman"/>
        </w:rPr>
        <w:t xml:space="preserve">Zamawiający informuje uczestników postępowania o przysługujących środkach ochrony prawnej, zgodnie z Działem VI </w:t>
      </w:r>
      <w:proofErr w:type="spellStart"/>
      <w:r w:rsidRPr="00C329CE">
        <w:rPr>
          <w:rFonts w:ascii="Times New Roman" w:hAnsi="Times New Roman" w:cs="Times New Roman"/>
        </w:rPr>
        <w:t>uPzp</w:t>
      </w:r>
      <w:proofErr w:type="spellEnd"/>
      <w:r w:rsidRPr="00C329CE">
        <w:rPr>
          <w:rFonts w:ascii="Times New Roman" w:hAnsi="Times New Roman" w:cs="Times New Roman"/>
        </w:rPr>
        <w:t>.</w:t>
      </w:r>
    </w:p>
    <w:p w14:paraId="55734241" w14:textId="77777777" w:rsidR="00C329CE" w:rsidRPr="00C329CE" w:rsidRDefault="00C329CE" w:rsidP="00C329CE">
      <w:pPr>
        <w:spacing w:after="0" w:line="240" w:lineRule="auto"/>
        <w:jc w:val="both"/>
        <w:rPr>
          <w:rFonts w:ascii="Times New Roman" w:hAnsi="Times New Roman" w:cs="Times New Roman"/>
        </w:rPr>
      </w:pPr>
    </w:p>
    <w:p w14:paraId="41C197E5" w14:textId="77777777" w:rsidR="00C329CE" w:rsidRPr="00C329CE" w:rsidRDefault="00C329CE" w:rsidP="00C329CE">
      <w:pPr>
        <w:spacing w:after="0" w:line="240" w:lineRule="auto"/>
        <w:jc w:val="both"/>
        <w:rPr>
          <w:rFonts w:ascii="Times New Roman" w:hAnsi="Times New Roman" w:cs="Times New Roman"/>
        </w:rPr>
      </w:pPr>
    </w:p>
    <w:p w14:paraId="3AED15B1" w14:textId="72A9D78B" w:rsidR="00C329CE" w:rsidRPr="00C329CE" w:rsidRDefault="00C329CE" w:rsidP="00C329CE">
      <w:pPr>
        <w:spacing w:after="0" w:line="240" w:lineRule="auto"/>
        <w:jc w:val="both"/>
        <w:rPr>
          <w:rFonts w:ascii="Times New Roman" w:hAnsi="Times New Roman" w:cs="Times New Roman"/>
        </w:rPr>
      </w:pPr>
      <w:r w:rsidRPr="00C329CE">
        <w:rPr>
          <w:rFonts w:ascii="Times New Roman" w:hAnsi="Times New Roman" w:cs="Times New Roman"/>
        </w:rPr>
        <w:t xml:space="preserve">Kolbuszowa </w:t>
      </w:r>
      <w:r w:rsidR="00086820">
        <w:rPr>
          <w:rFonts w:ascii="Times New Roman" w:hAnsi="Times New Roman" w:cs="Times New Roman"/>
        </w:rPr>
        <w:t>07.06</w:t>
      </w:r>
      <w:r w:rsidRPr="00C329CE">
        <w:rPr>
          <w:rFonts w:ascii="Times New Roman" w:hAnsi="Times New Roman" w:cs="Times New Roman"/>
        </w:rPr>
        <w:t>.2022r,</w:t>
      </w:r>
    </w:p>
    <w:p w14:paraId="3465F78D" w14:textId="77777777" w:rsidR="00C329CE" w:rsidRPr="00C329CE" w:rsidRDefault="00C329CE" w:rsidP="00C329CE">
      <w:pPr>
        <w:spacing w:after="0" w:line="240" w:lineRule="auto"/>
        <w:jc w:val="both"/>
        <w:rPr>
          <w:rFonts w:ascii="Times New Roman" w:hAnsi="Times New Roman" w:cs="Times New Roman"/>
        </w:rPr>
      </w:pPr>
    </w:p>
    <w:p w14:paraId="46D6A44E" w14:textId="77777777" w:rsidR="00C329CE" w:rsidRPr="00C329CE" w:rsidRDefault="00C329CE" w:rsidP="00C329CE">
      <w:pPr>
        <w:spacing w:after="0" w:line="240" w:lineRule="auto"/>
        <w:jc w:val="right"/>
        <w:rPr>
          <w:rFonts w:ascii="Times New Roman" w:hAnsi="Times New Roman" w:cs="Times New Roman"/>
        </w:rPr>
      </w:pPr>
      <w:r w:rsidRPr="00C329CE">
        <w:rPr>
          <w:rFonts w:ascii="Times New Roman" w:hAnsi="Times New Roman" w:cs="Times New Roman"/>
        </w:rPr>
        <w:t>DYREKTOR SP ZOZ KOLBUSZOWA</w:t>
      </w:r>
    </w:p>
    <w:p w14:paraId="336A1423" w14:textId="77777777" w:rsidR="00C329CE" w:rsidRPr="00C329CE" w:rsidRDefault="00C329CE" w:rsidP="00C329CE">
      <w:pPr>
        <w:spacing w:after="0" w:line="240" w:lineRule="auto"/>
        <w:jc w:val="right"/>
        <w:rPr>
          <w:rFonts w:ascii="Times New Roman" w:hAnsi="Times New Roman" w:cs="Times New Roman"/>
        </w:rPr>
      </w:pPr>
      <w:r w:rsidRPr="00C329CE">
        <w:rPr>
          <w:rFonts w:ascii="Times New Roman" w:hAnsi="Times New Roman" w:cs="Times New Roman"/>
        </w:rPr>
        <w:t>ZBIGNIEW STRZELCZYK</w:t>
      </w:r>
    </w:p>
    <w:p w14:paraId="0793475A" w14:textId="77777777" w:rsidR="00C329CE" w:rsidRPr="00C329CE" w:rsidRDefault="00C329CE" w:rsidP="00C329CE">
      <w:pPr>
        <w:spacing w:after="0" w:line="240" w:lineRule="auto"/>
        <w:jc w:val="right"/>
        <w:rPr>
          <w:rFonts w:ascii="Times New Roman" w:hAnsi="Times New Roman" w:cs="Times New Roman"/>
        </w:rPr>
      </w:pPr>
      <w:r w:rsidRPr="00C329CE">
        <w:rPr>
          <w:rFonts w:ascii="Times New Roman" w:hAnsi="Times New Roman" w:cs="Times New Roman"/>
        </w:rPr>
        <w:t>…………………………………………..</w:t>
      </w:r>
    </w:p>
    <w:p w14:paraId="382509DC" w14:textId="77777777" w:rsidR="00C329CE" w:rsidRPr="00C329CE" w:rsidRDefault="00C329CE" w:rsidP="00C329CE">
      <w:pPr>
        <w:spacing w:after="0" w:line="240" w:lineRule="auto"/>
        <w:jc w:val="right"/>
        <w:rPr>
          <w:rFonts w:ascii="Times New Roman" w:hAnsi="Times New Roman" w:cs="Times New Roman"/>
        </w:rPr>
      </w:pPr>
      <w:r w:rsidRPr="00C329CE">
        <w:rPr>
          <w:rFonts w:ascii="Times New Roman" w:hAnsi="Times New Roman" w:cs="Times New Roman"/>
        </w:rPr>
        <w:t>/Podpis osoby uprawnionej/</w:t>
      </w:r>
    </w:p>
    <w:p w14:paraId="7FF7FF4E" w14:textId="77777777" w:rsidR="00C329CE" w:rsidRPr="00C329CE" w:rsidRDefault="00C329CE" w:rsidP="00C329CE">
      <w:pPr>
        <w:rPr>
          <w:rFonts w:ascii="Times New Roman" w:hAnsi="Times New Roman" w:cs="Times New Roman"/>
        </w:rPr>
      </w:pPr>
    </w:p>
    <w:p w14:paraId="680A50FD" w14:textId="77777777" w:rsidR="00C329CE" w:rsidRPr="00C329CE" w:rsidRDefault="00C329CE" w:rsidP="00C329CE">
      <w:pPr>
        <w:rPr>
          <w:rFonts w:ascii="Times New Roman" w:hAnsi="Times New Roman" w:cs="Times New Roman"/>
        </w:rPr>
      </w:pPr>
    </w:p>
    <w:p w14:paraId="6ED1EB46" w14:textId="77777777" w:rsidR="00C329CE" w:rsidRPr="00C329CE" w:rsidRDefault="00C329CE" w:rsidP="00C329CE">
      <w:pPr>
        <w:rPr>
          <w:rFonts w:ascii="Times New Roman" w:hAnsi="Times New Roman" w:cs="Times New Roman"/>
        </w:rPr>
      </w:pPr>
    </w:p>
    <w:p w14:paraId="063BD5D1" w14:textId="77777777" w:rsidR="00C329CE" w:rsidRPr="00C329CE" w:rsidRDefault="00C329CE" w:rsidP="00C329CE">
      <w:pPr>
        <w:rPr>
          <w:rFonts w:ascii="Times New Roman" w:hAnsi="Times New Roman" w:cs="Times New Roman"/>
        </w:rPr>
      </w:pPr>
    </w:p>
    <w:p w14:paraId="2779AAAF" w14:textId="77777777" w:rsidR="00BC20D3" w:rsidRDefault="00BC20D3"/>
    <w:sectPr w:rsidR="00BC20D3" w:rsidSect="00454E65">
      <w:type w:val="continuous"/>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Unicode MS">
    <w:altName w:val="Arial"/>
    <w:panose1 w:val="020B0604020202020204"/>
    <w:charset w:val="00"/>
    <w:family w:val="roman"/>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960BAA"/>
    <w:multiLevelType w:val="hybridMultilevel"/>
    <w:tmpl w:val="8FC64C80"/>
    <w:lvl w:ilvl="0" w:tplc="FFFFFFFF">
      <w:start w:val="6"/>
      <w:numFmt w:val="decimal"/>
      <w:lvlText w:val="%1."/>
      <w:lvlJc w:val="left"/>
      <w:pPr>
        <w:ind w:left="720" w:hanging="360"/>
      </w:pPr>
      <w:rPr>
        <w:rFonts w:ascii="Times New Roman" w:hAnsi="Times New Roman" w:cs="Times New Roman" w:hint="default"/>
        <w:sz w:val="22"/>
        <w:szCs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90F355D"/>
    <w:multiLevelType w:val="hybridMultilevel"/>
    <w:tmpl w:val="4A44948E"/>
    <w:lvl w:ilvl="0" w:tplc="FFFFFFFF">
      <w:start w:val="6"/>
      <w:numFmt w:val="decimal"/>
      <w:lvlText w:val="%1."/>
      <w:lvlJc w:val="left"/>
      <w:pPr>
        <w:ind w:left="720" w:hanging="360"/>
      </w:pPr>
      <w:rPr>
        <w:rFonts w:ascii="Times New Roman" w:hAnsi="Times New Roman" w:cs="Times New Roman" w:hint="default"/>
        <w:sz w:val="22"/>
        <w:szCs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1C7C7828"/>
    <w:multiLevelType w:val="hybridMultilevel"/>
    <w:tmpl w:val="68B43786"/>
    <w:lvl w:ilvl="0" w:tplc="FFFFFFFF">
      <w:start w:val="6"/>
      <w:numFmt w:val="decimal"/>
      <w:lvlText w:val="%1."/>
      <w:lvlJc w:val="left"/>
      <w:pPr>
        <w:ind w:left="720" w:hanging="360"/>
      </w:pPr>
      <w:rPr>
        <w:rFonts w:ascii="Times New Roman" w:hAnsi="Times New Roman" w:cs="Times New Roman" w:hint="default"/>
        <w:sz w:val="22"/>
        <w:szCs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26722B08"/>
    <w:multiLevelType w:val="hybridMultilevel"/>
    <w:tmpl w:val="FCBE93D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4390290A"/>
    <w:multiLevelType w:val="hybridMultilevel"/>
    <w:tmpl w:val="7A64C456"/>
    <w:lvl w:ilvl="0" w:tplc="57F4BFE6">
      <w:start w:val="6"/>
      <w:numFmt w:val="decimal"/>
      <w:lvlText w:val="%1."/>
      <w:lvlJc w:val="left"/>
      <w:pPr>
        <w:ind w:left="720" w:hanging="360"/>
      </w:pPr>
      <w:rPr>
        <w:rFonts w:ascii="Times New Roman" w:hAnsi="Times New Roman" w:cs="Times New Roman" w:hint="default"/>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4D266AC6"/>
    <w:multiLevelType w:val="hybridMultilevel"/>
    <w:tmpl w:val="3C2E424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51BE1D28"/>
    <w:multiLevelType w:val="hybridMultilevel"/>
    <w:tmpl w:val="60782F24"/>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 w15:restartNumberingAfterBreak="0">
    <w:nsid w:val="737C2AFF"/>
    <w:multiLevelType w:val="hybridMultilevel"/>
    <w:tmpl w:val="093EF0A2"/>
    <w:lvl w:ilvl="0" w:tplc="E770735C">
      <w:start w:val="4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7BE01D0C"/>
    <w:multiLevelType w:val="hybridMultilevel"/>
    <w:tmpl w:val="A17ED07C"/>
    <w:lvl w:ilvl="0" w:tplc="C29A1CA2">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num w:numId="1" w16cid:durableId="206563674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964307363">
    <w:abstractNumId w:val="4"/>
  </w:num>
  <w:num w:numId="3" w16cid:durableId="1225600021">
    <w:abstractNumId w:val="5"/>
  </w:num>
  <w:num w:numId="4" w16cid:durableId="966084671">
    <w:abstractNumId w:val="0"/>
  </w:num>
  <w:num w:numId="5" w16cid:durableId="1738430603">
    <w:abstractNumId w:val="1"/>
  </w:num>
  <w:num w:numId="6" w16cid:durableId="1619678792">
    <w:abstractNumId w:val="2"/>
  </w:num>
  <w:num w:numId="7" w16cid:durableId="1429545869">
    <w:abstractNumId w:val="8"/>
  </w:num>
  <w:num w:numId="8" w16cid:durableId="211385284">
    <w:abstractNumId w:val="7"/>
  </w:num>
  <w:num w:numId="9" w16cid:durableId="50937655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drawingGridHorizontalSpacing w:val="110"/>
  <w:drawingGridVerticalSpacing w:val="299"/>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29CE"/>
    <w:rsid w:val="00086820"/>
    <w:rsid w:val="000B7D6A"/>
    <w:rsid w:val="000E33A5"/>
    <w:rsid w:val="00114430"/>
    <w:rsid w:val="001F71A9"/>
    <w:rsid w:val="00353E5B"/>
    <w:rsid w:val="00384CB5"/>
    <w:rsid w:val="003944F5"/>
    <w:rsid w:val="00572EA8"/>
    <w:rsid w:val="007041FC"/>
    <w:rsid w:val="00706EFC"/>
    <w:rsid w:val="00800183"/>
    <w:rsid w:val="00814375"/>
    <w:rsid w:val="009040A7"/>
    <w:rsid w:val="009C4DF6"/>
    <w:rsid w:val="00B63E26"/>
    <w:rsid w:val="00BC20D3"/>
    <w:rsid w:val="00C329CE"/>
    <w:rsid w:val="00D90504"/>
    <w:rsid w:val="00DB13B8"/>
    <w:rsid w:val="00E40A1A"/>
    <w:rsid w:val="00F07A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1DECB7"/>
  <w15:chartTrackingRefBased/>
  <w15:docId w15:val="{251AA54D-8B3A-417D-A036-DDF4DE0FF2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uiPriority w:val="99"/>
    <w:rsid w:val="00C329CE"/>
    <w:pPr>
      <w:suppressAutoHyphens/>
      <w:autoSpaceDN w:val="0"/>
      <w:spacing w:after="0" w:line="240" w:lineRule="auto"/>
      <w:textAlignment w:val="baseline"/>
    </w:pPr>
    <w:rPr>
      <w:rFonts w:ascii="Calibri" w:eastAsia="Calibri" w:hAnsi="Calibri" w:cs="Times New Roman"/>
      <w:szCs w:val="21"/>
    </w:rPr>
  </w:style>
  <w:style w:type="character" w:customStyle="1" w:styleId="ZwykytekstZnak">
    <w:name w:val="Zwykły tekst Znak"/>
    <w:basedOn w:val="Domylnaczcionkaakapitu"/>
    <w:link w:val="Zwykytekst"/>
    <w:uiPriority w:val="99"/>
    <w:rsid w:val="00C329CE"/>
    <w:rPr>
      <w:rFonts w:ascii="Calibri" w:eastAsia="Calibri" w:hAnsi="Calibri" w:cs="Times New Roman"/>
      <w:szCs w:val="21"/>
    </w:rPr>
  </w:style>
  <w:style w:type="paragraph" w:styleId="Tekstpodstawowywcity3">
    <w:name w:val="Body Text Indent 3"/>
    <w:basedOn w:val="Normalny"/>
    <w:link w:val="Tekstpodstawowywcity3Znak"/>
    <w:uiPriority w:val="99"/>
    <w:unhideWhenUsed/>
    <w:rsid w:val="009040A7"/>
    <w:pPr>
      <w:spacing w:after="120" w:line="240" w:lineRule="auto"/>
      <w:ind w:left="283"/>
    </w:pPr>
    <w:rPr>
      <w:rFonts w:ascii="Times New Roman" w:eastAsia="Times New Roman" w:hAnsi="Times New Roman" w:cs="Times New Roman"/>
      <w:sz w:val="16"/>
      <w:szCs w:val="16"/>
      <w:lang w:eastAsia="pl-PL"/>
    </w:rPr>
  </w:style>
  <w:style w:type="character" w:customStyle="1" w:styleId="Tekstpodstawowywcity3Znak">
    <w:name w:val="Tekst podstawowy wcięty 3 Znak"/>
    <w:basedOn w:val="Domylnaczcionkaakapitu"/>
    <w:link w:val="Tekstpodstawowywcity3"/>
    <w:uiPriority w:val="99"/>
    <w:rsid w:val="009040A7"/>
    <w:rPr>
      <w:rFonts w:ascii="Times New Roman" w:eastAsia="Times New Roman" w:hAnsi="Times New Roman" w:cs="Times New Roman"/>
      <w:sz w:val="16"/>
      <w:szCs w:val="16"/>
      <w:lang w:eastAsia="pl-PL"/>
    </w:rPr>
  </w:style>
  <w:style w:type="paragraph" w:styleId="Akapitzlist">
    <w:name w:val="List Paragraph"/>
    <w:basedOn w:val="Normalny"/>
    <w:uiPriority w:val="34"/>
    <w:qFormat/>
    <w:rsid w:val="009040A7"/>
    <w:pPr>
      <w:spacing w:after="0" w:line="240" w:lineRule="auto"/>
      <w:ind w:left="720"/>
      <w:contextualSpacing/>
    </w:pPr>
    <w:rPr>
      <w:rFonts w:ascii="Arial Unicode MS" w:eastAsia="Times New Roman" w:hAnsi="Arial Unicode MS" w:cs="Times New Roman"/>
      <w:sz w:val="18"/>
      <w:szCs w:val="18"/>
      <w:lang w:val="de-DE"/>
    </w:rPr>
  </w:style>
  <w:style w:type="paragraph" w:customStyle="1" w:styleId="Textbody">
    <w:name w:val="Text body"/>
    <w:basedOn w:val="Normalny"/>
    <w:rsid w:val="00384CB5"/>
    <w:pPr>
      <w:widowControl w:val="0"/>
      <w:suppressAutoHyphens/>
      <w:autoSpaceDN w:val="0"/>
      <w:spacing w:after="120" w:line="240" w:lineRule="auto"/>
      <w:textAlignment w:val="baseline"/>
    </w:pPr>
    <w:rPr>
      <w:rFonts w:ascii="Times New Roman" w:eastAsia="SimSun" w:hAnsi="Times New Roman" w:cs="Mangal"/>
      <w:kern w:val="3"/>
      <w:sz w:val="24"/>
      <w:szCs w:val="24"/>
      <w:lang w:eastAsia="zh-CN" w:bidi="hi-IN"/>
    </w:rPr>
  </w:style>
  <w:style w:type="paragraph" w:customStyle="1" w:styleId="Default">
    <w:name w:val="Default"/>
    <w:rsid w:val="007041FC"/>
    <w:pPr>
      <w:autoSpaceDE w:val="0"/>
      <w:autoSpaceDN w:val="0"/>
      <w:adjustRightInd w:val="0"/>
      <w:spacing w:after="0" w:line="240" w:lineRule="auto"/>
    </w:pPr>
    <w:rPr>
      <w:rFonts w:ascii="Times New Roman" w:eastAsia="Calibri" w:hAnsi="Times New Roman" w:cs="Times New Roman"/>
      <w:color w:val="000000"/>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7274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E361CB-C4EB-45F5-8C8F-EB3F1A2183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TotalTime>
  <Pages>15</Pages>
  <Words>5034</Words>
  <Characters>30206</Characters>
  <Application>Microsoft Office Word</Application>
  <DocSecurity>0</DocSecurity>
  <Lines>251</Lines>
  <Paragraphs>70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35170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Walenty Plis</dc:creator>
  <cp:keywords/>
  <dc:description/>
  <cp:lastModifiedBy>Walenty Plis</cp:lastModifiedBy>
  <cp:revision>3</cp:revision>
  <cp:lastPrinted>2022-06-07T11:08:00Z</cp:lastPrinted>
  <dcterms:created xsi:type="dcterms:W3CDTF">2022-06-03T06:54:00Z</dcterms:created>
  <dcterms:modified xsi:type="dcterms:W3CDTF">2022-06-07T11:09:00Z</dcterms:modified>
</cp:coreProperties>
</file>