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6C23AF" w:rsidRPr="006C23AF">
        <w:rPr>
          <w:b/>
        </w:rPr>
        <w:t>NA/O/138/2022</w:t>
      </w:r>
      <w:r>
        <w:rPr>
          <w:b/>
          <w:lang w:val="pl-PL"/>
        </w:rPr>
        <w:t xml:space="preserve"> </w:t>
      </w:r>
      <w:r w:rsidR="006C23AF" w:rsidRPr="006C23AF">
        <w:rPr>
          <w:lang w:val="pl-PL"/>
        </w:rPr>
        <w:t>Rzeszów</w:t>
      </w:r>
      <w:r w:rsidR="00211900" w:rsidRPr="003209A8">
        <w:t xml:space="preserve">, </w:t>
      </w:r>
      <w:r w:rsidR="006C23AF" w:rsidRPr="006C23AF">
        <w:t>2022-06-10</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6C23AF" w:rsidRPr="006C23AF">
        <w:t>(</w:t>
      </w:r>
      <w:proofErr w:type="spellStart"/>
      <w:r w:rsidR="006C23AF" w:rsidRPr="006C23AF">
        <w:t>t.j</w:t>
      </w:r>
      <w:proofErr w:type="spellEnd"/>
      <w:r w:rsidR="006C23AF" w:rsidRPr="006C23AF">
        <w:t xml:space="preserve">. Dz.U. z 2021r. poz. 1129 z </w:t>
      </w:r>
      <w:proofErr w:type="spellStart"/>
      <w:r w:rsidR="006C23AF" w:rsidRPr="006C23AF">
        <w:t>późn</w:t>
      </w:r>
      <w:proofErr w:type="spellEnd"/>
      <w:r w:rsidR="006C23AF" w:rsidRPr="006C23AF">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6C23AF" w:rsidP="00583EF9">
      <w:pPr>
        <w:spacing w:line="360" w:lineRule="auto"/>
        <w:rPr>
          <w:b/>
        </w:rPr>
      </w:pPr>
      <w:r w:rsidRPr="006C23AF">
        <w:rPr>
          <w:rFonts w:ascii="Arial" w:hAnsi="Arial" w:cs="Arial"/>
          <w:sz w:val="22"/>
          <w:szCs w:val="22"/>
          <w:lang w:val="de-DE"/>
        </w:rPr>
        <w:t>mgr Katarzyna Kaczorowska</w:t>
      </w:r>
      <w:r w:rsidR="00014627" w:rsidRPr="00A84A89">
        <w:rPr>
          <w:rFonts w:ascii="Arial" w:hAnsi="Arial" w:cs="Arial"/>
          <w:sz w:val="22"/>
          <w:szCs w:val="22"/>
          <w:lang w:val="de-DE"/>
        </w:rPr>
        <w:t xml:space="preserve"> </w:t>
      </w:r>
      <w:r w:rsidR="003F55C3">
        <w:rPr>
          <w:rFonts w:ascii="Arial" w:hAnsi="Arial" w:cs="Arial"/>
          <w:sz w:val="22"/>
          <w:szCs w:val="22"/>
          <w:lang w:val="de-DE"/>
        </w:rPr>
        <w:t>-</w:t>
      </w:r>
      <w:r w:rsidR="00014627" w:rsidRPr="00A84A89">
        <w:rPr>
          <w:rFonts w:ascii="Arial" w:hAnsi="Arial" w:cs="Arial"/>
          <w:sz w:val="22"/>
          <w:szCs w:val="22"/>
          <w:lang w:val="de-DE"/>
        </w:rPr>
        <w:t xml:space="preserve">tel. </w:t>
      </w:r>
      <w:r w:rsidRPr="006C23AF">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6C23AF">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3F55C3">
        <w:rPr>
          <w:rFonts w:ascii="Times New Roman" w:hAnsi="Times New Roman"/>
          <w:sz w:val="24"/>
        </w:rPr>
        <w:t xml:space="preserve">nie </w:t>
      </w:r>
      <w:r>
        <w:rPr>
          <w:rFonts w:ascii="Times New Roman" w:hAnsi="Times New Roman"/>
          <w:sz w:val="24"/>
        </w:rPr>
        <w:t>dopuszcza składani</w:t>
      </w:r>
      <w:r w:rsidR="003F55C3">
        <w:rPr>
          <w:rFonts w:ascii="Times New Roman" w:hAnsi="Times New Roman"/>
          <w:sz w:val="24"/>
        </w:rPr>
        <w:t>a</w:t>
      </w:r>
      <w:r>
        <w:rPr>
          <w:rFonts w:ascii="Times New Roman" w:hAnsi="Times New Roman"/>
          <w:sz w:val="24"/>
        </w:rPr>
        <w:t xml:space="preserve"> ofert częś</w:t>
      </w:r>
      <w:r w:rsidR="003F55C3">
        <w:rPr>
          <w:rFonts w:ascii="Times New Roman" w:hAnsi="Times New Roman"/>
          <w:sz w:val="24"/>
        </w:rPr>
        <w:t>ciowych i częściowego wyboru ofert.</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3F55C3" w:rsidTr="003F55C3">
        <w:tc>
          <w:tcPr>
            <w:tcW w:w="9284" w:type="dxa"/>
            <w:shd w:val="clear" w:color="auto" w:fill="F3F3F3"/>
            <w:vAlign w:val="center"/>
          </w:tcPr>
          <w:p w:rsidR="003F55C3" w:rsidRPr="00CA0351" w:rsidRDefault="003F55C3"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F55C3" w:rsidTr="003F55C3">
        <w:tc>
          <w:tcPr>
            <w:tcW w:w="9284" w:type="dxa"/>
          </w:tcPr>
          <w:p w:rsidR="003F55C3" w:rsidRDefault="003F55C3" w:rsidP="005E153C">
            <w:pPr>
              <w:spacing w:after="120"/>
              <w:jc w:val="both"/>
            </w:pPr>
            <w:r>
              <w:rPr>
                <w:b/>
              </w:rPr>
              <w:t>Temat</w:t>
            </w:r>
            <w:r>
              <w:t xml:space="preserve">: </w:t>
            </w:r>
            <w:r w:rsidRPr="006C23AF">
              <w:t>Dostawa zestawu generatorów</w:t>
            </w:r>
          </w:p>
          <w:p w:rsidR="003F55C3" w:rsidRDefault="003F55C3" w:rsidP="005E153C">
            <w:pPr>
              <w:spacing w:after="120"/>
              <w:jc w:val="both"/>
            </w:pPr>
            <w:r>
              <w:rPr>
                <w:b/>
              </w:rPr>
              <w:t>Wspólny Słownik Zamówień</w:t>
            </w:r>
            <w:r w:rsidRPr="003F5C86">
              <w:t>:</w:t>
            </w:r>
            <w:r>
              <w:rPr>
                <w:b/>
              </w:rPr>
              <w:t xml:space="preserve"> </w:t>
            </w:r>
            <w:r w:rsidRPr="006C23AF">
              <w:t>38500000-0 - Aparatura kontrolna i badawcza</w:t>
            </w:r>
            <w:r>
              <w:t xml:space="preserve"> </w:t>
            </w:r>
          </w:p>
          <w:p w:rsidR="003F55C3" w:rsidRDefault="003F55C3" w:rsidP="005E153C">
            <w:pPr>
              <w:spacing w:after="120"/>
              <w:jc w:val="both"/>
            </w:pPr>
            <w:r>
              <w:rPr>
                <w:b/>
              </w:rPr>
              <w:t>Opis</w:t>
            </w:r>
            <w:r>
              <w:t xml:space="preserve">: </w:t>
            </w:r>
          </w:p>
          <w:p w:rsidR="003F55C3" w:rsidRPr="006C23AF" w:rsidRDefault="00C971CE" w:rsidP="005E153C">
            <w:pPr>
              <w:spacing w:after="120"/>
              <w:jc w:val="both"/>
            </w:pPr>
            <w:r w:rsidRPr="00C971CE">
              <w:t xml:space="preserve">Generator Arbitralny 160MHz, 2 kanały, 500 </w:t>
            </w:r>
            <w:proofErr w:type="spellStart"/>
            <w:r w:rsidRPr="00C971CE">
              <w:t>MSa</w:t>
            </w:r>
            <w:proofErr w:type="spellEnd"/>
            <w:r w:rsidRPr="00C971CE">
              <w:t>/s - 2 sztuki.</w:t>
            </w:r>
            <w:bookmarkStart w:id="0" w:name="_GoBack"/>
            <w:bookmarkEnd w:id="0"/>
          </w:p>
          <w:p w:rsidR="003F55C3" w:rsidRPr="006C23AF" w:rsidRDefault="003F55C3" w:rsidP="005E153C">
            <w:pPr>
              <w:spacing w:after="120"/>
              <w:jc w:val="both"/>
            </w:pPr>
            <w:r w:rsidRPr="006C23AF">
              <w:t>"</w:t>
            </w:r>
            <w:r w:rsidRPr="006C23AF">
              <w:tab/>
              <w:t>Pasmo 160 MHz</w:t>
            </w:r>
          </w:p>
          <w:p w:rsidR="003F55C3" w:rsidRPr="006C23AF" w:rsidRDefault="003F55C3" w:rsidP="005E153C">
            <w:pPr>
              <w:spacing w:after="120"/>
              <w:jc w:val="both"/>
            </w:pPr>
            <w:r w:rsidRPr="006C23AF">
              <w:t>"</w:t>
            </w:r>
            <w:r w:rsidRPr="006C23AF">
              <w:tab/>
              <w:t>W standardzie 2 w pełni funkcjonalne kanały</w:t>
            </w:r>
          </w:p>
          <w:p w:rsidR="003F55C3" w:rsidRPr="006C23AF" w:rsidRDefault="003F55C3" w:rsidP="005E153C">
            <w:pPr>
              <w:spacing w:after="120"/>
              <w:jc w:val="both"/>
            </w:pPr>
            <w:r w:rsidRPr="006C23AF">
              <w:t>"</w:t>
            </w:r>
            <w:r w:rsidRPr="006C23AF">
              <w:tab/>
              <w:t xml:space="preserve">Częstotliwość próbkowania 500 </w:t>
            </w:r>
            <w:proofErr w:type="spellStart"/>
            <w:r w:rsidRPr="006C23AF">
              <w:t>MSa</w:t>
            </w:r>
            <w:proofErr w:type="spellEnd"/>
            <w:r w:rsidRPr="006C23AF">
              <w:t xml:space="preserve">/s, 14-bitowa rozdzielczość pionowa, pamięć 16 </w:t>
            </w:r>
            <w:proofErr w:type="spellStart"/>
            <w:r w:rsidRPr="006C23AF">
              <w:t>kpkt</w:t>
            </w:r>
            <w:proofErr w:type="spellEnd"/>
          </w:p>
          <w:p w:rsidR="003F55C3" w:rsidRPr="006C23AF" w:rsidRDefault="003F55C3" w:rsidP="005E153C">
            <w:pPr>
              <w:spacing w:after="120"/>
              <w:jc w:val="both"/>
            </w:pPr>
            <w:r w:rsidRPr="006C23AF">
              <w:t>"</w:t>
            </w:r>
            <w:r w:rsidRPr="006C23AF">
              <w:tab/>
              <w:t xml:space="preserve">Wysoka stabilność częstotliwości rzędu 2 </w:t>
            </w:r>
            <w:proofErr w:type="spellStart"/>
            <w:r w:rsidRPr="006C23AF">
              <w:t>ppm</w:t>
            </w:r>
            <w:proofErr w:type="spellEnd"/>
            <w:r w:rsidRPr="006C23AF">
              <w:t>, niski poziom szumu fazowego równy -115dBc/</w:t>
            </w:r>
            <w:proofErr w:type="spellStart"/>
            <w:r w:rsidRPr="006C23AF">
              <w:t>Hz</w:t>
            </w:r>
            <w:proofErr w:type="spellEnd"/>
          </w:p>
          <w:p w:rsidR="003F55C3" w:rsidRPr="006C23AF" w:rsidRDefault="003F55C3" w:rsidP="005E153C">
            <w:pPr>
              <w:spacing w:after="120"/>
              <w:jc w:val="both"/>
            </w:pPr>
            <w:r w:rsidRPr="006C23AF">
              <w:t>"</w:t>
            </w:r>
            <w:r w:rsidRPr="006C23AF">
              <w:tab/>
              <w:t>Funkcja generacji przebiegów arbitralnych ze 150 przebiegami wbudowanymi</w:t>
            </w:r>
          </w:p>
          <w:p w:rsidR="003F55C3" w:rsidRPr="006C23AF" w:rsidRDefault="003F55C3" w:rsidP="005E153C">
            <w:pPr>
              <w:spacing w:after="120"/>
              <w:jc w:val="both"/>
            </w:pPr>
            <w:r w:rsidRPr="006C23AF">
              <w:t>"</w:t>
            </w:r>
            <w:r w:rsidRPr="006C23AF">
              <w:tab/>
              <w:t>Różnorodne funkcje modulacji cyfrowej i analogowej (AM. FM, PM, ASK, FSK, PSK, BPSK, QPSK, 3FSK, 4FSK, OSK, PWM)</w:t>
            </w:r>
          </w:p>
          <w:p w:rsidR="003F55C3" w:rsidRPr="006C23AF" w:rsidRDefault="003F55C3" w:rsidP="005E153C">
            <w:pPr>
              <w:spacing w:after="120"/>
              <w:jc w:val="both"/>
            </w:pPr>
            <w:r w:rsidRPr="006C23AF">
              <w:t>"</w:t>
            </w:r>
            <w:r w:rsidRPr="006C23AF">
              <w:tab/>
              <w:t>Wbudowany 200 MHz licznik częstotliwości o dużej dokładności</w:t>
            </w:r>
          </w:p>
          <w:p w:rsidR="003F55C3" w:rsidRPr="006C23AF" w:rsidRDefault="003F55C3" w:rsidP="005E153C">
            <w:pPr>
              <w:spacing w:after="120"/>
              <w:jc w:val="both"/>
            </w:pPr>
            <w:r w:rsidRPr="006C23AF">
              <w:t>"</w:t>
            </w:r>
            <w:r w:rsidRPr="006C23AF">
              <w:tab/>
              <w:t>Konfigurowalna funkcja generacji częstotliwości harmonicznych aż do 16 rzędu</w:t>
            </w:r>
          </w:p>
          <w:p w:rsidR="003F55C3" w:rsidRPr="006C23AF" w:rsidRDefault="003F55C3" w:rsidP="005E153C">
            <w:pPr>
              <w:spacing w:after="120"/>
              <w:jc w:val="both"/>
            </w:pPr>
            <w:r w:rsidRPr="006C23AF">
              <w:t>"</w:t>
            </w:r>
            <w:r w:rsidRPr="006C23AF">
              <w:tab/>
              <w:t>Interfejsy komunikacyjne: USB Host, USB Device, LAN</w:t>
            </w:r>
          </w:p>
          <w:p w:rsidR="003F55C3" w:rsidRPr="006C23AF" w:rsidRDefault="003F55C3" w:rsidP="005E153C">
            <w:pPr>
              <w:spacing w:after="120"/>
              <w:jc w:val="both"/>
            </w:pPr>
            <w:r w:rsidRPr="006C23AF">
              <w:t>"</w:t>
            </w:r>
            <w:r w:rsidRPr="006C23AF">
              <w:tab/>
              <w:t>7-calowy kolorowy ekran LCD (800x480 pikseli)</w:t>
            </w:r>
          </w:p>
          <w:p w:rsidR="003F55C3" w:rsidRPr="006C23AF" w:rsidRDefault="003F55C3" w:rsidP="005E153C">
            <w:pPr>
              <w:spacing w:after="120"/>
              <w:jc w:val="both"/>
            </w:pPr>
            <w:r w:rsidRPr="006C23AF">
              <w:t>"</w:t>
            </w:r>
            <w:r w:rsidRPr="006C23AF">
              <w:tab/>
              <w:t>Wymiary Szerokość x Wysokość x Głębokość: 313 mm x 160,7 mm x 116,7 mm</w:t>
            </w:r>
          </w:p>
          <w:p w:rsidR="003F55C3" w:rsidRPr="006C23AF" w:rsidRDefault="003F55C3" w:rsidP="005E153C">
            <w:pPr>
              <w:spacing w:after="120"/>
              <w:jc w:val="both"/>
            </w:pPr>
            <w:r w:rsidRPr="006C23AF">
              <w:lastRenderedPageBreak/>
              <w:t>"</w:t>
            </w:r>
            <w:r w:rsidRPr="006C23AF">
              <w:tab/>
              <w:t xml:space="preserve">Waga: 3,2 kg </w:t>
            </w:r>
          </w:p>
          <w:p w:rsidR="003F55C3" w:rsidRDefault="003F55C3" w:rsidP="005E153C">
            <w:pPr>
              <w:spacing w:after="120"/>
              <w:jc w:val="both"/>
            </w:pPr>
            <w:r w:rsidRPr="006C23AF">
              <w:t>"</w:t>
            </w:r>
            <w:r w:rsidRPr="006C23AF">
              <w:tab/>
              <w:t>Gwarancja - 3 lata</w:t>
            </w:r>
          </w:p>
          <w:p w:rsidR="003F55C3" w:rsidRDefault="003F55C3" w:rsidP="005E153C">
            <w:pPr>
              <w:spacing w:after="120"/>
              <w:jc w:val="both"/>
              <w:rPr>
                <w:b/>
              </w:rPr>
            </w:pPr>
            <w:r w:rsidRPr="006C23AF">
              <w:rPr>
                <w:b/>
              </w:rPr>
              <w:t>Zamawiający dopuszcza składania ofert równoważnych</w:t>
            </w:r>
          </w:p>
          <w:p w:rsidR="003F55C3" w:rsidRDefault="003F55C3" w:rsidP="005E153C">
            <w:pPr>
              <w:pStyle w:val="ProPublico"/>
              <w:numPr>
                <w:ilvl w:val="1"/>
                <w:numId w:val="0"/>
              </w:numPr>
              <w:tabs>
                <w:tab w:val="num" w:pos="0"/>
              </w:tabs>
              <w:spacing w:after="120" w:line="240" w:lineRule="auto"/>
              <w:jc w:val="both"/>
              <w:rPr>
                <w:rFonts w:ascii="Times New Roman" w:hAnsi="Times New Roman"/>
                <w:sz w:val="24"/>
                <w:szCs w:val="24"/>
              </w:rPr>
            </w:pPr>
            <w:r w:rsidRPr="006C23AF">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6C23AF" w:rsidRPr="003209A8" w:rsidTr="005E153C">
        <w:tc>
          <w:tcPr>
            <w:tcW w:w="8640" w:type="dxa"/>
          </w:tcPr>
          <w:p w:rsidR="006C23AF" w:rsidRPr="003209A8" w:rsidRDefault="006C23AF" w:rsidP="003F55C3">
            <w:pPr>
              <w:pStyle w:val="Tekstpodstawowy"/>
            </w:pPr>
            <w:r w:rsidRPr="006C23AF">
              <w:rPr>
                <w:b/>
              </w:rPr>
              <w:t>30 dni od daty udzielenia zamówienia</w:t>
            </w:r>
            <w:r w:rsidRPr="003209A8">
              <w:t xml:space="preserve"> </w:t>
            </w:r>
          </w:p>
        </w:tc>
        <w:tc>
          <w:tcPr>
            <w:tcW w:w="8640" w:type="dxa"/>
          </w:tcPr>
          <w:p w:rsidR="006C23AF" w:rsidRPr="003209A8" w:rsidRDefault="006C23AF" w:rsidP="005E153C">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346A7D" w:rsidP="000817D2">
            <w:pPr>
              <w:numPr>
                <w:ilvl w:val="0"/>
                <w:numId w:val="25"/>
              </w:numPr>
              <w:ind w:left="641" w:hanging="357"/>
              <w:jc w:val="both"/>
              <w:rPr>
                <w:bCs/>
                <w:color w:val="000000"/>
                <w:u w:val="single"/>
              </w:rPr>
            </w:pPr>
            <w:r>
              <w:rPr>
                <w:bCs/>
                <w:color w:val="000000"/>
                <w:u w:val="single"/>
              </w:rPr>
              <w:t>Do oferty należy dołączyć informację</w:t>
            </w:r>
            <w:r w:rsidR="000817D2" w:rsidRPr="000306B6">
              <w:rPr>
                <w:bCs/>
                <w:color w:val="000000"/>
                <w:u w:val="single"/>
              </w:rPr>
              <w:t xml:space="preserve"> o</w:t>
            </w:r>
            <w:r>
              <w:rPr>
                <w:bCs/>
                <w:color w:val="000000"/>
                <w:u w:val="single"/>
              </w:rPr>
              <w:t xml:space="preserve"> nazwie producenta oraz numery katalogowe oferowanego produktu</w:t>
            </w:r>
            <w:r w:rsidR="000817D2" w:rsidRPr="000306B6">
              <w:rPr>
                <w:bCs/>
                <w:color w:val="000000"/>
                <w:u w:val="single"/>
              </w:rPr>
              <w:t xml:space="preserve">. </w:t>
            </w:r>
          </w:p>
          <w:p w:rsidR="000817D2" w:rsidRPr="00AA6FA0" w:rsidRDefault="000817D2" w:rsidP="000817D2">
            <w:pPr>
              <w:numPr>
                <w:ilvl w:val="0"/>
                <w:numId w:val="25"/>
              </w:numPr>
              <w:ind w:left="641" w:hanging="357"/>
              <w:jc w:val="both"/>
              <w:rPr>
                <w:b/>
                <w:sz w:val="28"/>
                <w:szCs w:val="28"/>
                <w:u w:val="single"/>
              </w:rPr>
            </w:pPr>
            <w:r w:rsidRPr="00AA6FA0">
              <w:rPr>
                <w:bCs/>
                <w:color w:val="000000"/>
              </w:rPr>
              <w:t xml:space="preserve">Do oferty należy dołączyć </w:t>
            </w:r>
            <w:r w:rsidRPr="00AA6FA0">
              <w:t xml:space="preserve">Broszury produktowe/katalogi produktowy/specyfikacja techniczna oferowanego urządzenia </w:t>
            </w:r>
            <w:r w:rsidRPr="00AA6FA0">
              <w:rPr>
                <w:b/>
                <w:u w:val="single"/>
              </w:rPr>
              <w:t xml:space="preserve">potwierdzająca spełnienie wszystkich parametrów </w:t>
            </w:r>
            <w:r w:rsidRPr="00AA6FA0">
              <w:t xml:space="preserve">określonych przez zamawiającego w ogłoszeniu o udzielanym zamówieniu.- </w:t>
            </w:r>
            <w:r w:rsidRPr="00AA6FA0">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lastRenderedPageBreak/>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E07DCC">
            <w:pPr>
              <w:pStyle w:val="p14"/>
              <w:spacing w:before="120" w:beforeAutospacing="0" w:after="0" w:afterAutospacing="0"/>
              <w:rPr>
                <w:b/>
                <w:bCs/>
                <w:color w:val="000000"/>
              </w:rPr>
            </w:pPr>
            <w:r>
              <w:rPr>
                <w:color w:val="000000"/>
              </w:rPr>
              <w:t xml:space="preserve">Wynagrodzenie zostanie wypłacone w terminie do </w:t>
            </w:r>
            <w:r w:rsidR="00E07DCC">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1110D4" w:rsidRDefault="001110D4" w:rsidP="001110D4">
            <w:pPr>
              <w:rPr>
                <w:b/>
                <w:bCs/>
                <w:color w:val="000000"/>
              </w:rPr>
            </w:pPr>
            <w:r>
              <w:rPr>
                <w:b/>
                <w:bCs/>
                <w:color w:val="000000"/>
              </w:rPr>
              <w:t>VII. MIEJSCE I TERMIN SKŁADANIA OFERT</w:t>
            </w:r>
          </w:p>
          <w:p w:rsidR="001110D4" w:rsidRDefault="001110D4" w:rsidP="001110D4">
            <w:pPr>
              <w:jc w:val="both"/>
              <w:rPr>
                <w:lang w:val="en-US"/>
              </w:rPr>
            </w:pPr>
            <w:r>
              <w:rPr>
                <w:color w:val="000000"/>
              </w:rPr>
              <w:t>Ofertę należy przygotować w wersji elektronicznej i przesłać odpowiednio drogą e-mailową na adres</w:t>
            </w:r>
            <w:r>
              <w:rPr>
                <w:lang w:val="en-US"/>
              </w:rPr>
              <w:t xml:space="preserve"> </w:t>
            </w:r>
            <w:hyperlink r:id="rId7" w:history="1">
              <w:r>
                <w:rPr>
                  <w:rStyle w:val="Hipercze"/>
                  <w:lang w:val="en-US"/>
                </w:rPr>
                <w:t>kaczork@prz.edu.pl</w:t>
              </w:r>
            </w:hyperlink>
            <w:r>
              <w:rPr>
                <w:lang w:val="en-US"/>
              </w:rPr>
              <w:t xml:space="preserve"> </w:t>
            </w:r>
          </w:p>
          <w:p w:rsidR="001110D4" w:rsidRDefault="001110D4" w:rsidP="001110D4">
            <w:pPr>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NA/O/138/2022</w:t>
            </w:r>
            <w:r>
              <w:t>”</w:t>
            </w:r>
          </w:p>
          <w:p w:rsidR="001110D4" w:rsidRDefault="001110D4" w:rsidP="001110D4">
            <w:pPr>
              <w:jc w:val="both"/>
            </w:pPr>
            <w:r>
              <w:rPr>
                <w:color w:val="000000"/>
              </w:rPr>
              <w:t xml:space="preserve"> Otrzymanie oferty zostanie potwierdzone niezwłocznie w e- mailu zwrotnym.</w:t>
            </w:r>
          </w:p>
          <w:p w:rsidR="001110D4" w:rsidRDefault="001110D4" w:rsidP="001110D4">
            <w:pPr>
              <w:jc w:val="both"/>
              <w:rPr>
                <w:sz w:val="16"/>
                <w:szCs w:val="16"/>
              </w:rPr>
            </w:pPr>
          </w:p>
          <w:p w:rsidR="001110D4" w:rsidRDefault="001110D4" w:rsidP="001110D4">
            <w:pPr>
              <w:jc w:val="both"/>
              <w:rPr>
                <w:i/>
                <w:color w:val="000000"/>
              </w:rPr>
            </w:pPr>
            <w:r>
              <w:rPr>
                <w:i/>
                <w:color w:val="000000"/>
              </w:rPr>
              <w:t xml:space="preserve">W przypadku braku ww. danych w tytule wiadomości, zamawiający nie ponosi </w:t>
            </w:r>
            <w:r>
              <w:rPr>
                <w:i/>
                <w:color w:val="000000"/>
                <w:spacing w:val="-6"/>
              </w:rPr>
              <w:t>odpowiedzialności za zdarzenia mogące wyniknąć z powodu tego braku, np. przypadkowe otwarcie oferty przed wyznaczonym terminem otwarcia lub nieotwarcie w trakcie sesji otwarcia ofert.</w:t>
            </w:r>
          </w:p>
          <w:p w:rsidR="001110D4" w:rsidRDefault="001110D4" w:rsidP="001110D4">
            <w:pPr>
              <w:jc w:val="both"/>
              <w:rPr>
                <w:i/>
                <w:color w:val="000000"/>
              </w:rPr>
            </w:pPr>
            <w:r>
              <w:rPr>
                <w:i/>
                <w:color w:val="000000"/>
              </w:rPr>
              <w:t>Oferty złożone po terminie zostaną odrzucone.</w:t>
            </w:r>
          </w:p>
          <w:p w:rsidR="001110D4" w:rsidRDefault="001110D4" w:rsidP="001110D4">
            <w:pPr>
              <w:jc w:val="both"/>
              <w:rPr>
                <w:i/>
                <w:color w:val="000000"/>
                <w:sz w:val="16"/>
                <w:szCs w:val="16"/>
              </w:rPr>
            </w:pPr>
          </w:p>
          <w:p w:rsidR="001110D4" w:rsidRDefault="001110D4" w:rsidP="001110D4">
            <w:pPr>
              <w:jc w:val="both"/>
            </w:pPr>
            <w:r>
              <w:rPr>
                <w:b/>
              </w:rPr>
              <w:t xml:space="preserve">Miejsce i termin składania ofert: </w:t>
            </w:r>
            <w:r>
              <w:t xml:space="preserve">oferty należy </w:t>
            </w:r>
            <w:r>
              <w:rPr>
                <w:color w:val="000000"/>
              </w:rPr>
              <w:t>odpowiednio drogą </w:t>
            </w:r>
            <w:r>
              <w:rPr>
                <w:color w:val="000000"/>
              </w:rPr>
              <w:br/>
              <w:t xml:space="preserve">e-mailową na adres </w:t>
            </w:r>
            <w:hyperlink r:id="rId8" w:history="1">
              <w:r>
                <w:rPr>
                  <w:rStyle w:val="Hipercze"/>
                  <w:lang w:val="en-US"/>
                </w:rPr>
                <w:t>msalamon@prz.edu.pl</w:t>
              </w:r>
            </w:hyperlink>
            <w:r>
              <w:rPr>
                <w:lang w:val="en-US"/>
              </w:rPr>
              <w:t xml:space="preserve">  </w:t>
            </w:r>
            <w:r>
              <w:t>do dnia  2022-06-20 do godz. 10:00</w:t>
            </w:r>
          </w:p>
          <w:p w:rsidR="001110D4" w:rsidRDefault="001110D4" w:rsidP="001110D4">
            <w:pPr>
              <w:jc w:val="both"/>
            </w:pPr>
            <w:r>
              <w:lastRenderedPageBreak/>
              <w:t>Otwarcie ofert nastąpi w dniu: 2022-06-20 do godz. 10:15</w:t>
            </w:r>
          </w:p>
          <w:p w:rsidR="001110D4" w:rsidRPr="001110D4" w:rsidRDefault="001110D4" w:rsidP="001110D4">
            <w:pPr>
              <w:pStyle w:val="Nagwek2"/>
              <w:rPr>
                <w:rFonts w:ascii="Times New Roman" w:hAnsi="Times New Roman"/>
                <w:b w:val="0"/>
                <w:i w:val="0"/>
                <w:sz w:val="24"/>
                <w:szCs w:val="24"/>
                <w:lang w:val="pl-PL" w:eastAsia="pl-PL"/>
              </w:rPr>
            </w:pPr>
            <w:r>
              <w:rPr>
                <w:rFonts w:ascii="Times New Roman" w:hAnsi="Times New Roman"/>
                <w:b w:val="0"/>
                <w:bCs w:val="0"/>
                <w:i w:val="0"/>
                <w:iCs w:val="0"/>
                <w:sz w:val="24"/>
                <w:szCs w:val="24"/>
                <w:lang w:val="pl-PL" w:eastAsia="pl-PL"/>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1110D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110D4" w:rsidRDefault="001110D4" w:rsidP="001110D4">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1110D4" w:rsidRPr="00693802" w:rsidRDefault="001110D4" w:rsidP="001110D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6C23AF">
              <w:rPr>
                <w:rFonts w:ascii="Times New Roman" w:hAnsi="Times New Roman" w:cs="Calibri"/>
                <w:sz w:val="24"/>
                <w:szCs w:val="24"/>
                <w:lang w:val="en-US"/>
              </w:rPr>
              <w:t>kaczork@prz.edu.pl</w:t>
            </w:r>
          </w:p>
          <w:p w:rsidR="001110D4" w:rsidRPr="00693802" w:rsidRDefault="001110D4" w:rsidP="001110D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110D4" w:rsidRPr="00693802" w:rsidRDefault="001110D4" w:rsidP="001110D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1110D4" w:rsidRPr="00693802" w:rsidRDefault="001110D4" w:rsidP="001110D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1110D4" w:rsidRPr="000306B6" w:rsidRDefault="001110D4" w:rsidP="001110D4">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1110D4"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110D4" w:rsidRPr="00FB1361" w:rsidRDefault="001110D4" w:rsidP="001110D4">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6C23AF" w:rsidRPr="006C23AF">
        <w:rPr>
          <w:rFonts w:ascii="Arial" w:hAnsi="Arial" w:cs="Arial"/>
          <w:sz w:val="28"/>
          <w:szCs w:val="28"/>
          <w:u w:val="single"/>
        </w:rPr>
        <w:t>Dostawy</w:t>
      </w:r>
      <w:r w:rsidRPr="00A84A89">
        <w:rPr>
          <w:rFonts w:ascii="Arial" w:hAnsi="Arial" w:cs="Arial"/>
          <w:sz w:val="28"/>
          <w:szCs w:val="28"/>
          <w:u w:val="single"/>
        </w:rPr>
        <w:t xml:space="preserve"> </w:t>
      </w:r>
    </w:p>
    <w:p w:rsidR="001110D4" w:rsidRPr="00A84A89" w:rsidRDefault="001110D4" w:rsidP="001B541E">
      <w:pPr>
        <w:jc w:val="center"/>
        <w:rPr>
          <w:rFonts w:ascii="Arial" w:hAnsi="Arial" w:cs="Arial"/>
          <w:sz w:val="28"/>
          <w:szCs w:val="28"/>
          <w:u w:val="single"/>
        </w:rPr>
      </w:pPr>
      <w:r>
        <w:rPr>
          <w:rFonts w:ascii="Arial" w:hAnsi="Arial" w:cs="Arial"/>
          <w:sz w:val="28"/>
          <w:szCs w:val="28"/>
          <w:u w:val="single"/>
        </w:rPr>
        <w:t>NA/O/138/2022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6C23AF" w:rsidP="001B541E">
      <w:pPr>
        <w:pStyle w:val="Tekstpodstawowy"/>
        <w:ind w:left="360"/>
        <w:jc w:val="center"/>
        <w:rPr>
          <w:rFonts w:ascii="Arial" w:hAnsi="Arial" w:cs="Arial"/>
        </w:rPr>
      </w:pPr>
      <w:r w:rsidRPr="006C23AF">
        <w:rPr>
          <w:rFonts w:ascii="Arial" w:hAnsi="Arial" w:cs="Arial"/>
        </w:rPr>
        <w:t>POLITECHNIKA RZESZOWSKA</w:t>
      </w:r>
    </w:p>
    <w:p w:rsidR="001B541E" w:rsidRPr="00A40632" w:rsidRDefault="006C23AF" w:rsidP="001B541E">
      <w:pPr>
        <w:pStyle w:val="Tekstpodstawowy"/>
        <w:ind w:left="360"/>
        <w:jc w:val="center"/>
        <w:rPr>
          <w:rFonts w:ascii="Arial" w:hAnsi="Arial" w:cs="Arial"/>
        </w:rPr>
      </w:pPr>
      <w:r w:rsidRPr="006C23AF">
        <w:rPr>
          <w:rFonts w:ascii="Arial" w:hAnsi="Arial" w:cs="Arial"/>
        </w:rPr>
        <w:t>Al. Powstańców Warszawy</w:t>
      </w:r>
      <w:r w:rsidR="001B541E" w:rsidRPr="00A40632">
        <w:rPr>
          <w:rFonts w:ascii="Arial" w:hAnsi="Arial" w:cs="Arial"/>
        </w:rPr>
        <w:t xml:space="preserve"> </w:t>
      </w:r>
      <w:r w:rsidRPr="006C23AF">
        <w:rPr>
          <w:rFonts w:ascii="Arial" w:hAnsi="Arial" w:cs="Arial"/>
        </w:rPr>
        <w:t>12</w:t>
      </w:r>
      <w:r w:rsidR="001B541E" w:rsidRPr="00A40632">
        <w:rPr>
          <w:rFonts w:ascii="Arial" w:hAnsi="Arial" w:cs="Arial"/>
        </w:rPr>
        <w:t xml:space="preserve"> </w:t>
      </w:r>
    </w:p>
    <w:p w:rsidR="001B541E" w:rsidRPr="003B18D4" w:rsidRDefault="006C23AF" w:rsidP="003B18D4">
      <w:pPr>
        <w:pStyle w:val="Tekstpodstawowy"/>
        <w:ind w:left="360"/>
        <w:jc w:val="center"/>
        <w:rPr>
          <w:rFonts w:ascii="Arial" w:hAnsi="Arial" w:cs="Arial"/>
        </w:rPr>
      </w:pPr>
      <w:r w:rsidRPr="006C23AF">
        <w:rPr>
          <w:rFonts w:ascii="Arial" w:hAnsi="Arial" w:cs="Arial"/>
        </w:rPr>
        <w:t>35-959</w:t>
      </w:r>
      <w:r w:rsidR="001B541E" w:rsidRPr="00A40632">
        <w:rPr>
          <w:rFonts w:ascii="Arial" w:hAnsi="Arial" w:cs="Arial"/>
        </w:rPr>
        <w:t xml:space="preserve"> </w:t>
      </w:r>
      <w:r w:rsidRPr="006C23AF">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6C23AF" w:rsidRPr="001110D4">
        <w:rPr>
          <w:rFonts w:ascii="Arial" w:hAnsi="Arial" w:cs="Arial"/>
        </w:rPr>
        <w:t>mgr Katarzyna</w:t>
      </w:r>
      <w:r w:rsidRPr="00A40632">
        <w:rPr>
          <w:rFonts w:ascii="Arial" w:hAnsi="Arial" w:cs="Arial"/>
        </w:rPr>
        <w:t xml:space="preserve"> </w:t>
      </w:r>
      <w:r w:rsidR="006C23AF" w:rsidRPr="006C23AF">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6C23AF" w:rsidP="001B541E">
      <w:pPr>
        <w:ind w:left="142"/>
        <w:jc w:val="center"/>
        <w:rPr>
          <w:rFonts w:ascii="Arial" w:hAnsi="Arial" w:cs="Arial"/>
        </w:rPr>
      </w:pPr>
      <w:r w:rsidRPr="006C23AF">
        <w:rPr>
          <w:rFonts w:ascii="Arial" w:hAnsi="Arial" w:cs="Arial"/>
          <w:b/>
        </w:rPr>
        <w:t>Dostawa zestawu generatorów</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B06A31"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6350" r="571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E31E3"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6F3CD6" w:rsidTr="006F3CD6">
        <w:tc>
          <w:tcPr>
            <w:tcW w:w="9284" w:type="dxa"/>
            <w:shd w:val="clear" w:color="auto" w:fill="F3F3F3"/>
            <w:vAlign w:val="center"/>
          </w:tcPr>
          <w:p w:rsidR="006F3CD6" w:rsidRPr="00CA0351" w:rsidRDefault="006F3CD6" w:rsidP="006D01AC">
            <w:pPr>
              <w:pStyle w:val="ProPublico"/>
              <w:numPr>
                <w:ilvl w:val="1"/>
                <w:numId w:val="0"/>
              </w:numPr>
              <w:tabs>
                <w:tab w:val="num" w:pos="0"/>
              </w:tabs>
              <w:spacing w:after="120" w:line="240" w:lineRule="auto"/>
              <w:jc w:val="center"/>
              <w:rPr>
                <w:rFonts w:ascii="Times New Roman" w:hAnsi="Times New Roman"/>
                <w:sz w:val="20"/>
              </w:rPr>
            </w:pPr>
          </w:p>
        </w:tc>
      </w:tr>
      <w:tr w:rsidR="006F3CD6" w:rsidTr="006F3CD6">
        <w:tc>
          <w:tcPr>
            <w:tcW w:w="9284" w:type="dxa"/>
          </w:tcPr>
          <w:p w:rsidR="006F3CD6" w:rsidRPr="002661CA" w:rsidRDefault="006F3CD6" w:rsidP="005E153C">
            <w:pPr>
              <w:spacing w:line="360" w:lineRule="auto"/>
              <w:rPr>
                <w:rFonts w:ascii="Arial" w:hAnsi="Arial" w:cs="Arial"/>
                <w:b/>
                <w:sz w:val="22"/>
                <w:szCs w:val="22"/>
              </w:rPr>
            </w:pPr>
            <w:r w:rsidRPr="006C23AF">
              <w:rPr>
                <w:rFonts w:ascii="Arial" w:hAnsi="Arial" w:cs="Arial"/>
                <w:b/>
                <w:sz w:val="22"/>
                <w:szCs w:val="22"/>
              </w:rPr>
              <w:t>Dostawa zestawu generatorów</w:t>
            </w:r>
          </w:p>
          <w:p w:rsidR="006F3CD6" w:rsidRPr="002661CA" w:rsidRDefault="006F3CD6" w:rsidP="005E153C">
            <w:pPr>
              <w:spacing w:line="360" w:lineRule="auto"/>
              <w:rPr>
                <w:rFonts w:ascii="Arial" w:hAnsi="Arial" w:cs="Arial"/>
              </w:rPr>
            </w:pPr>
            <w:r w:rsidRPr="002661CA">
              <w:rPr>
                <w:rFonts w:ascii="Arial" w:hAnsi="Arial" w:cs="Arial"/>
              </w:rPr>
              <w:t>cenę netto:....................................zł.</w:t>
            </w:r>
          </w:p>
          <w:p w:rsidR="006F3CD6" w:rsidRPr="002661CA" w:rsidRDefault="006F3CD6" w:rsidP="005E153C">
            <w:pPr>
              <w:spacing w:line="360" w:lineRule="auto"/>
              <w:rPr>
                <w:rFonts w:ascii="Arial" w:hAnsi="Arial" w:cs="Arial"/>
              </w:rPr>
            </w:pPr>
            <w:r w:rsidRPr="002661CA">
              <w:rPr>
                <w:rFonts w:ascii="Arial" w:hAnsi="Arial" w:cs="Arial"/>
              </w:rPr>
              <w:t>słownie netto: ...................................................................................................................................zł.</w:t>
            </w:r>
          </w:p>
          <w:p w:rsidR="006F3CD6" w:rsidRPr="002661CA" w:rsidRDefault="006F3CD6" w:rsidP="005E153C">
            <w:pPr>
              <w:spacing w:line="360" w:lineRule="auto"/>
              <w:rPr>
                <w:rFonts w:ascii="Arial" w:hAnsi="Arial" w:cs="Arial"/>
              </w:rPr>
            </w:pPr>
            <w:r w:rsidRPr="002661CA">
              <w:rPr>
                <w:rFonts w:ascii="Arial" w:hAnsi="Arial" w:cs="Arial"/>
              </w:rPr>
              <w:t>cenę brutto:..................................zł.</w:t>
            </w:r>
          </w:p>
          <w:p w:rsidR="006F3CD6" w:rsidRPr="002661CA" w:rsidRDefault="006F3CD6" w:rsidP="005E153C">
            <w:pPr>
              <w:spacing w:line="360" w:lineRule="auto"/>
              <w:rPr>
                <w:rFonts w:ascii="Arial" w:hAnsi="Arial" w:cs="Arial"/>
              </w:rPr>
            </w:pPr>
            <w:r w:rsidRPr="002661CA">
              <w:rPr>
                <w:rFonts w:ascii="Arial" w:hAnsi="Arial" w:cs="Arial"/>
              </w:rPr>
              <w:t>słownie brutto: ...................................................................................................................................zł.</w:t>
            </w:r>
          </w:p>
          <w:p w:rsidR="006F3CD6" w:rsidRPr="002661CA" w:rsidRDefault="006F3CD6" w:rsidP="005E153C">
            <w:pPr>
              <w:spacing w:line="360" w:lineRule="auto"/>
              <w:rPr>
                <w:rFonts w:ascii="Arial" w:hAnsi="Arial" w:cs="Arial"/>
              </w:rPr>
            </w:pPr>
            <w:r w:rsidRPr="002661CA">
              <w:rPr>
                <w:rFonts w:ascii="Arial" w:hAnsi="Arial" w:cs="Arial"/>
              </w:rPr>
              <w:t>podatek VAT:...............................zł.</w:t>
            </w:r>
          </w:p>
          <w:p w:rsidR="006F3CD6" w:rsidRDefault="006F3CD6" w:rsidP="005E153C">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6C23AF" w:rsidRPr="006C23AF">
        <w:rPr>
          <w:rFonts w:ascii="Arial" w:hAnsi="Arial" w:cs="Arial"/>
        </w:rPr>
        <w:t>30 dni od daty udzielenia zamówienia</w:t>
      </w:r>
      <w:r w:rsidRPr="00A40632">
        <w:rPr>
          <w:rFonts w:ascii="Arial" w:hAnsi="Arial" w:cs="Arial"/>
        </w:rPr>
        <w:t>,</w:t>
      </w:r>
    </w:p>
    <w:p w:rsidR="001B541E" w:rsidRPr="00A40632" w:rsidRDefault="006F3CD6" w:rsidP="001B541E">
      <w:pPr>
        <w:numPr>
          <w:ilvl w:val="0"/>
          <w:numId w:val="20"/>
        </w:numPr>
        <w:spacing w:line="360" w:lineRule="auto"/>
        <w:ind w:left="658" w:hanging="357"/>
        <w:rPr>
          <w:rFonts w:ascii="Arial" w:hAnsi="Arial" w:cs="Arial"/>
        </w:rPr>
      </w:pPr>
      <w:r>
        <w:rPr>
          <w:rFonts w:ascii="Arial" w:hAnsi="Arial" w:cs="Arial"/>
        </w:rPr>
        <w:t>warunki płatności : do 14 dni</w:t>
      </w:r>
      <w:r w:rsidR="001B541E"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6C23AF" w:rsidRPr="006C23AF">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18D4" w:rsidRDefault="003B18D4" w:rsidP="003B18D4">
      <w:pPr>
        <w:spacing w:before="120"/>
        <w:jc w:val="both"/>
        <w:rPr>
          <w:rFonts w:ascii="Arial" w:hAnsi="Arial" w:cs="Arial"/>
        </w:rPr>
      </w:pPr>
      <w:r>
        <w:rPr>
          <w:rFonts w:ascii="Arial" w:hAnsi="Arial" w:cs="Arial"/>
        </w:rPr>
        <w:t xml:space="preserve">4.  </w:t>
      </w:r>
      <w:r>
        <w:rPr>
          <w:rFonts w:ascii="Arial" w:eastAsia="Calibri" w:hAnsi="Arial" w:cs="Arial"/>
        </w:rPr>
        <w:t>Oświadczam, że:</w:t>
      </w:r>
    </w:p>
    <w:p w:rsidR="003B18D4" w:rsidRDefault="003B18D4" w:rsidP="003B18D4">
      <w:pPr>
        <w:jc w:val="both"/>
        <w:rPr>
          <w:rFonts w:ascii="Arial" w:eastAsia="Calibri" w:hAnsi="Arial" w:cs="Arial"/>
        </w:rPr>
      </w:pPr>
      <w:r>
        <w:rPr>
          <w:rFonts w:ascii="Arial" w:hAnsi="Arial" w:cs="Arial"/>
        </w:rPr>
        <w:fldChar w:fldCharType="begin">
          <w:ffData>
            <w:name w:val="Check54"/>
            <w:enabled/>
            <w:calcOnExit w:val="0"/>
            <w:checkBox>
              <w:sizeAuto/>
              <w:default w:val="0"/>
            </w:checkBox>
          </w:ffData>
        </w:fldChar>
      </w:r>
      <w:r>
        <w:rPr>
          <w:rFonts w:ascii="Arial" w:hAnsi="Arial" w:cs="Arial"/>
        </w:rPr>
        <w:instrText xml:space="preserve"> FORMCHECKBOX </w:instrText>
      </w:r>
      <w:r w:rsidR="00C971CE">
        <w:rPr>
          <w:rFonts w:ascii="Arial" w:hAnsi="Arial" w:cs="Arial"/>
        </w:rPr>
      </w:r>
      <w:r w:rsidR="00C971CE">
        <w:rPr>
          <w:rFonts w:ascii="Arial" w:hAnsi="Arial" w:cs="Arial"/>
        </w:rPr>
        <w:fldChar w:fldCharType="separate"/>
      </w:r>
      <w:r>
        <w:rPr>
          <w:rFonts w:ascii="Arial" w:hAnsi="Arial" w:cs="Arial"/>
        </w:rPr>
        <w:fldChar w:fldCharType="end"/>
      </w:r>
      <w:r>
        <w:rPr>
          <w:rFonts w:ascii="Arial" w:hAnsi="Arial" w:cs="Arial"/>
        </w:rPr>
        <w:t xml:space="preserve">  </w:t>
      </w:r>
      <w:r>
        <w:rPr>
          <w:rFonts w:ascii="Arial" w:eastAsia="Calibri" w:hAnsi="Arial" w:cs="Arial"/>
        </w:rPr>
        <w:t xml:space="preserve">podlegam </w:t>
      </w:r>
      <w:r>
        <w:rPr>
          <w:rFonts w:ascii="Arial" w:eastAsia="Calibri" w:hAnsi="Arial" w:cs="Arial"/>
        </w:rPr>
        <w:tab/>
        <w:t xml:space="preserve">wykluczeniu na podstawie </w:t>
      </w:r>
      <w:r>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eastAsia="Calibri" w:hAnsi="Arial" w:cs="Arial"/>
        </w:rPr>
        <w:t xml:space="preserve">, </w:t>
      </w:r>
    </w:p>
    <w:p w:rsidR="003B18D4" w:rsidRDefault="003B18D4" w:rsidP="003B18D4">
      <w:pPr>
        <w:jc w:val="both"/>
        <w:rPr>
          <w:rFonts w:ascii="Arial" w:eastAsia="Calibri" w:hAnsi="Arial" w:cs="Arial"/>
        </w:rPr>
      </w:pPr>
      <w:r>
        <w:rPr>
          <w:rFonts w:ascii="Arial" w:hAnsi="Arial" w:cs="Arial"/>
        </w:rPr>
        <w:fldChar w:fldCharType="begin">
          <w:ffData>
            <w:name w:val="Check54"/>
            <w:enabled/>
            <w:calcOnExit w:val="0"/>
            <w:checkBox>
              <w:sizeAuto/>
              <w:default w:val="0"/>
            </w:checkBox>
          </w:ffData>
        </w:fldChar>
      </w:r>
      <w:r>
        <w:rPr>
          <w:rFonts w:ascii="Arial" w:hAnsi="Arial" w:cs="Arial"/>
        </w:rPr>
        <w:instrText xml:space="preserve"> FORMCHECKBOX </w:instrText>
      </w:r>
      <w:r w:rsidR="00C971CE">
        <w:rPr>
          <w:rFonts w:ascii="Arial" w:hAnsi="Arial" w:cs="Arial"/>
        </w:rPr>
      </w:r>
      <w:r w:rsidR="00C971CE">
        <w:rPr>
          <w:rFonts w:ascii="Arial" w:hAnsi="Arial" w:cs="Arial"/>
        </w:rPr>
        <w:fldChar w:fldCharType="separate"/>
      </w:r>
      <w:r>
        <w:rPr>
          <w:rFonts w:ascii="Arial" w:hAnsi="Arial" w:cs="Arial"/>
        </w:rPr>
        <w:fldChar w:fldCharType="end"/>
      </w:r>
      <w:r>
        <w:rPr>
          <w:rFonts w:ascii="Arial" w:hAnsi="Arial" w:cs="Arial"/>
        </w:rPr>
        <w:t xml:space="preserve">  nie podlegam </w:t>
      </w:r>
      <w:r>
        <w:rPr>
          <w:rFonts w:ascii="Arial" w:eastAsia="Calibri" w:hAnsi="Arial" w:cs="Arial"/>
        </w:rPr>
        <w:t xml:space="preserve">wykluczeniu na podstawie </w:t>
      </w:r>
      <w:r>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eastAsia="Calibri" w:hAnsi="Arial" w:cs="Arial"/>
        </w:rPr>
        <w:t xml:space="preserve">, </w:t>
      </w:r>
    </w:p>
    <w:p w:rsidR="00FE25FF" w:rsidRPr="003B18D4" w:rsidRDefault="003B18D4" w:rsidP="003B18D4">
      <w:pPr>
        <w:jc w:val="both"/>
        <w:rPr>
          <w:rFonts w:eastAsia="Calibri"/>
          <w:i/>
          <w:sz w:val="16"/>
          <w:szCs w:val="16"/>
        </w:rPr>
      </w:pPr>
      <w:r>
        <w:rPr>
          <w:rFonts w:eastAsia="Calibri"/>
          <w:i/>
          <w:sz w:val="16"/>
          <w:szCs w:val="16"/>
        </w:rPr>
        <w:t>*</w:t>
      </w:r>
      <w:r>
        <w:rPr>
          <w:rFonts w:eastAsia="Calibri"/>
          <w:b/>
          <w:i/>
          <w:sz w:val="16"/>
          <w:szCs w:val="16"/>
        </w:rPr>
        <w:t>Proszę zaznaczyć właściwe pole</w:t>
      </w:r>
      <w:r>
        <w:rPr>
          <w:rFonts w:eastAsia="Calibri"/>
          <w:i/>
          <w:sz w:val="16"/>
          <w:szCs w:val="16"/>
        </w:rPr>
        <w:t xml:space="preserve"> </w:t>
      </w:r>
    </w:p>
    <w:p w:rsidR="001B541E" w:rsidRPr="00A40632" w:rsidRDefault="003B18D4"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18D4"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FCC" w:rsidRDefault="00F86FCC">
      <w:r>
        <w:separator/>
      </w:r>
    </w:p>
  </w:endnote>
  <w:endnote w:type="continuationSeparator" w:id="0">
    <w:p w:rsidR="00F86FCC" w:rsidRDefault="00F86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06A31">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21C1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971CE">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971CE">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86FCC">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FCC" w:rsidRDefault="00F86FCC">
      <w:r>
        <w:separator/>
      </w:r>
    </w:p>
  </w:footnote>
  <w:footnote w:type="continuationSeparator" w:id="0">
    <w:p w:rsidR="00F86FCC" w:rsidRDefault="00F86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3AF" w:rsidRDefault="006C23A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3AF" w:rsidRDefault="006C23A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3AF" w:rsidRDefault="006C23A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FCC"/>
    <w:rsid w:val="00006B5B"/>
    <w:rsid w:val="00014627"/>
    <w:rsid w:val="000600B5"/>
    <w:rsid w:val="000817D2"/>
    <w:rsid w:val="000E2D26"/>
    <w:rsid w:val="001110D4"/>
    <w:rsid w:val="00116FC7"/>
    <w:rsid w:val="001306AD"/>
    <w:rsid w:val="001423AC"/>
    <w:rsid w:val="00161679"/>
    <w:rsid w:val="00166F66"/>
    <w:rsid w:val="0017674D"/>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46A7D"/>
    <w:rsid w:val="00353851"/>
    <w:rsid w:val="00360E6F"/>
    <w:rsid w:val="00393B64"/>
    <w:rsid w:val="003B18D4"/>
    <w:rsid w:val="003D5087"/>
    <w:rsid w:val="003F4C0E"/>
    <w:rsid w:val="003F55C3"/>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23AF"/>
    <w:rsid w:val="006C4F93"/>
    <w:rsid w:val="006D01AC"/>
    <w:rsid w:val="006D6F91"/>
    <w:rsid w:val="006F3CD6"/>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D625E"/>
    <w:rsid w:val="008F7860"/>
    <w:rsid w:val="00903B9A"/>
    <w:rsid w:val="0093214C"/>
    <w:rsid w:val="0095289F"/>
    <w:rsid w:val="00976F8E"/>
    <w:rsid w:val="009B230D"/>
    <w:rsid w:val="009E25D7"/>
    <w:rsid w:val="009F201D"/>
    <w:rsid w:val="00A14853"/>
    <w:rsid w:val="00A7581F"/>
    <w:rsid w:val="00A776D8"/>
    <w:rsid w:val="00AA6FA0"/>
    <w:rsid w:val="00AC237B"/>
    <w:rsid w:val="00AD4C38"/>
    <w:rsid w:val="00AF0090"/>
    <w:rsid w:val="00AF3479"/>
    <w:rsid w:val="00B0255F"/>
    <w:rsid w:val="00B06A31"/>
    <w:rsid w:val="00B10D7D"/>
    <w:rsid w:val="00B34FAC"/>
    <w:rsid w:val="00B82C42"/>
    <w:rsid w:val="00B87530"/>
    <w:rsid w:val="00B9039F"/>
    <w:rsid w:val="00B910A3"/>
    <w:rsid w:val="00C963FE"/>
    <w:rsid w:val="00C971CE"/>
    <w:rsid w:val="00CA0351"/>
    <w:rsid w:val="00CA2C76"/>
    <w:rsid w:val="00CD2766"/>
    <w:rsid w:val="00D129B6"/>
    <w:rsid w:val="00D13914"/>
    <w:rsid w:val="00D3354F"/>
    <w:rsid w:val="00D63505"/>
    <w:rsid w:val="00DF2457"/>
    <w:rsid w:val="00DF73C7"/>
    <w:rsid w:val="00E00FE8"/>
    <w:rsid w:val="00E07DCC"/>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86FCC"/>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B1179C25-F9C2-4F19-B39C-1BAE83085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764038196">
      <w:bodyDiv w:val="1"/>
      <w:marLeft w:val="0"/>
      <w:marRight w:val="0"/>
      <w:marTop w:val="0"/>
      <w:marBottom w:val="0"/>
      <w:divBdr>
        <w:top w:val="none" w:sz="0" w:space="0" w:color="auto"/>
        <w:left w:val="none" w:sz="0" w:space="0" w:color="auto"/>
        <w:bottom w:val="none" w:sz="0" w:space="0" w:color="auto"/>
        <w:right w:val="none" w:sz="0" w:space="0" w:color="auto"/>
      </w:divBdr>
    </w:div>
    <w:div w:id="88213171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1559</Words>
  <Characters>11977</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13509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2022-06-10T08:42:00Z</dcterms:created>
  <dcterms:modified xsi:type="dcterms:W3CDTF">2022-06-10T08:54:00Z</dcterms:modified>
</cp:coreProperties>
</file>