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367475" w:rsidP="00E533B9">
      <w:pPr>
        <w:spacing w:after="240"/>
        <w:jc w:val="right"/>
        <w:rPr>
          <w:sz w:val="22"/>
          <w:szCs w:val="22"/>
        </w:rPr>
      </w:pPr>
      <w:bookmarkStart w:id="0" w:name="_Hlk53520193"/>
      <w:r w:rsidRPr="00367475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367475">
        <w:rPr>
          <w:sz w:val="22"/>
          <w:szCs w:val="22"/>
        </w:rPr>
        <w:t>2022-06-15</w:t>
      </w:r>
    </w:p>
    <w:p w:rsidR="00367475" w:rsidRPr="00367475" w:rsidRDefault="00367475" w:rsidP="00FB7F50">
      <w:pPr>
        <w:spacing w:after="40"/>
        <w:rPr>
          <w:b/>
          <w:bCs/>
          <w:sz w:val="22"/>
          <w:szCs w:val="22"/>
        </w:rPr>
      </w:pPr>
      <w:r w:rsidRPr="00367475">
        <w:rPr>
          <w:b/>
          <w:bCs/>
          <w:sz w:val="22"/>
          <w:szCs w:val="22"/>
        </w:rPr>
        <w:t>Politechnika Rzeszowska</w:t>
      </w:r>
    </w:p>
    <w:p w:rsidR="00FB7F50" w:rsidRPr="002245BE" w:rsidRDefault="00367475" w:rsidP="00FB7F50">
      <w:pPr>
        <w:spacing w:after="40"/>
        <w:rPr>
          <w:b/>
          <w:bCs/>
          <w:sz w:val="22"/>
          <w:szCs w:val="22"/>
        </w:rPr>
      </w:pPr>
      <w:r w:rsidRPr="00367475">
        <w:rPr>
          <w:b/>
          <w:bCs/>
          <w:sz w:val="22"/>
          <w:szCs w:val="22"/>
        </w:rPr>
        <w:t>Dział Zamówień Publicznych</w:t>
      </w:r>
    </w:p>
    <w:p w:rsidR="00FB7F50" w:rsidRPr="002245BE" w:rsidRDefault="00367475" w:rsidP="00FB7F50">
      <w:pPr>
        <w:rPr>
          <w:sz w:val="22"/>
          <w:szCs w:val="22"/>
        </w:rPr>
      </w:pPr>
      <w:r w:rsidRPr="00367475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367475">
        <w:rPr>
          <w:sz w:val="22"/>
          <w:szCs w:val="22"/>
        </w:rPr>
        <w:t>12</w:t>
      </w:r>
    </w:p>
    <w:p w:rsidR="00FB7F50" w:rsidRPr="002245BE" w:rsidRDefault="00367475" w:rsidP="00FB7F50">
      <w:pPr>
        <w:rPr>
          <w:sz w:val="22"/>
          <w:szCs w:val="22"/>
        </w:rPr>
      </w:pPr>
      <w:r w:rsidRPr="00367475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367475">
        <w:rPr>
          <w:sz w:val="22"/>
          <w:szCs w:val="22"/>
        </w:rPr>
        <w:t>Rzeszów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367475" w:rsidRPr="00607F9B" w:rsidTr="000C1E6F">
        <w:trPr>
          <w:trHeight w:val="638"/>
        </w:trPr>
        <w:tc>
          <w:tcPr>
            <w:tcW w:w="959" w:type="dxa"/>
            <w:shd w:val="clear" w:color="auto" w:fill="auto"/>
          </w:tcPr>
          <w:p w:rsidR="00367475" w:rsidRPr="00607F9B" w:rsidRDefault="00367475" w:rsidP="000C1E6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67475" w:rsidRPr="00607F9B" w:rsidRDefault="00367475" w:rsidP="000C1E6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67475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67475">
              <w:rPr>
                <w:b/>
                <w:bCs/>
                <w:sz w:val="22"/>
                <w:szCs w:val="22"/>
              </w:rPr>
              <w:t xml:space="preserve">Opracowanie oraz wykonanie modeli fizycznych ze strukturą wewnętrzną metodą </w:t>
            </w:r>
            <w:proofErr w:type="spellStart"/>
            <w:r w:rsidRPr="00367475">
              <w:rPr>
                <w:b/>
                <w:bCs/>
                <w:sz w:val="22"/>
                <w:szCs w:val="22"/>
              </w:rPr>
              <w:t>multimateriałową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67475">
              <w:rPr>
                <w:b/>
                <w:sz w:val="22"/>
                <w:szCs w:val="22"/>
              </w:rPr>
              <w:t>NA/O/130/2022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367475" w:rsidRPr="00367475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367475" w:rsidRPr="00367475">
        <w:rPr>
          <w:b/>
          <w:sz w:val="22"/>
          <w:szCs w:val="22"/>
        </w:rPr>
        <w:t>Politechnika Rzeszowska</w:t>
      </w:r>
    </w:p>
    <w:p w:rsidR="008642B3" w:rsidRDefault="00367475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367475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67475" w:rsidTr="000C1E6F">
        <w:trPr>
          <w:cantSplit/>
        </w:trPr>
        <w:tc>
          <w:tcPr>
            <w:tcW w:w="10150" w:type="dxa"/>
          </w:tcPr>
          <w:p w:rsidR="00367475" w:rsidRPr="00D26ED6" w:rsidRDefault="00367475" w:rsidP="000C1E6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67475">
              <w:rPr>
                <w:b/>
                <w:sz w:val="22"/>
                <w:szCs w:val="22"/>
              </w:rPr>
              <w:t>DOLNOŚLĄSKI PARK INNOWACJI I NAUKI S.A.</w:t>
            </w:r>
          </w:p>
          <w:p w:rsidR="00367475" w:rsidRPr="009F0E5C" w:rsidRDefault="00367475" w:rsidP="000C1E6F">
            <w:pPr>
              <w:jc w:val="both"/>
              <w:rPr>
                <w:bCs/>
                <w:sz w:val="22"/>
                <w:szCs w:val="22"/>
              </w:rPr>
            </w:pPr>
            <w:r w:rsidRPr="00367475">
              <w:rPr>
                <w:bCs/>
                <w:sz w:val="22"/>
                <w:szCs w:val="22"/>
              </w:rPr>
              <w:t>E.</w:t>
            </w:r>
            <w:r w:rsidR="00E533B9">
              <w:rPr>
                <w:bCs/>
                <w:sz w:val="22"/>
                <w:szCs w:val="22"/>
              </w:rPr>
              <w:t xml:space="preserve"> </w:t>
            </w:r>
            <w:r w:rsidRPr="00367475">
              <w:rPr>
                <w:bCs/>
                <w:sz w:val="22"/>
                <w:szCs w:val="22"/>
              </w:rPr>
              <w:t>Kwiatkowskiego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67475">
              <w:rPr>
                <w:bCs/>
                <w:sz w:val="22"/>
                <w:szCs w:val="22"/>
              </w:rPr>
              <w:t>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367475" w:rsidRPr="009F0E5C" w:rsidRDefault="00367475" w:rsidP="000C1E6F">
            <w:pPr>
              <w:jc w:val="both"/>
              <w:rPr>
                <w:bCs/>
                <w:sz w:val="22"/>
                <w:szCs w:val="22"/>
              </w:rPr>
            </w:pPr>
            <w:r w:rsidRPr="00367475">
              <w:rPr>
                <w:bCs/>
                <w:sz w:val="22"/>
                <w:szCs w:val="22"/>
              </w:rPr>
              <w:t>52-326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67475">
              <w:rPr>
                <w:bCs/>
                <w:sz w:val="22"/>
                <w:szCs w:val="22"/>
              </w:rPr>
              <w:t>Wrocław</w:t>
            </w:r>
          </w:p>
          <w:p w:rsidR="00367475" w:rsidRPr="00D26ED6" w:rsidRDefault="00367475" w:rsidP="000C1E6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367475" w:rsidRPr="00D26ED6" w:rsidRDefault="00367475" w:rsidP="000C1E6F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367475">
              <w:rPr>
                <w:sz w:val="22"/>
                <w:szCs w:val="22"/>
              </w:rPr>
              <w:t xml:space="preserve">Opracowanie oraz wykonanie modeli fizycznych ze strukturą wewnętrzną metodą </w:t>
            </w:r>
            <w:proofErr w:type="spellStart"/>
            <w:r w:rsidRPr="00367475">
              <w:rPr>
                <w:sz w:val="22"/>
                <w:szCs w:val="22"/>
              </w:rPr>
              <w:t>multimateriałową</w:t>
            </w:r>
            <w:proofErr w:type="spellEnd"/>
            <w:r w:rsidRPr="00367475">
              <w:rPr>
                <w:sz w:val="22"/>
                <w:szCs w:val="22"/>
              </w:rPr>
              <w:t xml:space="preserve">  - 35 SZT.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367475">
              <w:rPr>
                <w:b/>
                <w:sz w:val="22"/>
                <w:szCs w:val="22"/>
              </w:rPr>
              <w:t>86 100.00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367475" w:rsidRPr="00D26ED6" w:rsidRDefault="00367475" w:rsidP="000C1E6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367475" w:rsidRDefault="00367475" w:rsidP="000C1E6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67475">
              <w:t>najkorzystniejsza oferta wg przyjętych kryteriów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A1E85" w:rsidRPr="00FA1E85" w:rsidRDefault="00FA1E85" w:rsidP="004E7234">
      <w:pPr>
        <w:spacing w:before="120"/>
        <w:ind w:firstLine="709"/>
        <w:jc w:val="both"/>
        <w:rPr>
          <w:color w:val="000000"/>
          <w:sz w:val="22"/>
          <w:szCs w:val="22"/>
        </w:rPr>
      </w:pPr>
      <w:r w:rsidRPr="00FA1E85">
        <w:rPr>
          <w:color w:val="000000"/>
          <w:sz w:val="22"/>
          <w:szCs w:val="22"/>
        </w:rPr>
        <w:t xml:space="preserve">Zestawienie złożonych ofert: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953"/>
        <w:gridCol w:w="3119"/>
      </w:tblGrid>
      <w:tr w:rsidR="00FA1E85" w:rsidRPr="00FA1E85" w:rsidTr="00FA1E85">
        <w:tc>
          <w:tcPr>
            <w:tcW w:w="993" w:type="dxa"/>
            <w:shd w:val="clear" w:color="auto" w:fill="auto"/>
            <w:vAlign w:val="center"/>
          </w:tcPr>
          <w:p w:rsidR="00FA1E85" w:rsidRPr="00FA1E85" w:rsidRDefault="00FA1E85" w:rsidP="000C1E6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A1E85">
              <w:rPr>
                <w:sz w:val="22"/>
                <w:szCs w:val="22"/>
              </w:rPr>
              <w:t>Nr oferty</w:t>
            </w:r>
          </w:p>
        </w:tc>
        <w:tc>
          <w:tcPr>
            <w:tcW w:w="5953" w:type="dxa"/>
            <w:shd w:val="clear" w:color="auto" w:fill="auto"/>
            <w:vAlign w:val="center"/>
          </w:tcPr>
          <w:p w:rsidR="00FA1E85" w:rsidRPr="00FA1E85" w:rsidRDefault="00FA1E85" w:rsidP="000C1E6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A1E85">
              <w:rPr>
                <w:sz w:val="22"/>
                <w:szCs w:val="22"/>
              </w:rPr>
              <w:t>Nazwa i adres wykonawcy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FA1E85" w:rsidRPr="00FA1E85" w:rsidRDefault="00FA1E85" w:rsidP="000C1E6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A1E85">
              <w:rPr>
                <w:sz w:val="22"/>
                <w:szCs w:val="22"/>
              </w:rPr>
              <w:t>Cena oferty</w:t>
            </w:r>
          </w:p>
        </w:tc>
      </w:tr>
      <w:tr w:rsidR="00FA1E85" w:rsidRPr="00FA1E85" w:rsidTr="00FA1E85">
        <w:tc>
          <w:tcPr>
            <w:tcW w:w="993" w:type="dxa"/>
            <w:shd w:val="clear" w:color="auto" w:fill="auto"/>
            <w:vAlign w:val="center"/>
          </w:tcPr>
          <w:p w:rsidR="00FA1E85" w:rsidRPr="00FA1E85" w:rsidRDefault="00FA1E85" w:rsidP="000C1E6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A1E85">
              <w:rPr>
                <w:sz w:val="22"/>
                <w:szCs w:val="22"/>
              </w:rPr>
              <w:t>1</w:t>
            </w:r>
          </w:p>
        </w:tc>
        <w:tc>
          <w:tcPr>
            <w:tcW w:w="5953" w:type="dxa"/>
            <w:shd w:val="clear" w:color="auto" w:fill="auto"/>
          </w:tcPr>
          <w:p w:rsidR="00FA1E85" w:rsidRPr="00FA1E85" w:rsidRDefault="00FA1E85" w:rsidP="000C1E6F">
            <w:pPr>
              <w:spacing w:before="80"/>
              <w:rPr>
                <w:sz w:val="22"/>
                <w:szCs w:val="22"/>
              </w:rPr>
            </w:pPr>
            <w:r w:rsidRPr="00FA1E85">
              <w:rPr>
                <w:sz w:val="22"/>
                <w:szCs w:val="22"/>
              </w:rPr>
              <w:t>DOLNOŚLĄSKI PARK INNOWACJI I NAUKI S.A.</w:t>
            </w:r>
          </w:p>
          <w:p w:rsidR="00FA1E85" w:rsidRPr="00FA1E85" w:rsidRDefault="00FA1E85" w:rsidP="000C1E6F">
            <w:pPr>
              <w:rPr>
                <w:sz w:val="22"/>
                <w:szCs w:val="22"/>
              </w:rPr>
            </w:pPr>
            <w:r w:rsidRPr="00FA1E85">
              <w:rPr>
                <w:sz w:val="22"/>
                <w:szCs w:val="22"/>
              </w:rPr>
              <w:t>E.</w:t>
            </w:r>
            <w:r>
              <w:rPr>
                <w:sz w:val="22"/>
                <w:szCs w:val="22"/>
              </w:rPr>
              <w:t xml:space="preserve"> </w:t>
            </w:r>
            <w:r w:rsidRPr="00FA1E85">
              <w:rPr>
                <w:sz w:val="22"/>
                <w:szCs w:val="22"/>
              </w:rPr>
              <w:t xml:space="preserve">Kwiatkowskiego 4 </w:t>
            </w:r>
          </w:p>
          <w:p w:rsidR="00FA1E85" w:rsidRPr="00FA1E85" w:rsidRDefault="00FA1E85" w:rsidP="000C1E6F">
            <w:pPr>
              <w:spacing w:after="80"/>
              <w:jc w:val="both"/>
              <w:rPr>
                <w:sz w:val="22"/>
                <w:szCs w:val="22"/>
              </w:rPr>
            </w:pPr>
            <w:r w:rsidRPr="00FA1E85">
              <w:rPr>
                <w:sz w:val="22"/>
                <w:szCs w:val="22"/>
              </w:rPr>
              <w:t>52-326 Wrocław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FA1E85" w:rsidRPr="00FA1E85" w:rsidRDefault="00FA1E85" w:rsidP="000C1E6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A1E85">
              <w:rPr>
                <w:sz w:val="22"/>
                <w:szCs w:val="22"/>
              </w:rPr>
              <w:t>86 100.00 zł</w:t>
            </w:r>
          </w:p>
        </w:tc>
      </w:tr>
    </w:tbl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8642B3" w:rsidRPr="00FA1E85" w:rsidRDefault="00B464D3" w:rsidP="00FA1E85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Start w:id="1" w:name="_GoBack"/>
      <w:bookmarkEnd w:id="0"/>
      <w:bookmarkEnd w:id="1"/>
    </w:p>
    <w:sectPr w:rsidR="008642B3" w:rsidRPr="00FA1E85" w:rsidSect="00E533B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4F79" w:rsidRDefault="00C14F79">
      <w:r>
        <w:separator/>
      </w:r>
    </w:p>
  </w:endnote>
  <w:endnote w:type="continuationSeparator" w:id="0">
    <w:p w:rsidR="00C14F79" w:rsidRDefault="00C14F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4F79" w:rsidRDefault="00C14F79">
      <w:r>
        <w:separator/>
      </w:r>
    </w:p>
  </w:footnote>
  <w:footnote w:type="continuationSeparator" w:id="0">
    <w:p w:rsidR="00C14F79" w:rsidRDefault="00C14F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33B9" w:rsidRDefault="00FA1E85" w:rsidP="00E533B9">
    <w:pPr>
      <w:pStyle w:val="p2"/>
      <w:spacing w:before="0" w:beforeAutospacing="0" w:after="0" w:afterAutospacing="0" w:line="360" w:lineRule="auto"/>
      <w:jc w:val="center"/>
      <w:rPr>
        <w:b/>
        <w:bCs/>
        <w:color w:val="000000"/>
        <w:sz w:val="28"/>
        <w:szCs w:val="20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Pasek logotypów: Fundusze Europejskie Program Regionalny, Rzeczpospolita Polska, Podkarpackie,  Unia Europejska EFRR" style="width:453pt;height:34.5pt;visibility:visible">
          <v:imagedata r:id="rId1" o:title=" Fundusze Europejskie Program Regionalny, Rzeczpospolita Polska, Podkarpackie,  Unia Europejska EFRR"/>
        </v:shape>
      </w:pict>
    </w:r>
  </w:p>
  <w:p w:rsidR="00E533B9" w:rsidRDefault="00E533B9" w:rsidP="00E533B9">
    <w:pPr>
      <w:ind w:left="75"/>
      <w:jc w:val="both"/>
      <w:rPr>
        <w:rFonts w:ascii="Segoe UI" w:hAnsi="Segoe UI" w:cs="Segoe UI"/>
        <w:color w:val="000000"/>
        <w:sz w:val="20"/>
        <w:szCs w:val="20"/>
        <w:u w:val="single"/>
      </w:rPr>
    </w:pPr>
    <w:r>
      <w:rPr>
        <w:rFonts w:ascii="Segoe UI" w:hAnsi="Segoe UI" w:cs="Segoe UI"/>
        <w:color w:val="000000"/>
        <w:sz w:val="20"/>
        <w:szCs w:val="20"/>
        <w:u w:val="single"/>
      </w:rPr>
      <w:t>RPO .RM .22.002 - PCI N3_119 Wieloobiektowe spersonalizowane modele medyczne ze strukturą wewnętrzną oraz metoda ich wytwarzania;</w:t>
    </w:r>
  </w:p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14F79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67475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4F7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533B9"/>
    <w:rsid w:val="00E62859"/>
    <w:rsid w:val="00E85D70"/>
    <w:rsid w:val="00F33C66"/>
    <w:rsid w:val="00F960D7"/>
    <w:rsid w:val="00FA1E85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8363928-E28E-4171-AA4D-E2FEBECA7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customStyle="1" w:styleId="p2">
    <w:name w:val="p2"/>
    <w:basedOn w:val="Normalny"/>
    <w:rsid w:val="00E533B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130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dc:description/>
  <cp:lastModifiedBy>politechnika</cp:lastModifiedBy>
  <cp:revision>2</cp:revision>
  <cp:lastPrinted>2022-06-15T11:14:00Z</cp:lastPrinted>
  <dcterms:created xsi:type="dcterms:W3CDTF">2022-06-15T11:14:00Z</dcterms:created>
  <dcterms:modified xsi:type="dcterms:W3CDTF">2022-06-15T11:14:00Z</dcterms:modified>
</cp:coreProperties>
</file>