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25B" w:rsidRPr="00F7750D" w:rsidRDefault="00D0025B" w:rsidP="00D0025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D0025B" w:rsidRPr="00F7750D" w:rsidRDefault="00D0025B" w:rsidP="00D0025B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D0025B" w:rsidRPr="00F7750D" w:rsidRDefault="00D0025B" w:rsidP="00D0025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D0025B" w:rsidRPr="00F7750D" w:rsidRDefault="00D0025B" w:rsidP="00D0025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0025B" w:rsidRPr="00F7750D" w:rsidRDefault="00D0025B" w:rsidP="00D0025B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783157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783157">
        <w:rPr>
          <w:sz w:val="24"/>
          <w:szCs w:val="24"/>
        </w:rPr>
        <w:t>0</w:t>
      </w:r>
      <w:r w:rsidR="00E43131">
        <w:rPr>
          <w:sz w:val="24"/>
          <w:szCs w:val="24"/>
        </w:rPr>
        <w:t>8</w:t>
      </w:r>
    </w:p>
    <w:p w:rsidR="00D0025B" w:rsidRPr="00F7750D" w:rsidRDefault="00D0025B" w:rsidP="00D0025B">
      <w:pPr>
        <w:rPr>
          <w:sz w:val="24"/>
          <w:szCs w:val="24"/>
        </w:rPr>
      </w:pPr>
    </w:p>
    <w:p w:rsidR="00D0025B" w:rsidRPr="00F7750D" w:rsidRDefault="00D0025B" w:rsidP="00D0025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0025B" w:rsidRPr="00F7750D" w:rsidRDefault="00D0025B" w:rsidP="00D0025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D0025B" w:rsidRPr="00F7750D" w:rsidRDefault="00D0025B" w:rsidP="00D0025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D0025B" w:rsidRPr="001C2C42" w:rsidRDefault="00D0025B" w:rsidP="00D0025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0025B" w:rsidRDefault="00D0025B" w:rsidP="00D0025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0025B" w:rsidRPr="000A1C0E" w:rsidRDefault="00D0025B" w:rsidP="00D0025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D0025B" w:rsidRPr="000A1C0E" w:rsidRDefault="00D0025B" w:rsidP="00D0025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D0025B" w:rsidRDefault="00D0025B" w:rsidP="00D0025B">
      <w:pPr>
        <w:jc w:val="both"/>
        <w:rPr>
          <w:i/>
          <w:sz w:val="22"/>
          <w:szCs w:val="22"/>
        </w:rPr>
      </w:pPr>
    </w:p>
    <w:p w:rsidR="00D0025B" w:rsidRDefault="00D0025B" w:rsidP="00D0025B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D0025B" w:rsidRDefault="00D0025B" w:rsidP="00D0025B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D0025B" w:rsidRDefault="00D0025B" w:rsidP="00D0025B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D0025B" w:rsidRPr="00C81F26" w:rsidRDefault="00D0025B" w:rsidP="00D0025B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D0025B" w:rsidRDefault="00D0025B" w:rsidP="00D0025B">
      <w:pPr>
        <w:jc w:val="both"/>
        <w:rPr>
          <w:b/>
          <w:sz w:val="22"/>
          <w:szCs w:val="22"/>
        </w:rPr>
      </w:pPr>
    </w:p>
    <w:p w:rsidR="00D0025B" w:rsidRDefault="00D0025B" w:rsidP="00D0025B">
      <w:pPr>
        <w:jc w:val="both"/>
        <w:rPr>
          <w:sz w:val="24"/>
          <w:szCs w:val="24"/>
        </w:rPr>
      </w:pPr>
    </w:p>
    <w:p w:rsidR="00D0025B" w:rsidRPr="00F7750D" w:rsidRDefault="00D0025B" w:rsidP="00D0025B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D0025B" w:rsidRDefault="00D0025B" w:rsidP="00D0025B">
      <w:pPr>
        <w:rPr>
          <w:sz w:val="22"/>
          <w:szCs w:val="22"/>
        </w:rPr>
      </w:pPr>
    </w:p>
    <w:p w:rsidR="00D0025B" w:rsidRPr="00D0025B" w:rsidRDefault="0046637F" w:rsidP="0046637F">
      <w:pPr>
        <w:spacing w:after="120"/>
        <w:ind w:left="284" w:right="-72" w:hanging="2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D0025B" w:rsidRPr="00D0025B">
        <w:rPr>
          <w:sz w:val="24"/>
          <w:szCs w:val="24"/>
        </w:rPr>
        <w:t xml:space="preserve">Czy Zamawiający w Pakiecie 11 dopuści zestaw jednorazowy do iniekcji </w:t>
      </w:r>
      <w:proofErr w:type="spellStart"/>
      <w:r w:rsidR="00D0025B" w:rsidRPr="00D0025B">
        <w:rPr>
          <w:sz w:val="24"/>
          <w:szCs w:val="24"/>
        </w:rPr>
        <w:t>doszklistkowej</w:t>
      </w:r>
      <w:proofErr w:type="spellEnd"/>
      <w:r w:rsidR="00D0025B" w:rsidRPr="00D0025B">
        <w:rPr>
          <w:sz w:val="24"/>
          <w:szCs w:val="24"/>
        </w:rPr>
        <w:t xml:space="preserve"> </w:t>
      </w:r>
      <w:r w:rsidR="00D0025B">
        <w:rPr>
          <w:sz w:val="24"/>
          <w:szCs w:val="24"/>
        </w:rPr>
        <w:t xml:space="preserve">                   </w:t>
      </w:r>
      <w:r w:rsidR="00D0025B" w:rsidRPr="00D0025B">
        <w:rPr>
          <w:sz w:val="24"/>
          <w:szCs w:val="24"/>
        </w:rPr>
        <w:t>o następującym składzie:</w:t>
      </w:r>
    </w:p>
    <w:p w:rsidR="00D0025B" w:rsidRPr="00D0025B" w:rsidRDefault="00D0025B" w:rsidP="0046637F">
      <w:pPr>
        <w:ind w:left="284" w:right="-74"/>
        <w:jc w:val="both"/>
        <w:rPr>
          <w:sz w:val="24"/>
          <w:szCs w:val="24"/>
        </w:rPr>
      </w:pPr>
      <w:r w:rsidRPr="00D0025B">
        <w:rPr>
          <w:sz w:val="24"/>
          <w:szCs w:val="24"/>
        </w:rPr>
        <w:t>- obłożenie na stół 75cm (+-2.5cm) x 90cm (+-2.5cm) x1</w:t>
      </w:r>
    </w:p>
    <w:p w:rsidR="00D0025B" w:rsidRPr="00D0025B" w:rsidRDefault="00D0025B" w:rsidP="0046637F">
      <w:pPr>
        <w:ind w:left="284" w:right="-74"/>
        <w:jc w:val="both"/>
        <w:rPr>
          <w:sz w:val="24"/>
          <w:szCs w:val="24"/>
        </w:rPr>
      </w:pPr>
      <w:r w:rsidRPr="00D0025B">
        <w:rPr>
          <w:sz w:val="24"/>
          <w:szCs w:val="24"/>
        </w:rPr>
        <w:t xml:space="preserve">- obłożenie z otworem na oko o wym. 10 x 10cm, otwór na oko nacięty, bez worka </w:t>
      </w:r>
      <w:r>
        <w:rPr>
          <w:sz w:val="24"/>
          <w:szCs w:val="24"/>
        </w:rPr>
        <w:t xml:space="preserve">                                  </w:t>
      </w:r>
      <w:r w:rsidRPr="00D0025B">
        <w:rPr>
          <w:sz w:val="24"/>
          <w:szCs w:val="24"/>
        </w:rPr>
        <w:t>z przylepcem o wym. 50cm (+-2.5cm) x 60cm (+-2.5cm) x1</w:t>
      </w:r>
    </w:p>
    <w:p w:rsidR="00D0025B" w:rsidRPr="00D0025B" w:rsidRDefault="00D0025B" w:rsidP="0046637F">
      <w:pPr>
        <w:ind w:left="284" w:right="-74"/>
        <w:jc w:val="both"/>
        <w:rPr>
          <w:sz w:val="24"/>
          <w:szCs w:val="24"/>
        </w:rPr>
      </w:pPr>
      <w:r w:rsidRPr="00D0025B">
        <w:rPr>
          <w:sz w:val="24"/>
          <w:szCs w:val="24"/>
        </w:rPr>
        <w:t xml:space="preserve">- rozwórka </w:t>
      </w:r>
      <w:proofErr w:type="spellStart"/>
      <w:r w:rsidRPr="00D0025B">
        <w:rPr>
          <w:sz w:val="24"/>
          <w:szCs w:val="24"/>
        </w:rPr>
        <w:t>Baraquer</w:t>
      </w:r>
      <w:proofErr w:type="spellEnd"/>
      <w:r w:rsidRPr="00D0025B">
        <w:rPr>
          <w:sz w:val="24"/>
          <w:szCs w:val="24"/>
        </w:rPr>
        <w:t xml:space="preserve"> metalowa, jednorazowa x1</w:t>
      </w:r>
    </w:p>
    <w:p w:rsidR="00D0025B" w:rsidRPr="00D0025B" w:rsidRDefault="00D0025B" w:rsidP="0046637F">
      <w:pPr>
        <w:ind w:left="284" w:right="-74"/>
        <w:jc w:val="both"/>
        <w:rPr>
          <w:sz w:val="24"/>
          <w:szCs w:val="24"/>
        </w:rPr>
      </w:pPr>
      <w:r w:rsidRPr="00D0025B">
        <w:rPr>
          <w:sz w:val="24"/>
          <w:szCs w:val="24"/>
        </w:rPr>
        <w:t>- miarka/cyrkiel czyli urządzenie do pomiaru odległości iniekcji od rąbka, metalowe x1</w:t>
      </w:r>
    </w:p>
    <w:p w:rsidR="00D0025B" w:rsidRPr="00D0025B" w:rsidRDefault="00D0025B" w:rsidP="0046637F">
      <w:pPr>
        <w:spacing w:after="120"/>
        <w:ind w:left="284" w:right="-72"/>
        <w:jc w:val="both"/>
        <w:rPr>
          <w:sz w:val="24"/>
          <w:szCs w:val="24"/>
        </w:rPr>
      </w:pPr>
      <w:r w:rsidRPr="00D0025B">
        <w:rPr>
          <w:sz w:val="24"/>
          <w:szCs w:val="24"/>
        </w:rPr>
        <w:t xml:space="preserve">- patyczki </w:t>
      </w:r>
      <w:proofErr w:type="spellStart"/>
      <w:r w:rsidRPr="00D0025B">
        <w:rPr>
          <w:sz w:val="24"/>
          <w:szCs w:val="24"/>
        </w:rPr>
        <w:t>absorbcyjne</w:t>
      </w:r>
      <w:proofErr w:type="spellEnd"/>
      <w:r w:rsidRPr="00D0025B">
        <w:rPr>
          <w:sz w:val="24"/>
          <w:szCs w:val="24"/>
        </w:rPr>
        <w:t xml:space="preserve"> x 2</w:t>
      </w:r>
    </w:p>
    <w:p w:rsidR="00D0025B" w:rsidRPr="003D650D" w:rsidRDefault="00D0025B" w:rsidP="00D0025B">
      <w:pPr>
        <w:ind w:left="30" w:right="-72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D0025B" w:rsidRPr="003D650D" w:rsidRDefault="0046637F" w:rsidP="004663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11 </w:t>
      </w:r>
      <w:r w:rsidRPr="00D0025B">
        <w:rPr>
          <w:sz w:val="24"/>
          <w:szCs w:val="24"/>
        </w:rPr>
        <w:t>zestaw</w:t>
      </w:r>
      <w:r>
        <w:rPr>
          <w:sz w:val="24"/>
          <w:szCs w:val="24"/>
        </w:rPr>
        <w:t>u jednorazowego</w:t>
      </w:r>
      <w:r w:rsidRPr="00D0025B">
        <w:rPr>
          <w:sz w:val="24"/>
          <w:szCs w:val="24"/>
        </w:rPr>
        <w:t xml:space="preserve"> do iniekcji </w:t>
      </w:r>
      <w:proofErr w:type="spellStart"/>
      <w:r w:rsidRPr="00D0025B">
        <w:rPr>
          <w:sz w:val="24"/>
          <w:szCs w:val="24"/>
        </w:rPr>
        <w:t>doszklistkowej</w:t>
      </w:r>
      <w:proofErr w:type="spellEnd"/>
      <w:r w:rsidRPr="00D0025B">
        <w:rPr>
          <w:sz w:val="24"/>
          <w:szCs w:val="24"/>
        </w:rPr>
        <w:t xml:space="preserve"> o </w:t>
      </w:r>
      <w:r>
        <w:rPr>
          <w:sz w:val="24"/>
          <w:szCs w:val="24"/>
        </w:rPr>
        <w:t>zaoferowan</w:t>
      </w:r>
      <w:r w:rsidRPr="00D0025B">
        <w:rPr>
          <w:sz w:val="24"/>
          <w:szCs w:val="24"/>
        </w:rPr>
        <w:t>ym składzie</w:t>
      </w:r>
      <w:r>
        <w:rPr>
          <w:sz w:val="24"/>
          <w:szCs w:val="24"/>
        </w:rPr>
        <w:t>.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0025B" w:rsidRPr="003D650D" w:rsidTr="004473FE">
        <w:tc>
          <w:tcPr>
            <w:tcW w:w="9356" w:type="dxa"/>
            <w:shd w:val="clear" w:color="auto" w:fill="auto"/>
          </w:tcPr>
          <w:p w:rsidR="00D0025B" w:rsidRPr="003D650D" w:rsidRDefault="00D0025B" w:rsidP="004473FE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  <w:p w:rsidR="00D0025B" w:rsidRPr="003D650D" w:rsidRDefault="00D0025B" w:rsidP="004473FE">
            <w:pPr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783157" w:rsidRDefault="00783157" w:rsidP="00783157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783157" w:rsidRDefault="00783157" w:rsidP="00783157">
      <w:pPr>
        <w:jc w:val="right"/>
        <w:rPr>
          <w:i/>
          <w:sz w:val="24"/>
          <w:szCs w:val="24"/>
        </w:rPr>
      </w:pPr>
    </w:p>
    <w:p w:rsidR="00783157" w:rsidRDefault="00783157" w:rsidP="0078315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783157" w:rsidRPr="003D650D" w:rsidRDefault="00783157" w:rsidP="00783157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D0025B" w:rsidRPr="003D650D" w:rsidRDefault="00D0025B" w:rsidP="00D0025B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</w:p>
    <w:sectPr w:rsidR="00D0025B" w:rsidRPr="003D650D" w:rsidSect="00D002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A1F" w:rsidRDefault="007A3A1F">
      <w:r>
        <w:separator/>
      </w:r>
    </w:p>
  </w:endnote>
  <w:endnote w:type="continuationSeparator" w:id="0">
    <w:p w:rsidR="007A3A1F" w:rsidRDefault="007A3A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E75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E757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E757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43131" w:rsidRPr="00E4313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A1F" w:rsidRDefault="007A3A1F">
      <w:r>
        <w:separator/>
      </w:r>
    </w:p>
  </w:footnote>
  <w:footnote w:type="continuationSeparator" w:id="0">
    <w:p w:rsidR="007A3A1F" w:rsidRDefault="007A3A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A42" w:rsidRDefault="00FF0A4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A42" w:rsidRDefault="00FF0A4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A42" w:rsidRDefault="00FF0A4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AE658F5"/>
    <w:multiLevelType w:val="hybridMultilevel"/>
    <w:tmpl w:val="9AA88ECE"/>
    <w:lvl w:ilvl="0" w:tplc="0AD0212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F5B420A"/>
    <w:multiLevelType w:val="hybridMultilevel"/>
    <w:tmpl w:val="CE16BC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0A42"/>
    <w:rsid w:val="00031374"/>
    <w:rsid w:val="00080B73"/>
    <w:rsid w:val="000A1097"/>
    <w:rsid w:val="000E2A8F"/>
    <w:rsid w:val="0012774F"/>
    <w:rsid w:val="00144B7A"/>
    <w:rsid w:val="00180C6E"/>
    <w:rsid w:val="0029606A"/>
    <w:rsid w:val="003E7578"/>
    <w:rsid w:val="0046637F"/>
    <w:rsid w:val="004848F3"/>
    <w:rsid w:val="004A75F2"/>
    <w:rsid w:val="005144A9"/>
    <w:rsid w:val="00520165"/>
    <w:rsid w:val="005B1B08"/>
    <w:rsid w:val="00621C5F"/>
    <w:rsid w:val="00632C3C"/>
    <w:rsid w:val="00662BDB"/>
    <w:rsid w:val="006A5DF1"/>
    <w:rsid w:val="006B7198"/>
    <w:rsid w:val="006D4AB3"/>
    <w:rsid w:val="006F3B81"/>
    <w:rsid w:val="00783157"/>
    <w:rsid w:val="007A3A1F"/>
    <w:rsid w:val="007D7198"/>
    <w:rsid w:val="00864A4B"/>
    <w:rsid w:val="00870F9F"/>
    <w:rsid w:val="008804B6"/>
    <w:rsid w:val="00897AB0"/>
    <w:rsid w:val="008A3553"/>
    <w:rsid w:val="00912594"/>
    <w:rsid w:val="00931E86"/>
    <w:rsid w:val="00A905AC"/>
    <w:rsid w:val="00B672F4"/>
    <w:rsid w:val="00BA6584"/>
    <w:rsid w:val="00BD686E"/>
    <w:rsid w:val="00BE7BFD"/>
    <w:rsid w:val="00C370F2"/>
    <w:rsid w:val="00C44EEC"/>
    <w:rsid w:val="00D0025B"/>
    <w:rsid w:val="00D22FFA"/>
    <w:rsid w:val="00D8461B"/>
    <w:rsid w:val="00D915F2"/>
    <w:rsid w:val="00DF32E8"/>
    <w:rsid w:val="00DF53CA"/>
    <w:rsid w:val="00E21B49"/>
    <w:rsid w:val="00E2789F"/>
    <w:rsid w:val="00E43131"/>
    <w:rsid w:val="00E72428"/>
    <w:rsid w:val="00E74BC3"/>
    <w:rsid w:val="00E935D6"/>
    <w:rsid w:val="00EA14B3"/>
    <w:rsid w:val="00EA416E"/>
    <w:rsid w:val="00FC5957"/>
    <w:rsid w:val="00FD265E"/>
    <w:rsid w:val="00FF0A42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D686E"/>
  </w:style>
  <w:style w:type="paragraph" w:styleId="Nagwek1">
    <w:name w:val="heading 1"/>
    <w:basedOn w:val="Normalny"/>
    <w:next w:val="Normalny"/>
    <w:link w:val="Nagwek1Znak"/>
    <w:qFormat/>
    <w:rsid w:val="00BD686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D686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D686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D686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D686E"/>
  </w:style>
  <w:style w:type="paragraph" w:styleId="Tekstpodstawowywcity">
    <w:name w:val="Body Text Indent"/>
    <w:basedOn w:val="Normalny"/>
    <w:rsid w:val="00BD686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D686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D686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BD686E"/>
    <w:rPr>
      <w:sz w:val="28"/>
    </w:rPr>
  </w:style>
  <w:style w:type="paragraph" w:styleId="Tekstpodstawowywcity3">
    <w:name w:val="Body Text Indent 3"/>
    <w:basedOn w:val="Normalny"/>
    <w:rsid w:val="00BD686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0025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0025B"/>
  </w:style>
  <w:style w:type="character" w:customStyle="1" w:styleId="TekstpodstawowyZnak">
    <w:name w:val="Tekst podstawowy Znak"/>
    <w:basedOn w:val="Domylnaczcionkaakapitu"/>
    <w:link w:val="Tekstpodstawowy"/>
    <w:rsid w:val="00D0025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2022-08-05T12:11:00Z</cp:lastPrinted>
  <dcterms:created xsi:type="dcterms:W3CDTF">2022-08-05T12:11:00Z</dcterms:created>
  <dcterms:modified xsi:type="dcterms:W3CDTF">2022-08-05T12:11:00Z</dcterms:modified>
</cp:coreProperties>
</file>