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1DA" w:rsidRPr="00F7750D" w:rsidRDefault="003451DA" w:rsidP="003451DA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3451DA" w:rsidRPr="00F7750D" w:rsidRDefault="003451DA" w:rsidP="003451DA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3451DA" w:rsidRPr="00F7750D" w:rsidRDefault="003451DA" w:rsidP="003451DA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3451DA" w:rsidRPr="00F7750D" w:rsidRDefault="003451DA" w:rsidP="003451D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3451DA" w:rsidRPr="00F7750D" w:rsidRDefault="003451DA" w:rsidP="003451DA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5D0504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5D0504">
        <w:rPr>
          <w:sz w:val="24"/>
          <w:szCs w:val="24"/>
        </w:rPr>
        <w:t>0</w:t>
      </w:r>
      <w:r w:rsidR="00CD0C2D">
        <w:rPr>
          <w:sz w:val="24"/>
          <w:szCs w:val="24"/>
        </w:rPr>
        <w:t>8</w:t>
      </w:r>
    </w:p>
    <w:p w:rsidR="003451DA" w:rsidRPr="00F7750D" w:rsidRDefault="003451DA" w:rsidP="003451DA">
      <w:pPr>
        <w:rPr>
          <w:sz w:val="24"/>
          <w:szCs w:val="24"/>
        </w:rPr>
      </w:pPr>
    </w:p>
    <w:p w:rsidR="003451DA" w:rsidRDefault="003451DA" w:rsidP="003451DA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3451DA" w:rsidRPr="00F7750D" w:rsidRDefault="003451DA" w:rsidP="003451D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3451DA" w:rsidRPr="00F7750D" w:rsidRDefault="003451DA" w:rsidP="003451D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3451DA" w:rsidRDefault="003451DA" w:rsidP="003451DA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3451DA" w:rsidRPr="001C278E" w:rsidRDefault="003451DA" w:rsidP="003451DA"/>
    <w:p w:rsidR="003451DA" w:rsidRPr="000A1C0E" w:rsidRDefault="003451DA" w:rsidP="003451D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3451DA" w:rsidRPr="000A1C0E" w:rsidRDefault="003451DA" w:rsidP="003451D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14</w:t>
      </w:r>
    </w:p>
    <w:p w:rsidR="003451DA" w:rsidRDefault="003451DA" w:rsidP="003451DA">
      <w:pPr>
        <w:jc w:val="both"/>
        <w:rPr>
          <w:i/>
          <w:sz w:val="22"/>
          <w:szCs w:val="22"/>
        </w:rPr>
      </w:pPr>
    </w:p>
    <w:p w:rsidR="003451DA" w:rsidRDefault="003451DA" w:rsidP="003451DA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3451DA" w:rsidRDefault="003451DA" w:rsidP="003451DA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3451DA" w:rsidRDefault="003451DA" w:rsidP="003451DA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3451DA" w:rsidRPr="00C81F26" w:rsidRDefault="003451DA" w:rsidP="003451DA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3451DA" w:rsidRDefault="003451DA" w:rsidP="003451DA">
      <w:pPr>
        <w:jc w:val="both"/>
        <w:rPr>
          <w:b/>
          <w:sz w:val="22"/>
          <w:szCs w:val="22"/>
        </w:rPr>
      </w:pPr>
    </w:p>
    <w:p w:rsidR="003451DA" w:rsidRDefault="003451DA" w:rsidP="003451DA">
      <w:pPr>
        <w:jc w:val="both"/>
        <w:rPr>
          <w:sz w:val="24"/>
          <w:szCs w:val="24"/>
        </w:rPr>
      </w:pPr>
    </w:p>
    <w:p w:rsidR="003451DA" w:rsidRPr="00F7750D" w:rsidRDefault="003451DA" w:rsidP="003451DA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3451DA" w:rsidRDefault="003451DA" w:rsidP="003451DA">
      <w:pPr>
        <w:spacing w:after="120"/>
        <w:ind w:left="30" w:right="-72"/>
        <w:jc w:val="both"/>
        <w:rPr>
          <w:rFonts w:ascii="Arial" w:hAnsi="Arial" w:cs="Arial"/>
          <w:sz w:val="22"/>
          <w:szCs w:val="22"/>
        </w:rPr>
      </w:pPr>
    </w:p>
    <w:p w:rsidR="003451DA" w:rsidRPr="004948E6" w:rsidRDefault="003451DA" w:rsidP="003451D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948E6">
        <w:rPr>
          <w:sz w:val="24"/>
          <w:szCs w:val="24"/>
          <w:u w:val="single"/>
        </w:rPr>
        <w:t>Pakiet nr 1, poz. 2</w:t>
      </w:r>
    </w:p>
    <w:p w:rsidR="003451DA" w:rsidRPr="003451DA" w:rsidRDefault="003451DA" w:rsidP="003451DA">
      <w:pPr>
        <w:spacing w:after="120"/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1. Czy Zamawiający akceptuje do dostawy: 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Nóż typu </w:t>
      </w:r>
      <w:proofErr w:type="spellStart"/>
      <w:r w:rsidRPr="003451DA">
        <w:rPr>
          <w:sz w:val="24"/>
          <w:szCs w:val="24"/>
        </w:rPr>
        <w:t>Slit</w:t>
      </w:r>
      <w:proofErr w:type="spellEnd"/>
      <w:r w:rsidRPr="003451DA">
        <w:rPr>
          <w:sz w:val="24"/>
          <w:szCs w:val="24"/>
        </w:rPr>
        <w:t xml:space="preserve">, jednorazowy, metalowy, zakrzywiony do otwarcia komory przedniej oka, </w:t>
      </w:r>
      <w:r w:rsidR="004948E6">
        <w:rPr>
          <w:sz w:val="24"/>
          <w:szCs w:val="24"/>
        </w:rPr>
        <w:t xml:space="preserve">                      </w:t>
      </w:r>
      <w:r w:rsidRPr="003451DA">
        <w:rPr>
          <w:sz w:val="24"/>
          <w:szCs w:val="24"/>
        </w:rPr>
        <w:t xml:space="preserve">o obustronnie ostrzonych krawędziach tnących przechodzących poza najszerszą część ostrza, wykończone matowo, o kalibracjach 2,2 mm, 2,4 mm, 2,65 mm, 2,75 mm, bez znacznika głębokości. </w:t>
      </w:r>
    </w:p>
    <w:p w:rsidR="003451DA" w:rsidRPr="004948E6" w:rsidRDefault="004948E6" w:rsidP="004948E6">
      <w:pPr>
        <w:ind w:left="28" w:right="-74"/>
        <w:jc w:val="both"/>
        <w:rPr>
          <w:b/>
          <w:sz w:val="24"/>
          <w:szCs w:val="24"/>
        </w:rPr>
      </w:pPr>
      <w:r w:rsidRPr="004948E6">
        <w:rPr>
          <w:b/>
          <w:sz w:val="24"/>
          <w:szCs w:val="24"/>
        </w:rPr>
        <w:t>Odp.:</w:t>
      </w:r>
    </w:p>
    <w:p w:rsidR="004948E6" w:rsidRPr="003451DA" w:rsidRDefault="00746AE3" w:rsidP="003451DA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1 poz. 2 no</w:t>
      </w:r>
      <w:r w:rsidRPr="003451DA">
        <w:rPr>
          <w:sz w:val="24"/>
          <w:szCs w:val="24"/>
        </w:rPr>
        <w:t>ż</w:t>
      </w:r>
      <w:r>
        <w:rPr>
          <w:sz w:val="24"/>
          <w:szCs w:val="24"/>
        </w:rPr>
        <w:t>a</w:t>
      </w:r>
      <w:r w:rsidRPr="003451DA">
        <w:rPr>
          <w:sz w:val="24"/>
          <w:szCs w:val="24"/>
        </w:rPr>
        <w:t xml:space="preserve"> typu </w:t>
      </w:r>
      <w:proofErr w:type="spellStart"/>
      <w:r w:rsidRPr="003451DA">
        <w:rPr>
          <w:sz w:val="24"/>
          <w:szCs w:val="24"/>
        </w:rPr>
        <w:t>Slit</w:t>
      </w:r>
      <w:proofErr w:type="spellEnd"/>
      <w:r>
        <w:rPr>
          <w:sz w:val="24"/>
          <w:szCs w:val="24"/>
        </w:rPr>
        <w:t xml:space="preserve"> o zaoferowanych parametrach.</w:t>
      </w:r>
    </w:p>
    <w:p w:rsidR="00746AE3" w:rsidRDefault="00746AE3" w:rsidP="00746AE3">
      <w:pPr>
        <w:ind w:left="28" w:right="-74"/>
        <w:jc w:val="both"/>
        <w:rPr>
          <w:sz w:val="24"/>
          <w:szCs w:val="24"/>
          <w:u w:val="single"/>
        </w:rPr>
      </w:pPr>
    </w:p>
    <w:p w:rsidR="003451DA" w:rsidRPr="004948E6" w:rsidRDefault="003451DA" w:rsidP="003451D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948E6">
        <w:rPr>
          <w:sz w:val="24"/>
          <w:szCs w:val="24"/>
          <w:u w:val="single"/>
        </w:rPr>
        <w:t>Pakiet nr 3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2. Czy Zamawiający wymaga do dostawy markera zarówno w zakresie poz.1 jak i poz.3 niniejszego pakietu?</w:t>
      </w:r>
    </w:p>
    <w:p w:rsidR="004948E6" w:rsidRPr="004948E6" w:rsidRDefault="004948E6" w:rsidP="004948E6">
      <w:pPr>
        <w:ind w:left="28" w:right="-74"/>
        <w:jc w:val="both"/>
        <w:rPr>
          <w:b/>
          <w:sz w:val="24"/>
          <w:szCs w:val="24"/>
        </w:rPr>
      </w:pPr>
      <w:r w:rsidRPr="004948E6">
        <w:rPr>
          <w:b/>
          <w:sz w:val="24"/>
          <w:szCs w:val="24"/>
        </w:rPr>
        <w:t>Odp.:</w:t>
      </w:r>
    </w:p>
    <w:p w:rsidR="003451DA" w:rsidRDefault="00746AE3" w:rsidP="003451DA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wyjaśnia, iż w Pakiecie nr 3 </w:t>
      </w:r>
      <w:r w:rsidR="001636B5">
        <w:rPr>
          <w:sz w:val="24"/>
          <w:szCs w:val="24"/>
        </w:rPr>
        <w:t xml:space="preserve">poz. 1 oraz poz. 3 </w:t>
      </w:r>
      <w:r w:rsidRPr="003451DA">
        <w:rPr>
          <w:sz w:val="24"/>
          <w:szCs w:val="24"/>
        </w:rPr>
        <w:t>wyma</w:t>
      </w:r>
      <w:r w:rsidR="001636B5">
        <w:rPr>
          <w:sz w:val="24"/>
          <w:szCs w:val="24"/>
        </w:rPr>
        <w:t>ga do dostawy markera.</w:t>
      </w:r>
    </w:p>
    <w:p w:rsidR="00746AE3" w:rsidRPr="003451DA" w:rsidRDefault="00746AE3" w:rsidP="001636B5">
      <w:pPr>
        <w:ind w:left="28" w:right="-74"/>
        <w:jc w:val="both"/>
        <w:rPr>
          <w:sz w:val="24"/>
          <w:szCs w:val="24"/>
        </w:rPr>
      </w:pPr>
    </w:p>
    <w:p w:rsidR="003451DA" w:rsidRPr="004948E6" w:rsidRDefault="003451DA" w:rsidP="003451D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948E6">
        <w:rPr>
          <w:sz w:val="24"/>
          <w:szCs w:val="24"/>
          <w:u w:val="single"/>
        </w:rPr>
        <w:t>Pakiet nr 5, poz. 1</w:t>
      </w:r>
    </w:p>
    <w:p w:rsidR="003451DA" w:rsidRPr="003451DA" w:rsidRDefault="003451DA" w:rsidP="003451DA">
      <w:pPr>
        <w:spacing w:after="120"/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3. Czy Zamawiający akceptuje do dostawy: 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Kaseta do sterylizacji parowej. Wykonana z tworzywa z przeźroczystą pokrywką, zamykana na zatrzaski. Rozmiar: 15,24 x 25,4 x 1,9 cm (6” x 10” x 0.75”) z matą silikonową</w:t>
      </w:r>
      <w:r w:rsidR="004948E6">
        <w:rPr>
          <w:sz w:val="24"/>
          <w:szCs w:val="24"/>
        </w:rPr>
        <w:t>.</w:t>
      </w:r>
    </w:p>
    <w:p w:rsidR="004948E6" w:rsidRPr="004948E6" w:rsidRDefault="004948E6" w:rsidP="004948E6">
      <w:pPr>
        <w:ind w:left="28" w:right="-74"/>
        <w:jc w:val="both"/>
        <w:rPr>
          <w:b/>
          <w:sz w:val="24"/>
          <w:szCs w:val="24"/>
        </w:rPr>
      </w:pPr>
      <w:r w:rsidRPr="004948E6">
        <w:rPr>
          <w:b/>
          <w:sz w:val="24"/>
          <w:szCs w:val="24"/>
        </w:rPr>
        <w:t>Odp.:</w:t>
      </w:r>
    </w:p>
    <w:p w:rsidR="003451DA" w:rsidRDefault="001636B5" w:rsidP="003451DA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</w:t>
      </w:r>
      <w:r w:rsidR="00932D91">
        <w:rPr>
          <w:sz w:val="24"/>
          <w:szCs w:val="24"/>
        </w:rPr>
        <w:t>5</w:t>
      </w:r>
      <w:r>
        <w:rPr>
          <w:sz w:val="24"/>
          <w:szCs w:val="24"/>
        </w:rPr>
        <w:t xml:space="preserve"> poz. </w:t>
      </w:r>
      <w:r w:rsidR="00932D91">
        <w:rPr>
          <w:sz w:val="24"/>
          <w:szCs w:val="24"/>
        </w:rPr>
        <w:t>1</w:t>
      </w:r>
      <w:r w:rsidR="00932D91" w:rsidRPr="00932D91">
        <w:rPr>
          <w:sz w:val="24"/>
          <w:szCs w:val="24"/>
        </w:rPr>
        <w:t xml:space="preserve"> </w:t>
      </w:r>
      <w:r w:rsidR="00932D91">
        <w:rPr>
          <w:sz w:val="24"/>
          <w:szCs w:val="24"/>
        </w:rPr>
        <w:t>k</w:t>
      </w:r>
      <w:r w:rsidR="00932D91" w:rsidRPr="003451DA">
        <w:rPr>
          <w:sz w:val="24"/>
          <w:szCs w:val="24"/>
        </w:rPr>
        <w:t>aset</w:t>
      </w:r>
      <w:r w:rsidR="00932D91">
        <w:rPr>
          <w:sz w:val="24"/>
          <w:szCs w:val="24"/>
        </w:rPr>
        <w:t>ę</w:t>
      </w:r>
      <w:r w:rsidR="00932D91" w:rsidRPr="003451DA">
        <w:rPr>
          <w:sz w:val="24"/>
          <w:szCs w:val="24"/>
        </w:rPr>
        <w:t xml:space="preserve"> do sterylizacji parowej</w:t>
      </w:r>
      <w:r w:rsidR="00932D91">
        <w:rPr>
          <w:sz w:val="24"/>
          <w:szCs w:val="24"/>
        </w:rPr>
        <w:t>, wykonaną</w:t>
      </w:r>
      <w:r w:rsidR="00932D91" w:rsidRPr="003451DA">
        <w:rPr>
          <w:sz w:val="24"/>
          <w:szCs w:val="24"/>
        </w:rPr>
        <w:t xml:space="preserve"> </w:t>
      </w:r>
      <w:r w:rsidR="00932D91">
        <w:rPr>
          <w:sz w:val="24"/>
          <w:szCs w:val="24"/>
        </w:rPr>
        <w:t xml:space="preserve">                    </w:t>
      </w:r>
      <w:r w:rsidR="00932D91" w:rsidRPr="003451DA">
        <w:rPr>
          <w:sz w:val="24"/>
          <w:szCs w:val="24"/>
        </w:rPr>
        <w:t>z tworzywa z przeźroczystą pokrywką, zamykan</w:t>
      </w:r>
      <w:r w:rsidR="00932D91">
        <w:rPr>
          <w:sz w:val="24"/>
          <w:szCs w:val="24"/>
        </w:rPr>
        <w:t>ą</w:t>
      </w:r>
      <w:r w:rsidR="00932D91" w:rsidRPr="003451DA">
        <w:rPr>
          <w:sz w:val="24"/>
          <w:szCs w:val="24"/>
        </w:rPr>
        <w:t xml:space="preserve"> na zatrzaski</w:t>
      </w:r>
      <w:r w:rsidR="00932D91">
        <w:rPr>
          <w:sz w:val="24"/>
          <w:szCs w:val="24"/>
        </w:rPr>
        <w:t xml:space="preserve"> w</w:t>
      </w:r>
      <w:r w:rsidR="00932D91" w:rsidRPr="003451DA">
        <w:rPr>
          <w:sz w:val="24"/>
          <w:szCs w:val="24"/>
        </w:rPr>
        <w:t xml:space="preserve"> </w:t>
      </w:r>
      <w:r w:rsidR="00932D91">
        <w:rPr>
          <w:sz w:val="24"/>
          <w:szCs w:val="24"/>
        </w:rPr>
        <w:t>r</w:t>
      </w:r>
      <w:r w:rsidR="00932D91" w:rsidRPr="003451DA">
        <w:rPr>
          <w:sz w:val="24"/>
          <w:szCs w:val="24"/>
        </w:rPr>
        <w:t>ozmiar</w:t>
      </w:r>
      <w:r w:rsidR="00932D91">
        <w:rPr>
          <w:sz w:val="24"/>
          <w:szCs w:val="24"/>
        </w:rPr>
        <w:t>ze</w:t>
      </w:r>
      <w:r w:rsidR="00932D91" w:rsidRPr="003451DA">
        <w:rPr>
          <w:sz w:val="24"/>
          <w:szCs w:val="24"/>
        </w:rPr>
        <w:t>: 15,24 x 25,4 x 1,9 cm</w:t>
      </w:r>
      <w:r w:rsidR="00932D91">
        <w:rPr>
          <w:sz w:val="24"/>
          <w:szCs w:val="24"/>
        </w:rPr>
        <w:t xml:space="preserve"> z matą silikonową.</w:t>
      </w:r>
    </w:p>
    <w:p w:rsidR="001636B5" w:rsidRDefault="001636B5" w:rsidP="003451DA">
      <w:pPr>
        <w:spacing w:after="120"/>
        <w:ind w:left="30" w:right="-72"/>
        <w:jc w:val="both"/>
        <w:rPr>
          <w:sz w:val="24"/>
          <w:szCs w:val="24"/>
        </w:rPr>
      </w:pPr>
    </w:p>
    <w:p w:rsidR="001636B5" w:rsidRPr="003451DA" w:rsidRDefault="001636B5" w:rsidP="003451DA">
      <w:pPr>
        <w:spacing w:after="120"/>
        <w:ind w:left="30" w:right="-72"/>
        <w:jc w:val="both"/>
        <w:rPr>
          <w:sz w:val="24"/>
          <w:szCs w:val="24"/>
        </w:rPr>
      </w:pPr>
    </w:p>
    <w:p w:rsidR="003451DA" w:rsidRPr="004948E6" w:rsidRDefault="003451DA" w:rsidP="003451D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948E6">
        <w:rPr>
          <w:sz w:val="24"/>
          <w:szCs w:val="24"/>
          <w:u w:val="single"/>
        </w:rPr>
        <w:t>Pakiet nr 5, poz. 2</w:t>
      </w:r>
    </w:p>
    <w:p w:rsidR="003451DA" w:rsidRPr="003451DA" w:rsidRDefault="003451DA" w:rsidP="003451DA">
      <w:pPr>
        <w:spacing w:after="120"/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4. Czy Zamawiający akceptuje do dostawy: </w:t>
      </w:r>
    </w:p>
    <w:p w:rsidR="003451DA" w:rsidRPr="003451DA" w:rsidRDefault="003451DA" w:rsidP="00932D91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Kaseta do sterylizacji parowej. Wykonana z tworzywa z przeźroczystą pokrywką, zamykana na zatrzaski. Rozmiar: 10,16 x 19,05 x 1,9 cm (4” 7.5” x 0.75”) z matą silikonową</w:t>
      </w:r>
    </w:p>
    <w:p w:rsidR="004948E6" w:rsidRPr="004948E6" w:rsidRDefault="004948E6" w:rsidP="00932D91">
      <w:pPr>
        <w:ind w:left="28" w:right="-74"/>
        <w:jc w:val="both"/>
        <w:rPr>
          <w:b/>
          <w:sz w:val="24"/>
          <w:szCs w:val="24"/>
        </w:rPr>
      </w:pPr>
      <w:r w:rsidRPr="004948E6">
        <w:rPr>
          <w:b/>
          <w:sz w:val="24"/>
          <w:szCs w:val="24"/>
        </w:rPr>
        <w:t>Odp.:</w:t>
      </w:r>
    </w:p>
    <w:p w:rsidR="003451DA" w:rsidRPr="003451DA" w:rsidRDefault="00932D91" w:rsidP="00932D91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A902BD">
        <w:rPr>
          <w:sz w:val="24"/>
          <w:szCs w:val="24"/>
        </w:rPr>
        <w:t xml:space="preserve">nie </w:t>
      </w:r>
      <w:r>
        <w:rPr>
          <w:sz w:val="24"/>
          <w:szCs w:val="24"/>
        </w:rPr>
        <w:t>dopuszcza w Pakiecie nr 5 poz. 1</w:t>
      </w:r>
      <w:r w:rsidRPr="00932D91">
        <w:rPr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 w:rsidRPr="003451DA">
        <w:rPr>
          <w:sz w:val="24"/>
          <w:szCs w:val="24"/>
        </w:rPr>
        <w:t>aset</w:t>
      </w:r>
      <w:r w:rsidR="00A902BD">
        <w:rPr>
          <w:sz w:val="24"/>
          <w:szCs w:val="24"/>
        </w:rPr>
        <w:t>y</w:t>
      </w:r>
      <w:r w:rsidRPr="003451DA">
        <w:rPr>
          <w:sz w:val="24"/>
          <w:szCs w:val="24"/>
        </w:rPr>
        <w:t xml:space="preserve"> do sterylizacji parowej</w:t>
      </w:r>
      <w:r w:rsidR="00A902BD">
        <w:rPr>
          <w:sz w:val="24"/>
          <w:szCs w:val="24"/>
        </w:rPr>
        <w:t xml:space="preserve">                              o zaoferowanym rozmiarze.</w:t>
      </w:r>
    </w:p>
    <w:p w:rsidR="004948E6" w:rsidRDefault="004948E6" w:rsidP="003451DA">
      <w:pPr>
        <w:spacing w:after="120"/>
        <w:ind w:left="30" w:right="-72"/>
        <w:jc w:val="both"/>
        <w:rPr>
          <w:sz w:val="24"/>
          <w:szCs w:val="24"/>
        </w:rPr>
      </w:pPr>
    </w:p>
    <w:p w:rsidR="003451DA" w:rsidRPr="004948E6" w:rsidRDefault="003451DA" w:rsidP="003451D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948E6">
        <w:rPr>
          <w:sz w:val="24"/>
          <w:szCs w:val="24"/>
          <w:u w:val="single"/>
        </w:rPr>
        <w:t>Pakiet nr 7, poz. 1</w:t>
      </w:r>
    </w:p>
    <w:p w:rsidR="003451DA" w:rsidRPr="003451DA" w:rsidRDefault="003451DA" w:rsidP="003451DA">
      <w:pPr>
        <w:spacing w:after="120"/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5. Czy Zamawiający akceptuje do dostawy: </w:t>
      </w:r>
    </w:p>
    <w:p w:rsidR="003451DA" w:rsidRPr="003451DA" w:rsidRDefault="003451DA" w:rsidP="00FA67CC">
      <w:pPr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Pierścień </w:t>
      </w:r>
      <w:proofErr w:type="spellStart"/>
      <w:r w:rsidRPr="003451DA">
        <w:rPr>
          <w:sz w:val="24"/>
          <w:szCs w:val="24"/>
        </w:rPr>
        <w:t>dotorebkowy</w:t>
      </w:r>
      <w:proofErr w:type="spellEnd"/>
      <w:r w:rsidRPr="003451DA">
        <w:rPr>
          <w:sz w:val="24"/>
          <w:szCs w:val="24"/>
        </w:rPr>
        <w:t xml:space="preserve"> atraumatyczny do stabilizacji soczewki wewnątrzgałkowej, wykonany z materiału PMMA (polimetakrylan metylu), kolor niebieski; grubość 0,17 mm; zakończony po obu stronach pierścieniami fiksacyjnymi fi </w:t>
      </w:r>
      <w:proofErr w:type="spellStart"/>
      <w:r w:rsidRPr="003451DA">
        <w:rPr>
          <w:sz w:val="24"/>
          <w:szCs w:val="24"/>
        </w:rPr>
        <w:t>wewn</w:t>
      </w:r>
      <w:proofErr w:type="spellEnd"/>
      <w:r w:rsidRPr="003451DA">
        <w:rPr>
          <w:sz w:val="24"/>
          <w:szCs w:val="24"/>
        </w:rPr>
        <w:t>. 0,38 mm; Wymiary pierścienia:</w:t>
      </w:r>
    </w:p>
    <w:p w:rsidR="003451DA" w:rsidRPr="003451DA" w:rsidRDefault="003451DA" w:rsidP="00FA67CC">
      <w:pPr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- średnica pierścienia (w staniu sprężonym, przy stykających się pierścieniach fiksacyjnych): 11 mm / 12 mm</w:t>
      </w:r>
    </w:p>
    <w:p w:rsidR="003451DA" w:rsidRPr="003451DA" w:rsidRDefault="003451DA" w:rsidP="00FA67CC">
      <w:pPr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- średnica pierścienia rozprężonego: 13 mm / 14 mm</w:t>
      </w:r>
    </w:p>
    <w:p w:rsidR="003451DA" w:rsidRPr="003451DA" w:rsidRDefault="003451DA" w:rsidP="00FA67CC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Pierścień jałowy, załadowany fabrycznie do jałowego jednorazowego </w:t>
      </w:r>
      <w:proofErr w:type="spellStart"/>
      <w:r w:rsidRPr="003451DA">
        <w:rPr>
          <w:sz w:val="24"/>
          <w:szCs w:val="24"/>
        </w:rPr>
        <w:t>injectora</w:t>
      </w:r>
      <w:proofErr w:type="spellEnd"/>
      <w:r w:rsidRPr="003451DA">
        <w:rPr>
          <w:sz w:val="24"/>
          <w:szCs w:val="24"/>
        </w:rPr>
        <w:t xml:space="preserve">; </w:t>
      </w:r>
      <w:proofErr w:type="spellStart"/>
      <w:r w:rsidRPr="003451DA">
        <w:rPr>
          <w:sz w:val="24"/>
          <w:szCs w:val="24"/>
        </w:rPr>
        <w:t>injector</w:t>
      </w:r>
      <w:proofErr w:type="spellEnd"/>
      <w:r w:rsidRPr="003451DA">
        <w:rPr>
          <w:sz w:val="24"/>
          <w:szCs w:val="24"/>
        </w:rPr>
        <w:t xml:space="preserve"> </w:t>
      </w:r>
      <w:r w:rsidR="004948E6">
        <w:rPr>
          <w:sz w:val="24"/>
          <w:szCs w:val="24"/>
        </w:rPr>
        <w:t xml:space="preserve">                      </w:t>
      </w:r>
      <w:r w:rsidRPr="003451DA">
        <w:rPr>
          <w:sz w:val="24"/>
          <w:szCs w:val="24"/>
        </w:rPr>
        <w:t>z elementem zabezpieczającym przed niekontrolowanym przesuwem tłoka.</w:t>
      </w:r>
    </w:p>
    <w:p w:rsidR="004948E6" w:rsidRPr="004948E6" w:rsidRDefault="004948E6" w:rsidP="00A902BD">
      <w:pPr>
        <w:ind w:left="28" w:right="-74"/>
        <w:jc w:val="both"/>
        <w:rPr>
          <w:b/>
          <w:sz w:val="24"/>
          <w:szCs w:val="24"/>
        </w:rPr>
      </w:pPr>
      <w:r w:rsidRPr="004948E6">
        <w:rPr>
          <w:b/>
          <w:sz w:val="24"/>
          <w:szCs w:val="24"/>
        </w:rPr>
        <w:t>Odp.:</w:t>
      </w:r>
    </w:p>
    <w:p w:rsidR="003451DA" w:rsidRDefault="003C31BD" w:rsidP="003451DA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</w:t>
      </w:r>
      <w:r w:rsidR="00D55C77">
        <w:rPr>
          <w:sz w:val="24"/>
          <w:szCs w:val="24"/>
        </w:rPr>
        <w:t xml:space="preserve">ie nr 7 poz. 1 </w:t>
      </w:r>
      <w:r w:rsidR="00FA67CC">
        <w:rPr>
          <w:sz w:val="24"/>
          <w:szCs w:val="24"/>
        </w:rPr>
        <w:t xml:space="preserve">pierścienia </w:t>
      </w:r>
      <w:proofErr w:type="spellStart"/>
      <w:r w:rsidR="00FA67CC">
        <w:rPr>
          <w:sz w:val="24"/>
          <w:szCs w:val="24"/>
        </w:rPr>
        <w:t>dotorebkowego</w:t>
      </w:r>
      <w:proofErr w:type="spellEnd"/>
      <w:r w:rsidR="00D55C77">
        <w:rPr>
          <w:sz w:val="24"/>
          <w:szCs w:val="24"/>
        </w:rPr>
        <w:t xml:space="preserve"> </w:t>
      </w:r>
      <w:r w:rsidR="00FA67CC">
        <w:rPr>
          <w:sz w:val="24"/>
          <w:szCs w:val="24"/>
        </w:rPr>
        <w:t xml:space="preserve">                                  </w:t>
      </w:r>
      <w:r w:rsidR="00D55C77">
        <w:rPr>
          <w:sz w:val="24"/>
          <w:szCs w:val="24"/>
        </w:rPr>
        <w:t>o zaoferowanych parametrach.</w:t>
      </w:r>
    </w:p>
    <w:p w:rsidR="00A902BD" w:rsidRPr="003451DA" w:rsidRDefault="00A902BD" w:rsidP="00D55C77">
      <w:pPr>
        <w:ind w:left="28" w:right="-74"/>
        <w:jc w:val="both"/>
        <w:rPr>
          <w:sz w:val="24"/>
          <w:szCs w:val="24"/>
        </w:rPr>
      </w:pPr>
    </w:p>
    <w:p w:rsidR="003451DA" w:rsidRPr="004948E6" w:rsidRDefault="003451DA" w:rsidP="003451D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948E6">
        <w:rPr>
          <w:sz w:val="24"/>
          <w:szCs w:val="24"/>
          <w:u w:val="single"/>
        </w:rPr>
        <w:t>Pakiet nr 11, poz. 1</w:t>
      </w:r>
    </w:p>
    <w:p w:rsidR="003451DA" w:rsidRPr="003451DA" w:rsidRDefault="003451DA" w:rsidP="003451DA">
      <w:pPr>
        <w:spacing w:after="120"/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6. Czy Zamawiający akceptuje do dostawy: 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Zestaw jednorazowy sterylny do iniekcji </w:t>
      </w:r>
      <w:proofErr w:type="spellStart"/>
      <w:r w:rsidRPr="003451DA">
        <w:rPr>
          <w:sz w:val="24"/>
          <w:szCs w:val="24"/>
        </w:rPr>
        <w:t>doszklistkowej</w:t>
      </w:r>
      <w:proofErr w:type="spellEnd"/>
      <w:r w:rsidRPr="003451DA">
        <w:rPr>
          <w:sz w:val="24"/>
          <w:szCs w:val="24"/>
        </w:rPr>
        <w:t>. Skład zestawu: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serweta na stolik 75x75 cm (zawinięcie) x1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kieliszek 60 ml x2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opatrunek na oko x1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patyczki z wacikiem, mała „główka” x2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kocher plastikowy x1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kompres z włókniny 7,5 x7,5 cm x5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miarka plastikowa 3,5 / 4,0 mm x1</w:t>
      </w:r>
    </w:p>
    <w:p w:rsidR="003451DA" w:rsidRPr="003451DA" w:rsidRDefault="003451DA" w:rsidP="004948E6">
      <w:pPr>
        <w:ind w:left="28" w:right="-74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rozwórka x1</w:t>
      </w:r>
    </w:p>
    <w:p w:rsidR="003451DA" w:rsidRPr="003451DA" w:rsidRDefault="003451DA" w:rsidP="004948E6">
      <w:pPr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>serweta operacyjna 47x47 cm ze zintegrowaną samoprzylepną folią chirurgiczną, naciętą x1</w:t>
      </w:r>
    </w:p>
    <w:p w:rsidR="004948E6" w:rsidRPr="004948E6" w:rsidRDefault="004948E6" w:rsidP="00D55C77">
      <w:pPr>
        <w:ind w:left="28" w:right="-74"/>
        <w:jc w:val="both"/>
        <w:rPr>
          <w:b/>
          <w:sz w:val="24"/>
          <w:szCs w:val="24"/>
        </w:rPr>
      </w:pPr>
      <w:r w:rsidRPr="004948E6">
        <w:rPr>
          <w:b/>
          <w:sz w:val="24"/>
          <w:szCs w:val="24"/>
        </w:rPr>
        <w:t>Odp.:</w:t>
      </w:r>
    </w:p>
    <w:p w:rsidR="00D55C77" w:rsidRDefault="00D55C77" w:rsidP="00D55C77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11 poz. 1 zestawu do iniekcji </w:t>
      </w:r>
      <w:proofErr w:type="spellStart"/>
      <w:r>
        <w:rPr>
          <w:sz w:val="24"/>
          <w:szCs w:val="24"/>
        </w:rPr>
        <w:t>doszklistkowej</w:t>
      </w:r>
      <w:proofErr w:type="spellEnd"/>
      <w:r>
        <w:rPr>
          <w:sz w:val="24"/>
          <w:szCs w:val="24"/>
        </w:rPr>
        <w:t xml:space="preserve">                     o zaoferowanym składzie.</w:t>
      </w:r>
    </w:p>
    <w:p w:rsidR="00D55C77" w:rsidRPr="003451DA" w:rsidRDefault="00D55C77" w:rsidP="00D55C77">
      <w:pPr>
        <w:ind w:left="28" w:right="-74"/>
        <w:jc w:val="both"/>
        <w:rPr>
          <w:sz w:val="24"/>
          <w:szCs w:val="24"/>
        </w:rPr>
      </w:pPr>
    </w:p>
    <w:p w:rsidR="003451DA" w:rsidRPr="004948E6" w:rsidRDefault="003451DA" w:rsidP="003451D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948E6">
        <w:rPr>
          <w:sz w:val="24"/>
          <w:szCs w:val="24"/>
          <w:u w:val="single"/>
        </w:rPr>
        <w:t>Pakiet nr 17, poz. 1</w:t>
      </w:r>
    </w:p>
    <w:p w:rsidR="003451DA" w:rsidRPr="003451DA" w:rsidRDefault="003451DA" w:rsidP="003451DA">
      <w:pPr>
        <w:spacing w:after="120"/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7. Czy Zamawiający akceptuje do dostawy: </w:t>
      </w:r>
    </w:p>
    <w:p w:rsidR="003451DA" w:rsidRPr="003451DA" w:rsidRDefault="003451DA" w:rsidP="003451DA">
      <w:pPr>
        <w:spacing w:after="120"/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Soczewka akrylowa, zwijalna, hydrofilna, </w:t>
      </w:r>
      <w:proofErr w:type="spellStart"/>
      <w:r w:rsidRPr="003451DA">
        <w:rPr>
          <w:sz w:val="24"/>
          <w:szCs w:val="24"/>
        </w:rPr>
        <w:t>asferyczna</w:t>
      </w:r>
      <w:proofErr w:type="spellEnd"/>
      <w:r w:rsidRPr="003451DA">
        <w:rPr>
          <w:sz w:val="24"/>
          <w:szCs w:val="24"/>
        </w:rPr>
        <w:t xml:space="preserve"> do wszczepu wtórnego do rowka w oku </w:t>
      </w:r>
      <w:proofErr w:type="spellStart"/>
      <w:r w:rsidRPr="003451DA">
        <w:rPr>
          <w:sz w:val="24"/>
          <w:szCs w:val="24"/>
        </w:rPr>
        <w:t>pseudofakijnym</w:t>
      </w:r>
      <w:proofErr w:type="spellEnd"/>
      <w:r w:rsidRPr="003451DA">
        <w:rPr>
          <w:sz w:val="24"/>
          <w:szCs w:val="24"/>
        </w:rPr>
        <w:t xml:space="preserve">. Optyka typu </w:t>
      </w:r>
      <w:proofErr w:type="spellStart"/>
      <w:r w:rsidRPr="003451DA">
        <w:rPr>
          <w:sz w:val="24"/>
          <w:szCs w:val="24"/>
        </w:rPr>
        <w:t>Convex</w:t>
      </w:r>
      <w:proofErr w:type="spellEnd"/>
      <w:r w:rsidRPr="003451DA">
        <w:rPr>
          <w:sz w:val="24"/>
          <w:szCs w:val="24"/>
        </w:rPr>
        <w:t xml:space="preserve"> / </w:t>
      </w:r>
      <w:proofErr w:type="spellStart"/>
      <w:r w:rsidRPr="003451DA">
        <w:rPr>
          <w:sz w:val="24"/>
          <w:szCs w:val="24"/>
        </w:rPr>
        <w:t>Concave</w:t>
      </w:r>
      <w:proofErr w:type="spellEnd"/>
      <w:r w:rsidRPr="003451DA">
        <w:rPr>
          <w:sz w:val="24"/>
          <w:szCs w:val="24"/>
        </w:rPr>
        <w:t xml:space="preserve">. Średnica optyczna 6,0 mm, średnica całkowita 13,0 mm, </w:t>
      </w:r>
      <w:proofErr w:type="spellStart"/>
      <w:r w:rsidRPr="003451DA">
        <w:rPr>
          <w:sz w:val="24"/>
          <w:szCs w:val="24"/>
        </w:rPr>
        <w:t>haptyki</w:t>
      </w:r>
      <w:proofErr w:type="spellEnd"/>
      <w:r w:rsidRPr="003451DA">
        <w:rPr>
          <w:sz w:val="24"/>
          <w:szCs w:val="24"/>
        </w:rPr>
        <w:t xml:space="preserve"> 4x "</w:t>
      </w:r>
      <w:proofErr w:type="spellStart"/>
      <w:r w:rsidRPr="003451DA">
        <w:rPr>
          <w:sz w:val="24"/>
          <w:szCs w:val="24"/>
        </w:rPr>
        <w:t>closed</w:t>
      </w:r>
      <w:proofErr w:type="spellEnd"/>
      <w:r w:rsidRPr="003451DA">
        <w:rPr>
          <w:sz w:val="24"/>
          <w:szCs w:val="24"/>
        </w:rPr>
        <w:t xml:space="preserve"> </w:t>
      </w:r>
      <w:proofErr w:type="spellStart"/>
      <w:r w:rsidRPr="003451DA">
        <w:rPr>
          <w:sz w:val="24"/>
          <w:szCs w:val="24"/>
        </w:rPr>
        <w:t>loop</w:t>
      </w:r>
      <w:proofErr w:type="spellEnd"/>
      <w:r w:rsidRPr="003451DA">
        <w:rPr>
          <w:sz w:val="24"/>
          <w:szCs w:val="24"/>
        </w:rPr>
        <w:t xml:space="preserve">", </w:t>
      </w:r>
      <w:proofErr w:type="spellStart"/>
      <w:r w:rsidRPr="003451DA">
        <w:rPr>
          <w:sz w:val="24"/>
          <w:szCs w:val="24"/>
        </w:rPr>
        <w:t>angulacja</w:t>
      </w:r>
      <w:proofErr w:type="spellEnd"/>
      <w:r w:rsidRPr="003451DA">
        <w:rPr>
          <w:sz w:val="24"/>
          <w:szCs w:val="24"/>
        </w:rPr>
        <w:t xml:space="preserve"> 0 stopni, moc od -10,0 D do +10,0 D skok co 0,25 D. </w:t>
      </w:r>
      <w:proofErr w:type="spellStart"/>
      <w:r w:rsidRPr="003451DA">
        <w:rPr>
          <w:sz w:val="24"/>
          <w:szCs w:val="24"/>
        </w:rPr>
        <w:t>Injektor</w:t>
      </w:r>
      <w:proofErr w:type="spellEnd"/>
      <w:r w:rsidRPr="003451DA">
        <w:rPr>
          <w:sz w:val="24"/>
          <w:szCs w:val="24"/>
        </w:rPr>
        <w:t xml:space="preserve"> jednorazowego użytku z </w:t>
      </w:r>
      <w:proofErr w:type="spellStart"/>
      <w:r w:rsidRPr="003451DA">
        <w:rPr>
          <w:sz w:val="24"/>
          <w:szCs w:val="24"/>
        </w:rPr>
        <w:t>kartridgem</w:t>
      </w:r>
      <w:proofErr w:type="spellEnd"/>
      <w:r w:rsidRPr="003451DA">
        <w:rPr>
          <w:sz w:val="24"/>
          <w:szCs w:val="24"/>
        </w:rPr>
        <w:t>.</w:t>
      </w:r>
    </w:p>
    <w:p w:rsidR="004948E6" w:rsidRDefault="009C4999" w:rsidP="003451DA">
      <w:pPr>
        <w:spacing w:after="120"/>
        <w:ind w:left="30" w:right="-72"/>
        <w:jc w:val="both"/>
        <w:rPr>
          <w:sz w:val="24"/>
          <w:szCs w:val="24"/>
        </w:rPr>
      </w:pPr>
      <w:r w:rsidRPr="00C552AA">
        <w:rPr>
          <w:noProof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braz zawierający tekst, broń, okulary&#10;&#10;Opis wygenerowany automatycznie" style="width:362.25pt;height:138.75pt;visibility:visible;mso-wrap-style:square">
            <v:imagedata r:id="rId7" o:title="Obraz zawierający tekst, broń, okulary&#10;&#10;Opis wygenerowany automatycznie"/>
          </v:shape>
        </w:pict>
      </w:r>
    </w:p>
    <w:p w:rsidR="009A00D6" w:rsidRDefault="009A00D6" w:rsidP="00EA77D8">
      <w:pPr>
        <w:ind w:left="28" w:right="-74"/>
        <w:jc w:val="both"/>
        <w:rPr>
          <w:b/>
          <w:sz w:val="24"/>
          <w:szCs w:val="24"/>
        </w:rPr>
      </w:pPr>
    </w:p>
    <w:p w:rsidR="004948E6" w:rsidRPr="009A00D6" w:rsidRDefault="009A00D6" w:rsidP="009A00D6">
      <w:pPr>
        <w:ind w:left="28" w:right="-74"/>
        <w:jc w:val="both"/>
        <w:rPr>
          <w:b/>
          <w:sz w:val="24"/>
          <w:szCs w:val="24"/>
        </w:rPr>
      </w:pPr>
      <w:r w:rsidRPr="009A00D6">
        <w:rPr>
          <w:b/>
          <w:sz w:val="24"/>
          <w:szCs w:val="24"/>
        </w:rPr>
        <w:t>Odp.:</w:t>
      </w:r>
    </w:p>
    <w:p w:rsidR="009A00D6" w:rsidRDefault="009A00D6" w:rsidP="009A00D6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17 poz. 1</w:t>
      </w:r>
      <w:r w:rsidRPr="009A00D6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3451DA">
        <w:rPr>
          <w:sz w:val="24"/>
          <w:szCs w:val="24"/>
        </w:rPr>
        <w:t>oczewk</w:t>
      </w:r>
      <w:r w:rsidR="00FA67CC">
        <w:rPr>
          <w:sz w:val="24"/>
          <w:szCs w:val="24"/>
        </w:rPr>
        <w:t>i</w:t>
      </w:r>
      <w:r w:rsidRPr="003451DA">
        <w:rPr>
          <w:sz w:val="24"/>
          <w:szCs w:val="24"/>
        </w:rPr>
        <w:t xml:space="preserve"> akrylow</w:t>
      </w:r>
      <w:r w:rsidR="00FA67CC">
        <w:rPr>
          <w:sz w:val="24"/>
          <w:szCs w:val="24"/>
        </w:rPr>
        <w:t>ej</w:t>
      </w:r>
      <w:r w:rsidR="00FA67CC" w:rsidRPr="00FA67CC">
        <w:rPr>
          <w:sz w:val="24"/>
          <w:szCs w:val="24"/>
        </w:rPr>
        <w:t xml:space="preserve"> </w:t>
      </w:r>
      <w:r w:rsidR="00FA67CC" w:rsidRPr="003451DA">
        <w:rPr>
          <w:sz w:val="24"/>
          <w:szCs w:val="24"/>
        </w:rPr>
        <w:t>zwijaln</w:t>
      </w:r>
      <w:r w:rsidR="00FA67CC">
        <w:rPr>
          <w:sz w:val="24"/>
          <w:szCs w:val="24"/>
        </w:rPr>
        <w:t>ej, hydrofilnej</w:t>
      </w:r>
      <w:r w:rsidR="00FA67CC" w:rsidRPr="003451DA">
        <w:rPr>
          <w:sz w:val="24"/>
          <w:szCs w:val="24"/>
        </w:rPr>
        <w:t xml:space="preserve">, </w:t>
      </w:r>
      <w:proofErr w:type="spellStart"/>
      <w:r w:rsidR="00FA67CC" w:rsidRPr="003451DA">
        <w:rPr>
          <w:sz w:val="24"/>
          <w:szCs w:val="24"/>
        </w:rPr>
        <w:t>asferyczn</w:t>
      </w:r>
      <w:r w:rsidR="00FA67CC">
        <w:rPr>
          <w:sz w:val="24"/>
          <w:szCs w:val="24"/>
        </w:rPr>
        <w:t>ej</w:t>
      </w:r>
      <w:proofErr w:type="spellEnd"/>
      <w:r>
        <w:rPr>
          <w:sz w:val="24"/>
          <w:szCs w:val="24"/>
        </w:rPr>
        <w:t xml:space="preserve"> o zaoferowanych parametrach. </w:t>
      </w:r>
    </w:p>
    <w:p w:rsidR="009A00D6" w:rsidRDefault="009A00D6" w:rsidP="003451DA">
      <w:pPr>
        <w:spacing w:after="120"/>
        <w:ind w:left="30" w:right="-72"/>
        <w:jc w:val="both"/>
        <w:rPr>
          <w:sz w:val="24"/>
          <w:szCs w:val="24"/>
        </w:rPr>
      </w:pPr>
    </w:p>
    <w:p w:rsidR="003451DA" w:rsidRPr="00F22163" w:rsidRDefault="003451DA" w:rsidP="003451D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22163">
        <w:rPr>
          <w:sz w:val="24"/>
          <w:szCs w:val="24"/>
          <w:u w:val="single"/>
        </w:rPr>
        <w:t>Pakiet nr 20, poz. 2</w:t>
      </w:r>
    </w:p>
    <w:p w:rsidR="003451DA" w:rsidRPr="003451DA" w:rsidRDefault="003451DA" w:rsidP="003451DA">
      <w:pPr>
        <w:spacing w:after="120"/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8. Czy Zamawiający akceptuje do dostawy: </w:t>
      </w:r>
    </w:p>
    <w:p w:rsidR="003451DA" w:rsidRPr="003451DA" w:rsidRDefault="003451DA" w:rsidP="003451DA">
      <w:pPr>
        <w:spacing w:after="120"/>
        <w:ind w:left="30" w:right="-72"/>
        <w:jc w:val="both"/>
        <w:rPr>
          <w:sz w:val="24"/>
          <w:szCs w:val="24"/>
        </w:rPr>
      </w:pPr>
      <w:r w:rsidRPr="003451DA">
        <w:rPr>
          <w:sz w:val="24"/>
          <w:szCs w:val="24"/>
        </w:rPr>
        <w:t xml:space="preserve">Wielorazowe trepany kompatybilne ze sztancą w rozmiarach: 7,0; 7,20 : 8,00 (stopniowane co 0,10mm); 8,00; 8,0; 8,20; 8,40; 8,50; 8,60; 8,70; 9,0; 9,50; 9,70; 9,90 </w:t>
      </w:r>
      <w:proofErr w:type="spellStart"/>
      <w:r w:rsidRPr="003451DA">
        <w:rPr>
          <w:sz w:val="24"/>
          <w:szCs w:val="24"/>
        </w:rPr>
        <w:t>mm</w:t>
      </w:r>
      <w:proofErr w:type="spellEnd"/>
      <w:r w:rsidRPr="003451DA">
        <w:rPr>
          <w:sz w:val="24"/>
          <w:szCs w:val="24"/>
        </w:rPr>
        <w:t>.</w:t>
      </w:r>
    </w:p>
    <w:p w:rsidR="00F22163" w:rsidRPr="004948E6" w:rsidRDefault="00F22163" w:rsidP="009A00D6">
      <w:pPr>
        <w:ind w:left="30" w:right="-72"/>
        <w:jc w:val="both"/>
        <w:rPr>
          <w:b/>
          <w:sz w:val="24"/>
          <w:szCs w:val="24"/>
        </w:rPr>
      </w:pPr>
      <w:r w:rsidRPr="004948E6">
        <w:rPr>
          <w:b/>
          <w:sz w:val="24"/>
          <w:szCs w:val="24"/>
        </w:rPr>
        <w:t>Odp.:</w:t>
      </w:r>
    </w:p>
    <w:p w:rsidR="00EA77D8" w:rsidRDefault="00EA77D8" w:rsidP="00EA77D8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20 poz. 2</w:t>
      </w:r>
      <w:r w:rsidRPr="009A00D6">
        <w:rPr>
          <w:sz w:val="24"/>
          <w:szCs w:val="24"/>
        </w:rPr>
        <w:t xml:space="preserve"> </w:t>
      </w:r>
      <w:r w:rsidRPr="003451DA">
        <w:rPr>
          <w:sz w:val="24"/>
          <w:szCs w:val="24"/>
        </w:rPr>
        <w:t>w</w:t>
      </w:r>
      <w:r>
        <w:rPr>
          <w:sz w:val="24"/>
          <w:szCs w:val="24"/>
        </w:rPr>
        <w:t xml:space="preserve">ielorazowe trepany o zaoferowanych parametrach. </w:t>
      </w:r>
    </w:p>
    <w:p w:rsidR="00C14A5F" w:rsidRPr="003451DA" w:rsidRDefault="00C14A5F" w:rsidP="009A00D6">
      <w:pPr>
        <w:rPr>
          <w:sz w:val="24"/>
          <w:szCs w:val="24"/>
        </w:rPr>
      </w:pPr>
    </w:p>
    <w:p w:rsidR="00C14A5F" w:rsidRPr="003451DA" w:rsidRDefault="00C14A5F" w:rsidP="009A00D6">
      <w:pPr>
        <w:spacing w:after="240"/>
        <w:rPr>
          <w:sz w:val="24"/>
          <w:szCs w:val="24"/>
        </w:rPr>
      </w:pPr>
    </w:p>
    <w:p w:rsidR="005D0504" w:rsidRPr="003D650D" w:rsidRDefault="005D0504" w:rsidP="005D0504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D650D">
        <w:rPr>
          <w:i/>
          <w:sz w:val="24"/>
          <w:szCs w:val="24"/>
        </w:rPr>
        <w:t>Zamawiający</w:t>
      </w:r>
    </w:p>
    <w:p w:rsidR="005D0504" w:rsidRPr="003D650D" w:rsidRDefault="005D0504" w:rsidP="005D0504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D0504" w:rsidRDefault="005D0504" w:rsidP="005D050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5D0504" w:rsidRPr="00272B70" w:rsidRDefault="005D0504" w:rsidP="005D0504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5D0504" w:rsidRPr="00E935D6" w:rsidRDefault="005D0504" w:rsidP="005D0504">
      <w:pPr>
        <w:jc w:val="both"/>
        <w:rPr>
          <w:rFonts w:ascii="Arial" w:hAnsi="Arial" w:cs="Arial"/>
          <w:sz w:val="22"/>
          <w:szCs w:val="22"/>
        </w:rPr>
      </w:pPr>
    </w:p>
    <w:p w:rsidR="00CC05BB" w:rsidRPr="00272B70" w:rsidRDefault="00CC05BB" w:rsidP="00CC05BB">
      <w:pPr>
        <w:widowControl w:val="0"/>
        <w:spacing w:line="360" w:lineRule="auto"/>
        <w:ind w:left="4956"/>
        <w:jc w:val="right"/>
        <w:rPr>
          <w:sz w:val="24"/>
          <w:szCs w:val="24"/>
        </w:rPr>
      </w:pPr>
    </w:p>
    <w:p w:rsidR="00C14A5F" w:rsidRPr="003451DA" w:rsidRDefault="00C14A5F" w:rsidP="006A5DF1">
      <w:pPr>
        <w:spacing w:after="240"/>
        <w:jc w:val="right"/>
        <w:rPr>
          <w:sz w:val="24"/>
          <w:szCs w:val="24"/>
        </w:rPr>
      </w:pPr>
    </w:p>
    <w:sectPr w:rsidR="00C14A5F" w:rsidRPr="003451DA" w:rsidSect="004948E6">
      <w:footerReference w:type="even" r:id="rId8"/>
      <w:footerReference w:type="default" r:id="rId9"/>
      <w:footerReference w:type="first" r:id="rId10"/>
      <w:pgSz w:w="11906" w:h="16838" w:code="9"/>
      <w:pgMar w:top="426" w:right="1418" w:bottom="1418" w:left="1418" w:header="279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B7A" w:rsidRDefault="00C54B7A">
      <w:r>
        <w:separator/>
      </w:r>
    </w:p>
  </w:endnote>
  <w:endnote w:type="continuationSeparator" w:id="0">
    <w:p w:rsidR="00C54B7A" w:rsidRDefault="00C54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552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552A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552A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97D65" w:rsidRPr="00797D65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B7A" w:rsidRDefault="00C54B7A">
      <w:r>
        <w:separator/>
      </w:r>
    </w:p>
  </w:footnote>
  <w:footnote w:type="continuationSeparator" w:id="0">
    <w:p w:rsidR="00C54B7A" w:rsidRDefault="00C54B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55DC"/>
    <w:rsid w:val="00031374"/>
    <w:rsid w:val="000355DC"/>
    <w:rsid w:val="000A1097"/>
    <w:rsid w:val="000E2A8F"/>
    <w:rsid w:val="0012774F"/>
    <w:rsid w:val="001370D7"/>
    <w:rsid w:val="00144B7A"/>
    <w:rsid w:val="001636B5"/>
    <w:rsid w:val="00180C6E"/>
    <w:rsid w:val="0029606A"/>
    <w:rsid w:val="003451DA"/>
    <w:rsid w:val="003C31BD"/>
    <w:rsid w:val="004427D6"/>
    <w:rsid w:val="004848F3"/>
    <w:rsid w:val="004948E6"/>
    <w:rsid w:val="004A75F2"/>
    <w:rsid w:val="004E22DC"/>
    <w:rsid w:val="004F27EF"/>
    <w:rsid w:val="005144A9"/>
    <w:rsid w:val="00520165"/>
    <w:rsid w:val="005B1B08"/>
    <w:rsid w:val="005D0504"/>
    <w:rsid w:val="00632C3C"/>
    <w:rsid w:val="00662BDB"/>
    <w:rsid w:val="006A5DF1"/>
    <w:rsid w:val="006B7198"/>
    <w:rsid w:val="006D4AB3"/>
    <w:rsid w:val="006F3B81"/>
    <w:rsid w:val="00746AE3"/>
    <w:rsid w:val="00797D65"/>
    <w:rsid w:val="007D7198"/>
    <w:rsid w:val="00864A4B"/>
    <w:rsid w:val="00870F9F"/>
    <w:rsid w:val="008804B6"/>
    <w:rsid w:val="00897AB0"/>
    <w:rsid w:val="008A3553"/>
    <w:rsid w:val="00932D91"/>
    <w:rsid w:val="009A00D6"/>
    <w:rsid w:val="009C4999"/>
    <w:rsid w:val="00A902BD"/>
    <w:rsid w:val="00A905AC"/>
    <w:rsid w:val="00AA23DE"/>
    <w:rsid w:val="00BA6584"/>
    <w:rsid w:val="00BE7BFD"/>
    <w:rsid w:val="00C14A5F"/>
    <w:rsid w:val="00C370F2"/>
    <w:rsid w:val="00C44EEC"/>
    <w:rsid w:val="00C54B7A"/>
    <w:rsid w:val="00C552AA"/>
    <w:rsid w:val="00CC05BB"/>
    <w:rsid w:val="00CD0C2D"/>
    <w:rsid w:val="00D22FFA"/>
    <w:rsid w:val="00D55C77"/>
    <w:rsid w:val="00D8461B"/>
    <w:rsid w:val="00D915F2"/>
    <w:rsid w:val="00DF32E8"/>
    <w:rsid w:val="00DF4012"/>
    <w:rsid w:val="00DF53CA"/>
    <w:rsid w:val="00E21B49"/>
    <w:rsid w:val="00E2789F"/>
    <w:rsid w:val="00E72428"/>
    <w:rsid w:val="00E74BC3"/>
    <w:rsid w:val="00E935D6"/>
    <w:rsid w:val="00EA14B3"/>
    <w:rsid w:val="00EA416E"/>
    <w:rsid w:val="00EA77D8"/>
    <w:rsid w:val="00F22163"/>
    <w:rsid w:val="00F85E07"/>
    <w:rsid w:val="00FA67CC"/>
    <w:rsid w:val="00FB1DF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22DC"/>
  </w:style>
  <w:style w:type="paragraph" w:styleId="Nagwek1">
    <w:name w:val="heading 1"/>
    <w:basedOn w:val="Normalny"/>
    <w:next w:val="Normalny"/>
    <w:link w:val="Nagwek1Znak"/>
    <w:qFormat/>
    <w:rsid w:val="004E22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E22D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E22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22D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E22DC"/>
  </w:style>
  <w:style w:type="paragraph" w:styleId="Tekstpodstawowywcity">
    <w:name w:val="Body Text Indent"/>
    <w:basedOn w:val="Normalny"/>
    <w:rsid w:val="004E22D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E22D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E22D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4E22DC"/>
    <w:rPr>
      <w:sz w:val="28"/>
    </w:rPr>
  </w:style>
  <w:style w:type="paragraph" w:styleId="Tekstpodstawowywcity3">
    <w:name w:val="Body Text Indent 3"/>
    <w:basedOn w:val="Normalny"/>
    <w:rsid w:val="004E22D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451D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451DA"/>
  </w:style>
  <w:style w:type="character" w:customStyle="1" w:styleId="TekstpodstawowyZnak">
    <w:name w:val="Tekst podstawowy Znak"/>
    <w:basedOn w:val="Domylnaczcionkaakapitu"/>
    <w:link w:val="Tekstpodstawowy"/>
    <w:rsid w:val="00CC05B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646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2022-08-05T13:00:00Z</cp:lastPrinted>
  <dcterms:created xsi:type="dcterms:W3CDTF">2022-08-05T13:04:00Z</dcterms:created>
  <dcterms:modified xsi:type="dcterms:W3CDTF">2022-08-05T13:04:00Z</dcterms:modified>
</cp:coreProperties>
</file>