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7B777" w14:textId="77777777" w:rsidR="000755B8" w:rsidRPr="00A76A4A" w:rsidRDefault="000755B8" w:rsidP="000755B8">
      <w:pPr>
        <w:jc w:val="both"/>
        <w:rPr>
          <w:rFonts w:ascii="Times New Roman" w:hAnsi="Times New Roman" w:cs="Times New Roman"/>
          <w:sz w:val="24"/>
          <w:szCs w:val="24"/>
        </w:rPr>
      </w:pPr>
      <w:r w:rsidRPr="00A76A4A">
        <w:rPr>
          <w:rFonts w:ascii="Times New Roman" w:hAnsi="Times New Roman" w:cs="Times New Roman"/>
          <w:sz w:val="24"/>
          <w:szCs w:val="24"/>
        </w:rPr>
        <w:t>WYKONAWCY                                                                                     /wszyscy/</w:t>
      </w:r>
    </w:p>
    <w:p w14:paraId="6E160654" w14:textId="60DA3E24" w:rsidR="000755B8" w:rsidRPr="00A76A4A" w:rsidRDefault="000755B8" w:rsidP="000755B8">
      <w:pPr>
        <w:jc w:val="both"/>
        <w:rPr>
          <w:rFonts w:ascii="Times New Roman" w:hAnsi="Times New Roman" w:cs="Times New Roman"/>
          <w:sz w:val="24"/>
          <w:szCs w:val="24"/>
        </w:rPr>
      </w:pPr>
      <w:r w:rsidRPr="00A76A4A">
        <w:rPr>
          <w:rFonts w:ascii="Times New Roman" w:hAnsi="Times New Roman" w:cs="Times New Roman"/>
          <w:sz w:val="24"/>
          <w:szCs w:val="24"/>
        </w:rPr>
        <w:t>Eap-2412/14/22/M</w:t>
      </w:r>
    </w:p>
    <w:p w14:paraId="5DFDA3E6" w14:textId="2EBC1AF3" w:rsidR="000755B8" w:rsidRPr="00A76A4A" w:rsidRDefault="000755B8" w:rsidP="000755B8">
      <w:pPr>
        <w:jc w:val="both"/>
        <w:rPr>
          <w:rFonts w:ascii="Times New Roman" w:hAnsi="Times New Roman" w:cs="Times New Roman"/>
          <w:sz w:val="24"/>
          <w:szCs w:val="24"/>
        </w:rPr>
      </w:pPr>
      <w:r w:rsidRPr="00A76A4A">
        <w:rPr>
          <w:rFonts w:ascii="Times New Roman" w:hAnsi="Times New Roman" w:cs="Times New Roman"/>
          <w:sz w:val="24"/>
          <w:szCs w:val="24"/>
        </w:rPr>
        <w:t>Dotyczy postępowania znak jw. z dnia 08.09.2022r.</w:t>
      </w:r>
    </w:p>
    <w:p w14:paraId="6685913C" w14:textId="3F22FA6A" w:rsidR="000755B8" w:rsidRPr="00A76A4A" w:rsidRDefault="000755B8" w:rsidP="000755B8">
      <w:pPr>
        <w:jc w:val="center"/>
        <w:rPr>
          <w:rFonts w:ascii="Times New Roman" w:hAnsi="Times New Roman" w:cs="Times New Roman"/>
          <w:b/>
          <w:bCs/>
          <w:sz w:val="24"/>
          <w:szCs w:val="24"/>
        </w:rPr>
      </w:pPr>
      <w:r w:rsidRPr="00A76A4A">
        <w:rPr>
          <w:rFonts w:ascii="Times New Roman" w:hAnsi="Times New Roman" w:cs="Times New Roman"/>
          <w:b/>
          <w:bCs/>
          <w:sz w:val="24"/>
          <w:szCs w:val="24"/>
        </w:rPr>
        <w:t>ZAWIADOMIENIE /1/</w:t>
      </w:r>
    </w:p>
    <w:p w14:paraId="2D218D1B" w14:textId="77777777" w:rsidR="000755B8" w:rsidRPr="00A76A4A" w:rsidRDefault="000755B8" w:rsidP="000755B8">
      <w:pPr>
        <w:spacing w:after="0" w:line="240" w:lineRule="auto"/>
        <w:jc w:val="both"/>
        <w:rPr>
          <w:rFonts w:ascii="Times New Roman" w:hAnsi="Times New Roman" w:cs="Times New Roman"/>
          <w:sz w:val="24"/>
          <w:szCs w:val="24"/>
        </w:rPr>
      </w:pPr>
      <w:r w:rsidRPr="00A76A4A">
        <w:rPr>
          <w:rFonts w:ascii="Times New Roman" w:hAnsi="Times New Roman" w:cs="Times New Roman"/>
          <w:sz w:val="24"/>
          <w:szCs w:val="24"/>
        </w:rPr>
        <w:t>Samodzielny Publiczny Zespół Opieki Zdrowotnej w Kolbuszowej,36-100 Kolbuszowa,</w:t>
      </w:r>
    </w:p>
    <w:p w14:paraId="7B2F0445" w14:textId="77777777" w:rsidR="000755B8" w:rsidRPr="00A76A4A" w:rsidRDefault="000755B8" w:rsidP="000755B8">
      <w:pPr>
        <w:spacing w:after="0" w:line="240" w:lineRule="auto"/>
        <w:jc w:val="both"/>
        <w:rPr>
          <w:rFonts w:ascii="Times New Roman" w:hAnsi="Times New Roman" w:cs="Times New Roman"/>
          <w:sz w:val="24"/>
          <w:szCs w:val="24"/>
        </w:rPr>
      </w:pPr>
      <w:r w:rsidRPr="00A76A4A">
        <w:rPr>
          <w:rFonts w:ascii="Times New Roman" w:hAnsi="Times New Roman" w:cs="Times New Roman"/>
          <w:sz w:val="24"/>
          <w:szCs w:val="24"/>
        </w:rPr>
        <w:t>Ul. Grunwaldzka 4, zawiadamia Wykonawców o wypłynięciu zapytań dotyczących zapisów</w:t>
      </w:r>
    </w:p>
    <w:p w14:paraId="55C3C580" w14:textId="77777777" w:rsidR="000755B8" w:rsidRPr="00A76A4A" w:rsidRDefault="000755B8" w:rsidP="000755B8">
      <w:pPr>
        <w:spacing w:line="276" w:lineRule="auto"/>
        <w:rPr>
          <w:rFonts w:ascii="Times New Roman" w:eastAsia="Times New Roman" w:hAnsi="Times New Roman" w:cs="Times New Roman"/>
          <w:sz w:val="24"/>
          <w:szCs w:val="24"/>
          <w:lang w:eastAsia="pl-PL"/>
        </w:rPr>
      </w:pPr>
      <w:r w:rsidRPr="00A76A4A">
        <w:rPr>
          <w:rFonts w:ascii="Times New Roman" w:hAnsi="Times New Roman" w:cs="Times New Roman"/>
          <w:sz w:val="24"/>
          <w:szCs w:val="24"/>
        </w:rPr>
        <w:t>SWZ w postępowaniu:</w:t>
      </w:r>
      <w:r w:rsidRPr="00A76A4A">
        <w:rPr>
          <w:rFonts w:ascii="Times New Roman" w:eastAsia="Times New Roman" w:hAnsi="Times New Roman" w:cs="Times New Roman"/>
          <w:sz w:val="24"/>
          <w:szCs w:val="24"/>
          <w:lang w:eastAsia="pl-PL"/>
        </w:rPr>
        <w:t xml:space="preserve"> </w:t>
      </w:r>
    </w:p>
    <w:p w14:paraId="527C91D8" w14:textId="77777777" w:rsidR="000755B8" w:rsidRPr="00A76A4A" w:rsidRDefault="000755B8" w:rsidP="000755B8">
      <w:pPr>
        <w:widowControl w:val="0"/>
        <w:spacing w:after="0" w:line="240" w:lineRule="exact"/>
        <w:jc w:val="center"/>
        <w:rPr>
          <w:rFonts w:ascii="Times New Roman" w:hAnsi="Times New Roman" w:cs="Times New Roman"/>
          <w:b/>
        </w:rPr>
      </w:pPr>
      <w:r w:rsidRPr="00A76A4A">
        <w:rPr>
          <w:rFonts w:ascii="Times New Roman" w:eastAsia="Times New Roman" w:hAnsi="Times New Roman" w:cs="Times New Roman"/>
          <w:sz w:val="24"/>
          <w:szCs w:val="24"/>
          <w:u w:val="single"/>
          <w:lang w:eastAsia="pl-PL"/>
        </w:rPr>
        <w:t xml:space="preserve">Dot. Postępowania w trybie podstawowym : </w:t>
      </w:r>
      <w:r w:rsidRPr="00A76A4A">
        <w:rPr>
          <w:rFonts w:ascii="Times New Roman" w:eastAsia="Times New Roman" w:hAnsi="Times New Roman" w:cs="Times New Roman"/>
          <w:bCs/>
          <w:sz w:val="24"/>
          <w:szCs w:val="24"/>
          <w:lang w:eastAsia="pl-PL"/>
        </w:rPr>
        <w:t>”</w:t>
      </w:r>
      <w:r w:rsidRPr="00A76A4A">
        <w:rPr>
          <w:b/>
        </w:rPr>
        <w:t xml:space="preserve"> </w:t>
      </w:r>
      <w:r w:rsidRPr="00A76A4A">
        <w:rPr>
          <w:rFonts w:ascii="Times New Roman" w:hAnsi="Times New Roman" w:cs="Times New Roman"/>
          <w:b/>
        </w:rPr>
        <w:t xml:space="preserve">Dostawa produktów farmaceutycznych </w:t>
      </w:r>
    </w:p>
    <w:p w14:paraId="0FF3FD37" w14:textId="56ABA950" w:rsidR="000755B8" w:rsidRPr="00A76A4A" w:rsidRDefault="000755B8" w:rsidP="000755B8">
      <w:pPr>
        <w:widowControl w:val="0"/>
        <w:spacing w:after="0" w:line="240" w:lineRule="exact"/>
        <w:jc w:val="center"/>
        <w:rPr>
          <w:rFonts w:ascii="Times New Roman" w:eastAsia="Times New Roman" w:hAnsi="Times New Roman" w:cs="Times New Roman"/>
          <w:b/>
          <w:bCs/>
          <w:sz w:val="24"/>
          <w:szCs w:val="24"/>
          <w:lang w:eastAsia="pl-PL"/>
        </w:rPr>
      </w:pPr>
      <w:r w:rsidRPr="00A76A4A">
        <w:rPr>
          <w:rFonts w:ascii="Times New Roman" w:hAnsi="Times New Roman" w:cs="Times New Roman"/>
          <w:b/>
        </w:rPr>
        <w:t>w 3 pakietach</w:t>
      </w:r>
      <w:r w:rsidRPr="00A76A4A">
        <w:rPr>
          <w:rFonts w:ascii="Times New Roman" w:eastAsia="Times New Roman" w:hAnsi="Times New Roman" w:cs="Times New Roman"/>
          <w:b/>
          <w:sz w:val="24"/>
          <w:szCs w:val="24"/>
          <w:lang w:eastAsia="pl-PL"/>
        </w:rPr>
        <w:t>”.</w:t>
      </w:r>
    </w:p>
    <w:p w14:paraId="1E45D01E" w14:textId="77777777" w:rsidR="000755B8" w:rsidRPr="00A76A4A" w:rsidRDefault="000755B8" w:rsidP="000755B8">
      <w:pPr>
        <w:spacing w:after="0" w:line="240" w:lineRule="auto"/>
        <w:jc w:val="both"/>
        <w:rPr>
          <w:rFonts w:ascii="Times New Roman" w:hAnsi="Times New Roman" w:cs="Times New Roman"/>
        </w:rPr>
      </w:pPr>
      <w:r w:rsidRPr="00A76A4A">
        <w:rPr>
          <w:rFonts w:ascii="Times New Roman" w:hAnsi="Times New Roman" w:cs="Times New Roman"/>
          <w:sz w:val="24"/>
          <w:szCs w:val="24"/>
        </w:rPr>
        <w:t xml:space="preserve">Zgodnie z art.284 ust.6 </w:t>
      </w:r>
      <w:r w:rsidRPr="00A76A4A">
        <w:rPr>
          <w:rFonts w:ascii="Times New Roman" w:hAnsi="Times New Roman" w:cs="Times New Roman"/>
        </w:rPr>
        <w:t xml:space="preserve">ustawy z dnia 11 września 2019 roku Prawo zamówień publicznych </w:t>
      </w:r>
    </w:p>
    <w:p w14:paraId="774DDE05" w14:textId="73C22042" w:rsidR="000755B8" w:rsidRPr="00A76A4A" w:rsidRDefault="000755B8" w:rsidP="000755B8">
      <w:pPr>
        <w:spacing w:after="0" w:line="240" w:lineRule="auto"/>
        <w:jc w:val="both"/>
        <w:rPr>
          <w:rFonts w:ascii="Times New Roman" w:hAnsi="Times New Roman" w:cs="Times New Roman"/>
        </w:rPr>
      </w:pPr>
      <w:r w:rsidRPr="00A76A4A">
        <w:rPr>
          <w:rFonts w:ascii="Times New Roman" w:hAnsi="Times New Roman" w:cs="Times New Roman"/>
        </w:rPr>
        <w:t>(Dz. U. z 20</w:t>
      </w:r>
      <w:r w:rsidR="00A76A4A">
        <w:rPr>
          <w:rFonts w:ascii="Times New Roman" w:hAnsi="Times New Roman" w:cs="Times New Roman"/>
        </w:rPr>
        <w:t>22</w:t>
      </w:r>
      <w:r w:rsidRPr="00A76A4A">
        <w:rPr>
          <w:rFonts w:ascii="Times New Roman" w:hAnsi="Times New Roman" w:cs="Times New Roman"/>
        </w:rPr>
        <w:t xml:space="preserve"> r. poz. </w:t>
      </w:r>
      <w:r w:rsidR="00A76A4A">
        <w:rPr>
          <w:rFonts w:ascii="Times New Roman" w:hAnsi="Times New Roman" w:cs="Times New Roman"/>
        </w:rPr>
        <w:t>1710</w:t>
      </w:r>
      <w:r w:rsidRPr="00A76A4A">
        <w:rPr>
          <w:rFonts w:ascii="Times New Roman" w:hAnsi="Times New Roman" w:cs="Times New Roman"/>
        </w:rPr>
        <w:t>.) Zamawiający przekazuje treść zapytań wraz z wyjaśnieniami:</w:t>
      </w:r>
    </w:p>
    <w:p w14:paraId="014B5ED4" w14:textId="77777777" w:rsidR="000755B8" w:rsidRPr="00A76A4A" w:rsidRDefault="000755B8" w:rsidP="000755B8">
      <w:pPr>
        <w:rPr>
          <w:rFonts w:ascii="Times New Roman" w:hAnsi="Times New Roman" w:cs="Times New Roman"/>
        </w:rPr>
      </w:pPr>
    </w:p>
    <w:p w14:paraId="46BD9628" w14:textId="77777777"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 xml:space="preserve">Pytania do wzoru umowy: </w:t>
      </w:r>
    </w:p>
    <w:p w14:paraId="723650F9" w14:textId="77777777"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 xml:space="preserve">1. Do §2 ust. 7 i §5 ust. 4 projektu umowy: </w:t>
      </w:r>
    </w:p>
    <w:p w14:paraId="28CD557F" w14:textId="25D468A3"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 xml:space="preserve">Czy w związku niezbędnymi procedurami związanymi z realizacją przepisów ustawy Prawo farmaceutyczne Zamawiający wyrazi zgodę na określenie terminu na załatwienie reklamacji ilościowej do 48 godzin? </w:t>
      </w:r>
      <w:bookmarkStart w:id="0" w:name="_Hlk113971580"/>
      <w:r w:rsidRPr="00A76A4A">
        <w:rPr>
          <w:rFonts w:ascii="Times New Roman" w:hAnsi="Times New Roman" w:cs="Times New Roman"/>
          <w:b/>
          <w:bCs/>
        </w:rPr>
        <w:t xml:space="preserve">Odpowiedzi Zamawiającego: </w:t>
      </w:r>
      <w:r w:rsidR="00A76A4A" w:rsidRPr="00A76A4A">
        <w:rPr>
          <w:rFonts w:ascii="Times New Roman" w:hAnsi="Times New Roman" w:cs="Times New Roman"/>
          <w:b/>
          <w:bCs/>
        </w:rPr>
        <w:t>Nie. Zamawiający podtrzymuje zapisy SWZ.</w:t>
      </w:r>
      <w:bookmarkEnd w:id="0"/>
    </w:p>
    <w:p w14:paraId="3D57992F" w14:textId="77777777" w:rsidR="000755B8" w:rsidRPr="00A76A4A" w:rsidRDefault="000755B8" w:rsidP="000755B8">
      <w:pPr>
        <w:spacing w:after="0" w:line="240" w:lineRule="auto"/>
        <w:rPr>
          <w:rFonts w:ascii="Times New Roman" w:eastAsia="Times New Roman" w:hAnsi="Times New Roman" w:cs="Times New Roman"/>
          <w:sz w:val="24"/>
          <w:szCs w:val="24"/>
          <w:lang w:eastAsia="pl-PL"/>
        </w:rPr>
      </w:pPr>
    </w:p>
    <w:p w14:paraId="6855B87C" w14:textId="767DA7A6"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 xml:space="preserve">2. Do §3 ust. 2 projektu umowy: Wnosimy o wydłużenie terminu na dostarczenie dokumentacji dostarczanych leków (m.in. charakterystyk produktów leczniczych) do 5 dni roboczych. Obecny termin jest zbyt krótki a w połączeniu z zagrożeniem wysoką stanowi zagrożenie dla ekonomicznego sensu realizacji umowy. </w:t>
      </w:r>
      <w:r w:rsidRPr="00A76A4A">
        <w:rPr>
          <w:rFonts w:ascii="Times New Roman" w:hAnsi="Times New Roman" w:cs="Times New Roman"/>
          <w:b/>
          <w:bCs/>
        </w:rPr>
        <w:t>Odpowiedzi Zamawiającego: Tak.</w:t>
      </w:r>
    </w:p>
    <w:p w14:paraId="60C1A5E7" w14:textId="77777777" w:rsidR="000755B8" w:rsidRPr="00A76A4A" w:rsidRDefault="000755B8" w:rsidP="000755B8">
      <w:pPr>
        <w:spacing w:after="0" w:line="240" w:lineRule="auto"/>
        <w:rPr>
          <w:rFonts w:ascii="Times New Roman" w:eastAsia="Times New Roman" w:hAnsi="Times New Roman" w:cs="Times New Roman"/>
          <w:sz w:val="24"/>
          <w:szCs w:val="24"/>
          <w:lang w:eastAsia="pl-PL"/>
        </w:rPr>
      </w:pPr>
    </w:p>
    <w:p w14:paraId="3B935499" w14:textId="537F425D"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 xml:space="preserve">3. Do treści §5 ust. 7 projektu umowy prosimy o dodanie słów "... z wyłączeniem powołania się przez Wykonawcę na okoliczności, które zgodnie z przepisami prawa powszechnie obowiązującego uprawniają Sprzedającego do odmowy dostarczenia towaru Kupującemu.". </w:t>
      </w:r>
      <w:r w:rsidR="00A76A4A" w:rsidRPr="00A76A4A">
        <w:rPr>
          <w:rFonts w:ascii="Times New Roman" w:hAnsi="Times New Roman" w:cs="Times New Roman"/>
          <w:b/>
          <w:bCs/>
        </w:rPr>
        <w:t>Odpowiedzi Zamawiającego: Nie. Zamawiający podtrzymuje zapisy SWZ.</w:t>
      </w:r>
    </w:p>
    <w:p w14:paraId="158DF6DE" w14:textId="77777777" w:rsidR="000755B8" w:rsidRPr="00A76A4A" w:rsidRDefault="000755B8" w:rsidP="000755B8">
      <w:pPr>
        <w:spacing w:after="0" w:line="240" w:lineRule="auto"/>
        <w:rPr>
          <w:rFonts w:ascii="Times New Roman" w:eastAsia="Times New Roman" w:hAnsi="Times New Roman" w:cs="Times New Roman"/>
          <w:sz w:val="24"/>
          <w:szCs w:val="24"/>
          <w:lang w:eastAsia="pl-PL"/>
        </w:rPr>
      </w:pPr>
    </w:p>
    <w:p w14:paraId="16DBF896" w14:textId="31967D8D"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4. Do treści §5 ust. 8 i §9 ust. 5 projektu umowy: Prosimy o wykreślenie zapisu w części dotyczącej naliczenia dodatkowej kary umownej przez Zamawiającego przy realizacji zamówienia zastępczego, gdyż zapis §5 ust. 7 zobowiązuje Wykonawcę do pokrycia różnicy w cenie pomiędzy ceną wynikającą z umowy, a ceną jaką zapłaci Zamawiający u innego wykonawcy oraz wszystkich dodatkowych kosztów związanych z wykonaniem zamówienia zastępczego.</w:t>
      </w:r>
      <w:r w:rsidRPr="00A76A4A">
        <w:rPr>
          <w:rFonts w:ascii="Times New Roman" w:hAnsi="Times New Roman" w:cs="Times New Roman"/>
          <w:b/>
          <w:bCs/>
        </w:rPr>
        <w:t xml:space="preserve"> </w:t>
      </w:r>
      <w:r w:rsidR="00A76A4A" w:rsidRPr="00A76A4A">
        <w:rPr>
          <w:rFonts w:ascii="Times New Roman" w:hAnsi="Times New Roman" w:cs="Times New Roman"/>
          <w:b/>
          <w:bCs/>
        </w:rPr>
        <w:t>Odpowiedzi Zamawiającego: Nie. Zamawiający podtrzymuje zapisy SWZ.</w:t>
      </w:r>
    </w:p>
    <w:p w14:paraId="1E214C79" w14:textId="02447227"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 xml:space="preserve"> </w:t>
      </w:r>
    </w:p>
    <w:p w14:paraId="7E7F7E18" w14:textId="1E8CAE99"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5. Do treści §7 ust. 1 pkt c projektu umowy prosimy o dodanie słów "... z wyłączeniem powołania się przez Wykonawcę na okoliczności, które zgodnie z przepisami prawa powszechnie obowiązującego uprawniają Sprzedającego do odmowy dostarczenia towaru Kupującemu.".</w:t>
      </w:r>
      <w:r w:rsidRPr="00A76A4A">
        <w:rPr>
          <w:rFonts w:ascii="Times New Roman" w:hAnsi="Times New Roman" w:cs="Times New Roman"/>
          <w:b/>
          <w:bCs/>
        </w:rPr>
        <w:t xml:space="preserve"> </w:t>
      </w:r>
      <w:r w:rsidR="00A76A4A" w:rsidRPr="00A76A4A">
        <w:rPr>
          <w:rFonts w:ascii="Times New Roman" w:hAnsi="Times New Roman" w:cs="Times New Roman"/>
          <w:b/>
          <w:bCs/>
        </w:rPr>
        <w:t>Odpowiedzi Zamawiającego: Nie. Zamawiający podtrzymuje zapisy SWZ</w:t>
      </w:r>
      <w:r w:rsidRPr="00A76A4A">
        <w:rPr>
          <w:rFonts w:ascii="Times New Roman" w:hAnsi="Times New Roman" w:cs="Times New Roman"/>
          <w:b/>
          <w:bCs/>
        </w:rPr>
        <w:t>.</w:t>
      </w:r>
    </w:p>
    <w:p w14:paraId="144A0FA4" w14:textId="77777777" w:rsidR="000755B8" w:rsidRPr="00A76A4A" w:rsidRDefault="000755B8" w:rsidP="000755B8">
      <w:pPr>
        <w:spacing w:after="0" w:line="240" w:lineRule="auto"/>
        <w:rPr>
          <w:rFonts w:ascii="Times New Roman" w:eastAsia="Times New Roman" w:hAnsi="Times New Roman" w:cs="Times New Roman"/>
          <w:sz w:val="24"/>
          <w:szCs w:val="24"/>
          <w:lang w:eastAsia="pl-PL"/>
        </w:rPr>
      </w:pPr>
    </w:p>
    <w:p w14:paraId="7C154B23" w14:textId="6B894F5A"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 xml:space="preserve"> 6. Czy Zamawiający wyrazi zgodę na zmianę zapisów umowy w §7 ust. 1 pkt d poprzez zapis o naliczaniu ewentualnych kar za opóźnienie dostawy w wysokości nie większej niż 0,5% wartości niedostarczonego przedmiotu zamówienia za każdy dzień zwłoki? </w:t>
      </w:r>
      <w:r w:rsidR="00A76A4A" w:rsidRPr="00A76A4A">
        <w:rPr>
          <w:rFonts w:ascii="Times New Roman" w:hAnsi="Times New Roman" w:cs="Times New Roman"/>
          <w:b/>
          <w:bCs/>
        </w:rPr>
        <w:t>Odpowiedzi Zamawiającego: Nie. Zamawiający podtrzymuje zapisy SWZ.</w:t>
      </w:r>
    </w:p>
    <w:p w14:paraId="4B773F12" w14:textId="77777777" w:rsidR="000755B8" w:rsidRPr="00A76A4A" w:rsidRDefault="000755B8" w:rsidP="000755B8">
      <w:pPr>
        <w:spacing w:after="0" w:line="240" w:lineRule="auto"/>
        <w:rPr>
          <w:rFonts w:ascii="Times New Roman" w:eastAsia="Times New Roman" w:hAnsi="Times New Roman" w:cs="Times New Roman"/>
          <w:sz w:val="24"/>
          <w:szCs w:val="24"/>
          <w:lang w:eastAsia="pl-PL"/>
        </w:rPr>
      </w:pPr>
    </w:p>
    <w:p w14:paraId="57F0779F" w14:textId="0DB62363"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lastRenderedPageBreak/>
        <w:t xml:space="preserve">7. Prosimy o dopisanie do §7 ust. 3 projektu umowy: "...zgodnie z ustawą z dnia 8 marca 2013 roku o przeciwdziałaniu nadmiernym opóźnieniom w transakcjach handlowych .". </w:t>
      </w:r>
      <w:r w:rsidR="00A76A4A" w:rsidRPr="00A76A4A">
        <w:rPr>
          <w:rFonts w:ascii="Times New Roman" w:hAnsi="Times New Roman" w:cs="Times New Roman"/>
          <w:b/>
          <w:bCs/>
        </w:rPr>
        <w:t>Odpowiedzi Zamawiającego: Nie. Zamawiający podtrzymuje zapisy SWZ.</w:t>
      </w:r>
    </w:p>
    <w:p w14:paraId="0B72D97B" w14:textId="77777777" w:rsidR="000755B8" w:rsidRPr="00A76A4A" w:rsidRDefault="000755B8" w:rsidP="000755B8">
      <w:pPr>
        <w:spacing w:after="0" w:line="240" w:lineRule="auto"/>
        <w:rPr>
          <w:rFonts w:ascii="Times New Roman" w:eastAsia="Times New Roman" w:hAnsi="Times New Roman" w:cs="Times New Roman"/>
          <w:sz w:val="24"/>
          <w:szCs w:val="24"/>
          <w:lang w:eastAsia="pl-PL"/>
        </w:rPr>
      </w:pPr>
    </w:p>
    <w:p w14:paraId="3F29FCFB" w14:textId="697D3BE9"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 xml:space="preserve">8. Do zapisów §9 ust. 5 projektu umowy: Czy w przypadku wstrzymania produkcji lub wycofania z obrotu przedmiotu umowy i braku możliwości dostarczenia zamiennika produktu w cenie przetargowej (bo np. będzie to groziło rażącą startą dla Wykonawcy), Zamawiający wyrazi zgodę na sprzedaż w cenie zbliżonej do rynkowej lub na wyłączenie tego produktu z umowy bez konieczności ponoszenia kary przez Wykonawcę? </w:t>
      </w:r>
      <w:r w:rsidR="00A76A4A" w:rsidRPr="00A76A4A">
        <w:rPr>
          <w:rFonts w:ascii="Times New Roman" w:hAnsi="Times New Roman" w:cs="Times New Roman"/>
          <w:b/>
          <w:bCs/>
        </w:rPr>
        <w:t>Odpowiedzi Zamawiającego: Nie. Zamawiający podtrzymuje zapisy SWZ.</w:t>
      </w:r>
    </w:p>
    <w:p w14:paraId="42E6B088" w14:textId="77777777" w:rsidR="000755B8" w:rsidRPr="00A76A4A" w:rsidRDefault="000755B8" w:rsidP="000755B8">
      <w:pPr>
        <w:spacing w:after="0" w:line="240" w:lineRule="auto"/>
        <w:rPr>
          <w:rFonts w:ascii="Times New Roman" w:eastAsia="Times New Roman" w:hAnsi="Times New Roman" w:cs="Times New Roman"/>
          <w:sz w:val="24"/>
          <w:szCs w:val="24"/>
          <w:lang w:eastAsia="pl-PL"/>
        </w:rPr>
      </w:pPr>
    </w:p>
    <w:p w14:paraId="48DB0A71" w14:textId="77777777" w:rsidR="000755B8" w:rsidRPr="00A76A4A" w:rsidRDefault="000755B8" w:rsidP="000755B8">
      <w:pPr>
        <w:spacing w:after="0" w:line="240" w:lineRule="auto"/>
        <w:rPr>
          <w:rFonts w:ascii="Times New Roman" w:eastAsia="Times New Roman" w:hAnsi="Times New Roman" w:cs="Times New Roman"/>
          <w:sz w:val="24"/>
          <w:szCs w:val="24"/>
          <w:lang w:eastAsia="pl-PL"/>
        </w:rPr>
      </w:pPr>
      <w:r w:rsidRPr="00A76A4A">
        <w:rPr>
          <w:rFonts w:ascii="Times New Roman" w:eastAsia="Times New Roman" w:hAnsi="Times New Roman" w:cs="Times New Roman"/>
          <w:sz w:val="24"/>
          <w:szCs w:val="24"/>
          <w:lang w:eastAsia="pl-PL"/>
        </w:rPr>
        <w:t xml:space="preserve">9. Do §9 ust.8 wzoru umowy: Prosimy o modyfikację treści §9 ust.8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§9 ust. 8 umowy są na tyle ogólne i nieprecyzyjne, że na ich podstawie wykonawcy nie są w stanie określić faktycznej wielkości przedmiotu zamówienia w zakresie jego poszczególnych pozycji asortymentowych, a tym samym nie są w stanie dokonać prawidłowej kalkulacji cen na potrzeby składanej oferty. Po pierwsze, wyjaśnić należy, że na podstawie art. 433 pkt 4 w zw. art. 99 ust. 1 ustawy z dnia 11 września 2019 r. Prawo zamówień publicznych (PZP) powyższy zapis należy uznać jako postanowienie abuzywne, w sposób rażący naruszające równowagę stron i dając Zamawiającemu uprawnienie do jednostronnego kształtowania zasad realizacji zamówienia, w szczególności poprzez każdorazowe dowolne ograniczenia wielkości zamówienia w zakresie poszczególnych pozycji asortymentowych. Skoro bowiem, treść przywołanego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sporządzonym przez siebie opisie przedmiotu zamówienia. Po drugie, zamawiający przyznając sobie uprawnienie do zamawiania ilości większych niż określone w opisie przedmiotu zamówienia, a następnie w umowie przetargowej, bez względu na zastosowane nazewnictwo, zastrzega sobie de facto prawo opcji. Zgodnie z regulacją art. 441 ust. 1 oraz ust. 2 PZP, aby skutecznie zastrzec prawo opcji, Zamawiający bezwzględnie zobowiązany jest opisać je w postaci zrozumiałych, precyzyjnych i jednoznacznych postanowień, a tym samym spełnić łącznie trzy wskazane przez ustawodawcę przesłanki: określić rodzaj i maksymalną wielkość opcji oraz określić okoliczności skorzystania z niej, a przy tym nie może za pomocą opcji doprowadzić do modyfikacji ogólnego charakteru umowy. Spośród wyżej wymienionych warunków, Zamawiający szczególnie zaniedbał obowiązek ustalenia górnej granicy wprowadzonego prawa opcji, pozostawiając w tym zakresie sobie (i tylko sobie) zupełną dowolność. Biorąc więc pod uwagę dosadne brzmienie ust. 2 (art. 441 PZP), nawet jeśli Zamawiający, w trakcie realizacji umowy przetargowej, podejmie próbę skorzystania z tak dalece niedookreślonego i nieprawidłowo skonstruowanego prawa opcji, to taka czynność, jako dokonana z naruszeniem art. 441 ust. 1 podlegała będzie unieważnieniu, a Wykonawca nie będzie miał żadnego obowiązku zrealizowania jej. </w:t>
      </w:r>
    </w:p>
    <w:p w14:paraId="6183BB80" w14:textId="77777777" w:rsidR="000755B8" w:rsidRPr="00A76A4A" w:rsidRDefault="000755B8" w:rsidP="000755B8">
      <w:pPr>
        <w:spacing w:after="0" w:line="240" w:lineRule="auto"/>
        <w:jc w:val="both"/>
        <w:rPr>
          <w:rFonts w:ascii="Times New Roman" w:hAnsi="Times New Roman" w:cs="Times New Roman"/>
          <w:b/>
          <w:bCs/>
        </w:rPr>
      </w:pPr>
    </w:p>
    <w:p w14:paraId="0CB09DF1" w14:textId="62650BD5" w:rsidR="000755B8" w:rsidRPr="00A76A4A" w:rsidRDefault="00A76A4A" w:rsidP="000755B8">
      <w:pPr>
        <w:spacing w:after="0" w:line="240" w:lineRule="auto"/>
        <w:jc w:val="both"/>
        <w:rPr>
          <w:rFonts w:ascii="Times New Roman" w:hAnsi="Times New Roman" w:cs="Times New Roman"/>
        </w:rPr>
      </w:pPr>
      <w:r w:rsidRPr="00A76A4A">
        <w:rPr>
          <w:rFonts w:ascii="Times New Roman" w:hAnsi="Times New Roman" w:cs="Times New Roman"/>
          <w:b/>
          <w:bCs/>
        </w:rPr>
        <w:t>Odpowiedzi Zamawiającego: Nie. Zamawiający podtrzymuje zapisy SWZ.</w:t>
      </w:r>
    </w:p>
    <w:p w14:paraId="6EA7F081" w14:textId="77777777" w:rsidR="000755B8" w:rsidRPr="00A76A4A" w:rsidRDefault="000755B8" w:rsidP="000755B8">
      <w:pPr>
        <w:spacing w:after="0" w:line="240" w:lineRule="auto"/>
        <w:jc w:val="both"/>
        <w:rPr>
          <w:rFonts w:ascii="Times New Roman" w:hAnsi="Times New Roman" w:cs="Times New Roman"/>
        </w:rPr>
      </w:pPr>
    </w:p>
    <w:p w14:paraId="3BC2696B" w14:textId="77777777" w:rsidR="000755B8" w:rsidRPr="00A76A4A" w:rsidRDefault="000755B8" w:rsidP="000755B8">
      <w:pPr>
        <w:spacing w:after="0" w:line="240" w:lineRule="auto"/>
        <w:jc w:val="both"/>
        <w:rPr>
          <w:rFonts w:ascii="Times New Roman" w:hAnsi="Times New Roman" w:cs="Times New Roman"/>
          <w:sz w:val="24"/>
          <w:szCs w:val="24"/>
        </w:rPr>
      </w:pPr>
      <w:r w:rsidRPr="00A76A4A">
        <w:rPr>
          <w:rFonts w:ascii="Times New Roman" w:hAnsi="Times New Roman" w:cs="Times New Roman"/>
        </w:rPr>
        <w:lastRenderedPageBreak/>
        <w:t xml:space="preserve">Zamawiający informuje uczestników postępowania o przysługujących środkach ochrony prawnej, zgodnie z Działem VI </w:t>
      </w:r>
      <w:proofErr w:type="spellStart"/>
      <w:r w:rsidRPr="00A76A4A">
        <w:rPr>
          <w:rFonts w:ascii="Times New Roman" w:hAnsi="Times New Roman" w:cs="Times New Roman"/>
        </w:rPr>
        <w:t>uPzp</w:t>
      </w:r>
      <w:proofErr w:type="spellEnd"/>
      <w:r w:rsidRPr="00A76A4A">
        <w:rPr>
          <w:rFonts w:ascii="Times New Roman" w:hAnsi="Times New Roman" w:cs="Times New Roman"/>
        </w:rPr>
        <w:t>.</w:t>
      </w:r>
    </w:p>
    <w:p w14:paraId="2C52FEB8" w14:textId="77777777" w:rsidR="000755B8" w:rsidRPr="00A76A4A" w:rsidRDefault="000755B8" w:rsidP="000755B8">
      <w:pPr>
        <w:spacing w:after="0" w:line="240" w:lineRule="auto"/>
        <w:jc w:val="both"/>
        <w:rPr>
          <w:rFonts w:ascii="Times New Roman" w:hAnsi="Times New Roman" w:cs="Times New Roman"/>
          <w:sz w:val="24"/>
          <w:szCs w:val="24"/>
        </w:rPr>
      </w:pPr>
    </w:p>
    <w:p w14:paraId="0702B250" w14:textId="2B44E9AA" w:rsidR="000755B8" w:rsidRPr="00A76A4A" w:rsidRDefault="000755B8" w:rsidP="000755B8">
      <w:pPr>
        <w:spacing w:after="0" w:line="240" w:lineRule="auto"/>
        <w:jc w:val="both"/>
        <w:rPr>
          <w:rFonts w:ascii="Times New Roman" w:hAnsi="Times New Roman" w:cs="Times New Roman"/>
          <w:sz w:val="24"/>
          <w:szCs w:val="24"/>
        </w:rPr>
      </w:pPr>
      <w:r w:rsidRPr="00A76A4A">
        <w:rPr>
          <w:rFonts w:ascii="Times New Roman" w:hAnsi="Times New Roman" w:cs="Times New Roman"/>
          <w:sz w:val="24"/>
          <w:szCs w:val="24"/>
        </w:rPr>
        <w:t>Kolbuszowa 13.09.2022r,</w:t>
      </w:r>
    </w:p>
    <w:p w14:paraId="0D7F55E5" w14:textId="77777777" w:rsidR="000755B8" w:rsidRPr="00A76A4A" w:rsidRDefault="000755B8" w:rsidP="000755B8">
      <w:pPr>
        <w:spacing w:after="0" w:line="240" w:lineRule="auto"/>
        <w:jc w:val="both"/>
        <w:rPr>
          <w:rFonts w:ascii="Times New Roman" w:hAnsi="Times New Roman" w:cs="Times New Roman"/>
          <w:sz w:val="24"/>
          <w:szCs w:val="24"/>
        </w:rPr>
      </w:pPr>
    </w:p>
    <w:p w14:paraId="690EF9D2" w14:textId="77777777" w:rsidR="000755B8" w:rsidRPr="00A76A4A" w:rsidRDefault="000755B8" w:rsidP="000755B8">
      <w:pPr>
        <w:spacing w:after="0" w:line="240" w:lineRule="auto"/>
        <w:jc w:val="right"/>
        <w:rPr>
          <w:rFonts w:ascii="Times New Roman" w:hAnsi="Times New Roman" w:cs="Times New Roman"/>
          <w:sz w:val="20"/>
          <w:szCs w:val="20"/>
        </w:rPr>
      </w:pPr>
      <w:r w:rsidRPr="00A76A4A">
        <w:rPr>
          <w:rFonts w:ascii="Times New Roman" w:hAnsi="Times New Roman" w:cs="Times New Roman"/>
          <w:sz w:val="20"/>
          <w:szCs w:val="20"/>
        </w:rPr>
        <w:t>DYREKTOR SP ZOZ KOLBUSZOWA</w:t>
      </w:r>
    </w:p>
    <w:p w14:paraId="7E92E000" w14:textId="77777777" w:rsidR="000755B8" w:rsidRPr="00A76A4A" w:rsidRDefault="000755B8" w:rsidP="000755B8">
      <w:pPr>
        <w:spacing w:after="0" w:line="240" w:lineRule="auto"/>
        <w:jc w:val="right"/>
        <w:rPr>
          <w:rFonts w:ascii="Times New Roman" w:hAnsi="Times New Roman" w:cs="Times New Roman"/>
          <w:sz w:val="20"/>
          <w:szCs w:val="20"/>
        </w:rPr>
      </w:pPr>
      <w:r w:rsidRPr="00A76A4A">
        <w:rPr>
          <w:rFonts w:ascii="Times New Roman" w:hAnsi="Times New Roman" w:cs="Times New Roman"/>
          <w:sz w:val="20"/>
          <w:szCs w:val="20"/>
        </w:rPr>
        <w:t>ZBIGNIEW STRZELCZYK</w:t>
      </w:r>
    </w:p>
    <w:p w14:paraId="63A863B9" w14:textId="77777777" w:rsidR="000755B8" w:rsidRPr="00A76A4A" w:rsidRDefault="000755B8" w:rsidP="000755B8">
      <w:pPr>
        <w:spacing w:after="0" w:line="240" w:lineRule="auto"/>
        <w:jc w:val="right"/>
        <w:rPr>
          <w:rFonts w:ascii="Times New Roman" w:hAnsi="Times New Roman" w:cs="Times New Roman"/>
          <w:sz w:val="20"/>
          <w:szCs w:val="20"/>
        </w:rPr>
      </w:pPr>
      <w:r w:rsidRPr="00A76A4A">
        <w:rPr>
          <w:rFonts w:ascii="Times New Roman" w:hAnsi="Times New Roman" w:cs="Times New Roman"/>
          <w:sz w:val="20"/>
          <w:szCs w:val="20"/>
        </w:rPr>
        <w:t>…………………………………………..</w:t>
      </w:r>
    </w:p>
    <w:p w14:paraId="4E0696A2" w14:textId="77777777" w:rsidR="000755B8" w:rsidRPr="00A76A4A" w:rsidRDefault="000755B8" w:rsidP="000755B8">
      <w:pPr>
        <w:spacing w:after="0" w:line="240" w:lineRule="auto"/>
        <w:jc w:val="right"/>
        <w:rPr>
          <w:rFonts w:ascii="Times New Roman" w:hAnsi="Times New Roman" w:cs="Times New Roman"/>
          <w:sz w:val="20"/>
          <w:szCs w:val="20"/>
        </w:rPr>
      </w:pPr>
      <w:r w:rsidRPr="00A76A4A">
        <w:rPr>
          <w:rFonts w:ascii="Times New Roman" w:hAnsi="Times New Roman" w:cs="Times New Roman"/>
          <w:sz w:val="20"/>
          <w:szCs w:val="20"/>
        </w:rPr>
        <w:t>/Podpis osoby uprawnionej/</w:t>
      </w:r>
    </w:p>
    <w:p w14:paraId="6DCDAA4D" w14:textId="77777777" w:rsidR="000755B8" w:rsidRPr="00A76A4A" w:rsidRDefault="000755B8" w:rsidP="000755B8"/>
    <w:p w14:paraId="0725A567" w14:textId="77777777" w:rsidR="00BC20D3" w:rsidRPr="00A76A4A" w:rsidRDefault="00BC20D3"/>
    <w:sectPr w:rsidR="00BC20D3" w:rsidRPr="00A76A4A" w:rsidSect="00454E65">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91FAB"/>
    <w:multiLevelType w:val="hybridMultilevel"/>
    <w:tmpl w:val="B0CAB50C"/>
    <w:lvl w:ilvl="0" w:tplc="0CCC531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1415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5B8"/>
    <w:rsid w:val="000755B8"/>
    <w:rsid w:val="000E33A5"/>
    <w:rsid w:val="00A76A4A"/>
    <w:rsid w:val="00BC20D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0B6ED"/>
  <w15:chartTrackingRefBased/>
  <w15:docId w15:val="{545CE3AF-A653-4014-AC55-D6E52B3D0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755B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755B8"/>
    <w:pPr>
      <w:ind w:left="720"/>
      <w:contextualSpacing/>
    </w:pPr>
  </w:style>
  <w:style w:type="paragraph" w:customStyle="1" w:styleId="Default">
    <w:name w:val="Default"/>
    <w:basedOn w:val="Normalny"/>
    <w:rsid w:val="000755B8"/>
    <w:pPr>
      <w:autoSpaceDE w:val="0"/>
      <w:autoSpaceDN w:val="0"/>
      <w:spacing w:after="0" w:line="240" w:lineRule="auto"/>
    </w:pPr>
    <w:rPr>
      <w:rFonts w:ascii="Times New Roman" w:hAnsi="Times New Roman" w:cs="Times New Roman"/>
      <w:color w:val="000000"/>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970</Words>
  <Characters>5822</Characters>
  <Application>Microsoft Office Word</Application>
  <DocSecurity>0</DocSecurity>
  <Lines>48</Lines>
  <Paragraphs>13</Paragraphs>
  <ScaleCrop>false</ScaleCrop>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3</cp:revision>
  <cp:lastPrinted>2022-09-13T12:27:00Z</cp:lastPrinted>
  <dcterms:created xsi:type="dcterms:W3CDTF">2022-09-12T08:12:00Z</dcterms:created>
  <dcterms:modified xsi:type="dcterms:W3CDTF">2022-09-13T12:27:00Z</dcterms:modified>
</cp:coreProperties>
</file>