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553BF" w14:textId="77777777" w:rsidR="00B50802" w:rsidRPr="00824306" w:rsidRDefault="00B50802" w:rsidP="00B50802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38ACE28" w14:textId="77777777" w:rsidR="00B50802" w:rsidRDefault="00B50802" w:rsidP="00B50802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Eap.2412/12/22/D</w:t>
      </w:r>
    </w:p>
    <w:p w14:paraId="6F13B376" w14:textId="77777777" w:rsidR="00B50802" w:rsidRDefault="00B50802" w:rsidP="00B50802"/>
    <w:p w14:paraId="61D8BB63" w14:textId="77777777" w:rsidR="00B50802" w:rsidRDefault="00B50802" w:rsidP="00B50802">
      <w:pPr>
        <w:pStyle w:val="Textbody"/>
        <w:rPr>
          <w:rFonts w:cs="Times New Roman"/>
          <w:b/>
          <w:kern w:val="1"/>
        </w:rPr>
      </w:pPr>
      <w:r>
        <w:rPr>
          <w:rFonts w:ascii="Georgia" w:hAnsi="Georgia"/>
          <w:b/>
          <w:bCs/>
        </w:rPr>
        <w:t xml:space="preserve">  </w:t>
      </w:r>
      <w:r w:rsidRPr="00FB714A">
        <w:rPr>
          <w:rFonts w:ascii="Georgia" w:hAnsi="Georgia"/>
          <w:b/>
          <w:bCs/>
        </w:rPr>
        <w:t xml:space="preserve">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>
        <w:rPr>
          <w:rFonts w:cs="Times New Roman"/>
          <w:b/>
          <w:kern w:val="1"/>
        </w:rPr>
        <w:t>Serwety jałowe</w:t>
      </w:r>
    </w:p>
    <w:p w14:paraId="5299B92E" w14:textId="77777777" w:rsidR="00B50802" w:rsidRDefault="00B50802" w:rsidP="00B50802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B50802" w:rsidRPr="00FB714A" w14:paraId="76B570EE" w14:textId="77777777" w:rsidTr="003F172C">
        <w:tc>
          <w:tcPr>
            <w:tcW w:w="630" w:type="dxa"/>
          </w:tcPr>
          <w:p w14:paraId="6E61E8FC" w14:textId="77777777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3D33EC21" w14:textId="77777777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0BF68D13" w14:textId="77777777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0C8ED8A3" w14:textId="77777777" w:rsidR="00B50802" w:rsidRPr="00FB714A" w:rsidRDefault="00B50802" w:rsidP="003F172C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F19AAAC" w14:textId="77777777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B50802" w:rsidRPr="00FB714A" w14:paraId="23FB47D7" w14:textId="77777777" w:rsidTr="003F172C">
        <w:tc>
          <w:tcPr>
            <w:tcW w:w="630" w:type="dxa"/>
          </w:tcPr>
          <w:p w14:paraId="29BA629B" w14:textId="77777777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6E65AFCB" w14:textId="77777777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4E15F6A1" w14:textId="77777777" w:rsidR="00B50802" w:rsidRDefault="00B50802" w:rsidP="003F172C">
            <w:pPr>
              <w:pStyle w:val="Textbody"/>
              <w:rPr>
                <w:rFonts w:cs="Times New Roman"/>
                <w:color w:val="000000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  <w:p w14:paraId="3BA3704E" w14:textId="7D0B6FCF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B50802">
              <w:rPr>
                <w:rFonts w:cs="Times New Roman"/>
                <w:b/>
                <w:bCs/>
                <w:color w:val="FF0000"/>
                <w:sz w:val="22"/>
                <w:szCs w:val="22"/>
              </w:rPr>
              <w:t xml:space="preserve">- </w:t>
            </w:r>
            <w:r w:rsidRPr="00B50802">
              <w:rPr>
                <w:rFonts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Pr="00B50802">
              <w:rPr>
                <w:rFonts w:cs="Times New Roman"/>
                <w:b/>
                <w:bCs/>
                <w:color w:val="FF0000"/>
                <w:sz w:val="22"/>
                <w:szCs w:val="22"/>
              </w:rPr>
              <w:t>5 pkt</w:t>
            </w:r>
          </w:p>
        </w:tc>
        <w:tc>
          <w:tcPr>
            <w:tcW w:w="1911" w:type="dxa"/>
          </w:tcPr>
          <w:p w14:paraId="081836CF" w14:textId="77777777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B50802" w:rsidRPr="00FB714A" w14:paraId="0676E996" w14:textId="77777777" w:rsidTr="003F172C">
        <w:tc>
          <w:tcPr>
            <w:tcW w:w="630" w:type="dxa"/>
          </w:tcPr>
          <w:p w14:paraId="79FFD61F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 xml:space="preserve">2. </w:t>
            </w:r>
          </w:p>
        </w:tc>
        <w:tc>
          <w:tcPr>
            <w:tcW w:w="3308" w:type="dxa"/>
          </w:tcPr>
          <w:p w14:paraId="66C66D5A" w14:textId="77777777" w:rsidR="00B50802" w:rsidRPr="00B50802" w:rsidRDefault="00B50802" w:rsidP="003F172C">
            <w:pPr>
              <w:pStyle w:val="Textbody"/>
              <w:rPr>
                <w:rFonts w:cs="Times New Roman"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Cs/>
                <w:strike/>
                <w:color w:val="FF0000"/>
                <w:sz w:val="22"/>
                <w:szCs w:val="22"/>
              </w:rPr>
              <w:t>Wytrzymałość na rozrywanie na mokro w obszarze krytycznym</w:t>
            </w:r>
          </w:p>
        </w:tc>
        <w:tc>
          <w:tcPr>
            <w:tcW w:w="1855" w:type="dxa"/>
          </w:tcPr>
          <w:p w14:paraId="655E0CE7" w14:textId="77777777" w:rsidR="00B50802" w:rsidRPr="00B50802" w:rsidRDefault="00B50802" w:rsidP="003F172C">
            <w:pPr>
              <w:pStyle w:val="Textbody"/>
              <w:rPr>
                <w:rFonts w:cs="Times New Roman"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strike/>
                <w:color w:val="FF0000"/>
                <w:sz w:val="22"/>
                <w:szCs w:val="22"/>
              </w:rPr>
              <w:t xml:space="preserve">&gt;300 </w:t>
            </w:r>
            <w:proofErr w:type="spellStart"/>
            <w:r w:rsidRPr="00B50802">
              <w:rPr>
                <w:rFonts w:cs="Times New Roman"/>
                <w:strike/>
                <w:color w:val="FF0000"/>
                <w:sz w:val="22"/>
                <w:szCs w:val="22"/>
              </w:rPr>
              <w:t>kPa</w:t>
            </w:r>
            <w:proofErr w:type="spellEnd"/>
            <w:r w:rsidRPr="00B50802">
              <w:rPr>
                <w:rFonts w:cs="Times New Roman"/>
                <w:strike/>
                <w:color w:val="FF0000"/>
                <w:sz w:val="22"/>
                <w:szCs w:val="22"/>
              </w:rPr>
              <w:t xml:space="preserve"> </w:t>
            </w: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6421F9BE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</w:p>
        </w:tc>
      </w:tr>
      <w:tr w:rsidR="00B50802" w:rsidRPr="00FB714A" w14:paraId="1C1AE256" w14:textId="77777777" w:rsidTr="003F172C">
        <w:tc>
          <w:tcPr>
            <w:tcW w:w="630" w:type="dxa"/>
          </w:tcPr>
          <w:p w14:paraId="1AEBC0C3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 xml:space="preserve">3. </w:t>
            </w:r>
          </w:p>
        </w:tc>
        <w:tc>
          <w:tcPr>
            <w:tcW w:w="3308" w:type="dxa"/>
          </w:tcPr>
          <w:p w14:paraId="614EC531" w14:textId="77777777" w:rsidR="00B50802" w:rsidRPr="00B50802" w:rsidRDefault="00B50802" w:rsidP="003F172C">
            <w:pPr>
              <w:pStyle w:val="Textbody"/>
              <w:rPr>
                <w:rFonts w:cs="Times New Roman"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Cs/>
                <w:strike/>
                <w:color w:val="FF0000"/>
                <w:sz w:val="22"/>
                <w:szCs w:val="22"/>
              </w:rPr>
              <w:t>Wytrzymałość na rozciąganie na mokro w obszarze krytycznym*</w:t>
            </w:r>
          </w:p>
        </w:tc>
        <w:tc>
          <w:tcPr>
            <w:tcW w:w="1855" w:type="dxa"/>
          </w:tcPr>
          <w:p w14:paraId="25EFC62A" w14:textId="77777777" w:rsidR="00B50802" w:rsidRPr="00B50802" w:rsidRDefault="00B50802" w:rsidP="003F172C">
            <w:pPr>
              <w:pStyle w:val="Textbody"/>
              <w:rPr>
                <w:rFonts w:cs="Times New Roman"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strike/>
                <w:color w:val="FF0000"/>
                <w:sz w:val="22"/>
                <w:szCs w:val="22"/>
              </w:rPr>
              <w:t xml:space="preserve">&gt;150 N </w:t>
            </w: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>- 5 pkt</w:t>
            </w:r>
          </w:p>
          <w:p w14:paraId="7A91F92B" w14:textId="77777777" w:rsidR="00B50802" w:rsidRPr="00B50802" w:rsidRDefault="00B50802" w:rsidP="003F172C">
            <w:pPr>
              <w:pStyle w:val="Textbody"/>
              <w:rPr>
                <w:rFonts w:cs="Times New Roman"/>
                <w:strike/>
                <w:color w:val="FF0000"/>
                <w:sz w:val="22"/>
                <w:szCs w:val="22"/>
              </w:rPr>
            </w:pPr>
          </w:p>
        </w:tc>
        <w:tc>
          <w:tcPr>
            <w:tcW w:w="1911" w:type="dxa"/>
          </w:tcPr>
          <w:p w14:paraId="4D10E480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</w:p>
        </w:tc>
      </w:tr>
      <w:tr w:rsidR="00B50802" w:rsidRPr="00FB714A" w14:paraId="1620BE11" w14:textId="77777777" w:rsidTr="003F172C">
        <w:tc>
          <w:tcPr>
            <w:tcW w:w="630" w:type="dxa"/>
          </w:tcPr>
          <w:p w14:paraId="4E69BCEE" w14:textId="77777777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4981DF6F" w14:textId="77777777" w:rsidR="00B50802" w:rsidRPr="00FB714A" w:rsidRDefault="00B50802" w:rsidP="003F172C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16659186" w14:textId="18E38CCF" w:rsidR="00B50802" w:rsidRPr="00FB714A" w:rsidRDefault="00B50802" w:rsidP="003F172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Pr="00B50802">
              <w:rPr>
                <w:rFonts w:cs="Times New Roman"/>
                <w:b/>
                <w:bCs/>
                <w:color w:val="FF0000"/>
                <w:sz w:val="22"/>
                <w:szCs w:val="22"/>
              </w:rPr>
              <w:t>10</w:t>
            </w:r>
            <w:r w:rsidRPr="00B50802">
              <w:rPr>
                <w:rFonts w:cs="Times New Roman"/>
                <w:b/>
                <w:bCs/>
                <w:color w:val="FF0000"/>
                <w:sz w:val="22"/>
                <w:szCs w:val="22"/>
              </w:rPr>
              <w:t xml:space="preserve"> pkt</w:t>
            </w:r>
          </w:p>
        </w:tc>
        <w:tc>
          <w:tcPr>
            <w:tcW w:w="1911" w:type="dxa"/>
          </w:tcPr>
          <w:p w14:paraId="518C803E" w14:textId="77777777" w:rsidR="00B50802" w:rsidRPr="00FB714A" w:rsidRDefault="00B50802" w:rsidP="003F172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B50802" w:rsidRPr="00FB714A" w14:paraId="293B352B" w14:textId="77777777" w:rsidTr="003F172C">
        <w:tc>
          <w:tcPr>
            <w:tcW w:w="630" w:type="dxa"/>
          </w:tcPr>
          <w:p w14:paraId="0128491A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>5.</w:t>
            </w:r>
          </w:p>
        </w:tc>
        <w:tc>
          <w:tcPr>
            <w:tcW w:w="3308" w:type="dxa"/>
          </w:tcPr>
          <w:p w14:paraId="01892365" w14:textId="77777777" w:rsidR="00B50802" w:rsidRPr="00B50802" w:rsidRDefault="00B50802" w:rsidP="003F172C">
            <w:pPr>
              <w:pStyle w:val="Textbody"/>
              <w:rPr>
                <w:rFonts w:cs="Times New Roman"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Cs/>
                <w:strike/>
                <w:color w:val="FF0000"/>
                <w:sz w:val="22"/>
                <w:szCs w:val="22"/>
              </w:rPr>
              <w:t>Odporność na przenikanie płynów w obszarze krytycznym fartucha</w:t>
            </w:r>
          </w:p>
        </w:tc>
        <w:tc>
          <w:tcPr>
            <w:tcW w:w="1855" w:type="dxa"/>
          </w:tcPr>
          <w:p w14:paraId="051F8EF8" w14:textId="77777777" w:rsidR="00B50802" w:rsidRPr="00B50802" w:rsidRDefault="00B50802" w:rsidP="003F172C">
            <w:pPr>
              <w:pStyle w:val="Textbody"/>
              <w:rPr>
                <w:rFonts w:cs="Times New Roman"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strike/>
                <w:color w:val="FF0000"/>
                <w:sz w:val="22"/>
                <w:szCs w:val="22"/>
              </w:rPr>
              <w:t>≥150 -  200 cm H</w:t>
            </w:r>
            <w:r w:rsidRPr="00B50802">
              <w:rPr>
                <w:rFonts w:cs="Times New Roman"/>
                <w:strike/>
                <w:color w:val="FF0000"/>
                <w:sz w:val="22"/>
                <w:szCs w:val="22"/>
                <w:vertAlign w:val="subscript"/>
              </w:rPr>
              <w:t>2</w:t>
            </w:r>
            <w:r w:rsidRPr="00B50802">
              <w:rPr>
                <w:rFonts w:cs="Times New Roman"/>
                <w:strike/>
                <w:color w:val="FF0000"/>
                <w:sz w:val="22"/>
                <w:szCs w:val="22"/>
              </w:rPr>
              <w:t>O</w:t>
            </w: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6BC84B1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</w:p>
        </w:tc>
      </w:tr>
      <w:tr w:rsidR="00B50802" w:rsidRPr="00FB714A" w14:paraId="4696E5F6" w14:textId="77777777" w:rsidTr="003F172C">
        <w:tc>
          <w:tcPr>
            <w:tcW w:w="630" w:type="dxa"/>
          </w:tcPr>
          <w:p w14:paraId="5F737C33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>6.</w:t>
            </w:r>
          </w:p>
        </w:tc>
        <w:tc>
          <w:tcPr>
            <w:tcW w:w="3308" w:type="dxa"/>
          </w:tcPr>
          <w:p w14:paraId="6C70989A" w14:textId="77777777" w:rsidR="00B50802" w:rsidRPr="00B50802" w:rsidRDefault="00B50802" w:rsidP="003F172C">
            <w:pPr>
              <w:pStyle w:val="Textbody"/>
              <w:rPr>
                <w:rFonts w:cs="Times New Roman"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Cs/>
                <w:strike/>
                <w:color w:val="FF0000"/>
                <w:sz w:val="22"/>
                <w:szCs w:val="22"/>
              </w:rPr>
              <w:t>Pylenie w obszarze krytycznym fartucha</w:t>
            </w:r>
          </w:p>
        </w:tc>
        <w:tc>
          <w:tcPr>
            <w:tcW w:w="1855" w:type="dxa"/>
          </w:tcPr>
          <w:p w14:paraId="369B3140" w14:textId="77777777" w:rsidR="00B50802" w:rsidRPr="00B50802" w:rsidRDefault="00B50802" w:rsidP="003F172C">
            <w:pPr>
              <w:pStyle w:val="Textbody"/>
              <w:rPr>
                <w:rFonts w:cs="Times New Roman"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strike/>
                <w:color w:val="FF0000"/>
                <w:sz w:val="22"/>
                <w:szCs w:val="22"/>
              </w:rPr>
              <w:t xml:space="preserve">&lt; 2 Log </w:t>
            </w:r>
            <w:r w:rsidRPr="00B50802">
              <w:rPr>
                <w:rFonts w:cs="Times New Roman"/>
                <w:strike/>
                <w:color w:val="FF0000"/>
                <w:sz w:val="22"/>
                <w:szCs w:val="22"/>
                <w:vertAlign w:val="subscript"/>
              </w:rPr>
              <w:t>10</w:t>
            </w: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7ABD2DE7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</w:p>
        </w:tc>
      </w:tr>
      <w:tr w:rsidR="00B50802" w:rsidRPr="00FB714A" w14:paraId="47B1FCCA" w14:textId="77777777" w:rsidTr="003F172C">
        <w:tc>
          <w:tcPr>
            <w:tcW w:w="630" w:type="dxa"/>
          </w:tcPr>
          <w:p w14:paraId="2600EFB3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>7.</w:t>
            </w:r>
          </w:p>
        </w:tc>
        <w:tc>
          <w:tcPr>
            <w:tcW w:w="3308" w:type="dxa"/>
          </w:tcPr>
          <w:p w14:paraId="0CF87DFF" w14:textId="77777777" w:rsidR="00B50802" w:rsidRPr="00B50802" w:rsidRDefault="00B50802" w:rsidP="003F172C">
            <w:pPr>
              <w:pStyle w:val="Textbody"/>
              <w:rPr>
                <w:rFonts w:cs="Times New Roman"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Cs/>
                <w:strike/>
                <w:color w:val="FF0000"/>
                <w:sz w:val="22"/>
                <w:szCs w:val="22"/>
              </w:rPr>
              <w:t>Sposób pakowania (złożenia) zestawu</w:t>
            </w:r>
          </w:p>
        </w:tc>
        <w:tc>
          <w:tcPr>
            <w:tcW w:w="1855" w:type="dxa"/>
          </w:tcPr>
          <w:p w14:paraId="34065C8E" w14:textId="77777777" w:rsidR="00B50802" w:rsidRPr="00B50802" w:rsidRDefault="00B50802" w:rsidP="003F172C">
            <w:pPr>
              <w:pStyle w:val="Textbody"/>
              <w:rPr>
                <w:rFonts w:cs="Times New Roman"/>
                <w:bCs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Cs/>
                <w:strike/>
                <w:color w:val="FF0000"/>
                <w:sz w:val="22"/>
                <w:szCs w:val="22"/>
              </w:rPr>
              <w:t>Teleskopowo</w:t>
            </w:r>
          </w:p>
          <w:p w14:paraId="731980E9" w14:textId="77777777" w:rsidR="00B50802" w:rsidRPr="00B50802" w:rsidRDefault="00B50802" w:rsidP="003F172C">
            <w:pPr>
              <w:pStyle w:val="Textbody"/>
              <w:rPr>
                <w:rFonts w:cs="Times New Roman"/>
                <w:strike/>
                <w:color w:val="FF0000"/>
                <w:sz w:val="22"/>
                <w:szCs w:val="22"/>
              </w:rPr>
            </w:pPr>
            <w:r w:rsidRPr="00B50802">
              <w:rPr>
                <w:rFonts w:cs="Times New Roman"/>
                <w:bCs/>
                <w:strike/>
                <w:color w:val="FF0000"/>
                <w:sz w:val="22"/>
                <w:szCs w:val="22"/>
              </w:rPr>
              <w:t xml:space="preserve"> </w:t>
            </w:r>
            <w:r w:rsidRPr="00B50802"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347355DE" w14:textId="77777777" w:rsidR="00B50802" w:rsidRPr="00B50802" w:rsidRDefault="00B50802" w:rsidP="003F172C">
            <w:pPr>
              <w:pStyle w:val="Textbody"/>
              <w:rPr>
                <w:rFonts w:cs="Times New Roman"/>
                <w:b/>
                <w:bCs/>
                <w:strike/>
                <w:color w:val="FF0000"/>
                <w:sz w:val="22"/>
                <w:szCs w:val="22"/>
              </w:rPr>
            </w:pPr>
          </w:p>
        </w:tc>
      </w:tr>
    </w:tbl>
    <w:p w14:paraId="123BB4BE" w14:textId="77777777" w:rsidR="00B50802" w:rsidRPr="00FB714A" w:rsidRDefault="00B50802" w:rsidP="00B50802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17918AF5" w14:textId="77777777" w:rsidR="00B50802" w:rsidRDefault="00B50802" w:rsidP="00B50802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458C99BE" w14:textId="77777777" w:rsidR="00B50802" w:rsidRDefault="00B50802" w:rsidP="00B50802">
      <w:pPr>
        <w:pStyle w:val="Textbody"/>
        <w:rPr>
          <w:rFonts w:ascii="Georgia" w:hAnsi="Georgia"/>
          <w:b/>
          <w:bCs/>
          <w:sz w:val="18"/>
        </w:rPr>
      </w:pPr>
    </w:p>
    <w:p w14:paraId="3DF2E577" w14:textId="77777777" w:rsidR="00B50802" w:rsidRDefault="00B50802" w:rsidP="00B50802"/>
    <w:p w14:paraId="2A59DF19" w14:textId="77777777" w:rsidR="00B50802" w:rsidRDefault="00B50802" w:rsidP="00B5080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D085E4" w14:textId="77777777" w:rsidR="00B50802" w:rsidRDefault="00B50802" w:rsidP="00B50802">
      <w:pPr>
        <w:rPr>
          <w:sz w:val="22"/>
          <w:szCs w:val="22"/>
        </w:rPr>
      </w:pPr>
    </w:p>
    <w:p w14:paraId="5EAD646D" w14:textId="77777777" w:rsidR="00B50802" w:rsidRDefault="00B50802" w:rsidP="00B5080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F29951" w14:textId="77777777" w:rsidR="00B50802" w:rsidRDefault="00B50802" w:rsidP="00B50802"/>
    <w:p w14:paraId="41F08B99" w14:textId="77777777" w:rsidR="00B50802" w:rsidRDefault="00B50802" w:rsidP="00B50802"/>
    <w:p w14:paraId="442837E3" w14:textId="77777777" w:rsidR="00B50802" w:rsidRDefault="00B50802" w:rsidP="00B50802"/>
    <w:p w14:paraId="55F4C7FF" w14:textId="77777777" w:rsidR="00B50802" w:rsidRPr="00503534" w:rsidRDefault="00B50802" w:rsidP="00B50802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AA954E2" w14:textId="77777777" w:rsidR="00B50802" w:rsidRPr="005356CB" w:rsidRDefault="00B50802" w:rsidP="00B5080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D2A3460" w14:textId="77777777" w:rsidR="00B50802" w:rsidRDefault="00B50802" w:rsidP="00B50802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7280B4A" w14:textId="77777777" w:rsidR="00B50802" w:rsidRDefault="00B50802" w:rsidP="00B50802"/>
    <w:p w14:paraId="7645C323" w14:textId="77777777" w:rsidR="00B50802" w:rsidRDefault="00B50802" w:rsidP="00B50802">
      <w:pPr>
        <w:ind w:left="5246" w:firstLine="708"/>
        <w:rPr>
          <w:rFonts w:ascii="Times New Roman" w:hAnsi="Times New Roman" w:cs="Times New Roman"/>
          <w:sz w:val="20"/>
          <w:szCs w:val="20"/>
        </w:rPr>
      </w:pPr>
    </w:p>
    <w:p w14:paraId="39001F6F" w14:textId="77777777" w:rsidR="00BC20D3" w:rsidRDefault="00BC20D3"/>
    <w:sectPr w:rsidR="00BC20D3" w:rsidSect="00B5080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802"/>
    <w:rsid w:val="000E33A5"/>
    <w:rsid w:val="00B50802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1F934"/>
  <w15:chartTrackingRefBased/>
  <w15:docId w15:val="{54A4413B-D131-492A-A963-C02EEE4A4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5080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5080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B5080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B50802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B50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2022-09-14T07:33:00Z</dcterms:created>
  <dcterms:modified xsi:type="dcterms:W3CDTF">2022-09-14T07:35:00Z</dcterms:modified>
</cp:coreProperties>
</file>