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561DC6" w14:textId="77777777" w:rsidR="00011A10" w:rsidRDefault="00011A10" w:rsidP="00011A10"/>
    <w:p w14:paraId="48C138E1" w14:textId="77777777" w:rsidR="00011A10" w:rsidRDefault="00011A10" w:rsidP="00011A10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37AFE4A2" w14:textId="7F0B63B6" w:rsidR="00011A10" w:rsidRPr="00824306" w:rsidRDefault="00011A10" w:rsidP="00011A10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>
        <w:rPr>
          <w:rFonts w:ascii="Times New Roman" w:hAnsi="Times New Roman" w:cs="Times New Roman"/>
          <w:sz w:val="20"/>
          <w:szCs w:val="20"/>
          <w:u w:val="single"/>
        </w:rPr>
        <w:t>2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71E2ECF8" w14:textId="77777777" w:rsidR="00011A10" w:rsidRDefault="00011A10" w:rsidP="00011A10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Eap.2412/17/22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29A9E94B" w14:textId="77777777" w:rsidR="00011A10" w:rsidRDefault="00011A10" w:rsidP="00011A10">
      <w:pPr>
        <w:rPr>
          <w:sz w:val="18"/>
          <w:szCs w:val="18"/>
        </w:rPr>
      </w:pPr>
      <w:r w:rsidRPr="00E1443E">
        <w:rPr>
          <w:sz w:val="18"/>
          <w:szCs w:val="18"/>
        </w:rPr>
        <w:t>/ pieczątka Wykonawcy /</w:t>
      </w:r>
    </w:p>
    <w:p w14:paraId="7667BE2E" w14:textId="77777777" w:rsidR="00011A10" w:rsidRDefault="00011A10" w:rsidP="00011A10">
      <w:pPr>
        <w:rPr>
          <w:sz w:val="18"/>
          <w:szCs w:val="18"/>
        </w:rPr>
      </w:pPr>
    </w:p>
    <w:p w14:paraId="04F7E60C" w14:textId="77777777" w:rsidR="00011A10" w:rsidRPr="00E1443E" w:rsidRDefault="00011A10" w:rsidP="00011A10">
      <w:pPr>
        <w:rPr>
          <w:sz w:val="18"/>
          <w:szCs w:val="18"/>
        </w:rPr>
      </w:pPr>
    </w:p>
    <w:p w14:paraId="35410D3D" w14:textId="77777777" w:rsidR="00011A10" w:rsidRPr="007C380A" w:rsidRDefault="00011A10" w:rsidP="00011A10">
      <w:pPr>
        <w:pStyle w:val="Textbody"/>
        <w:rPr>
          <w:rFonts w:cs="Times New Roman"/>
          <w:b/>
        </w:rPr>
      </w:pPr>
      <w:r>
        <w:rPr>
          <w:rFonts w:ascii="Georgia" w:hAnsi="Georgia"/>
          <w:b/>
          <w:bCs/>
          <w:sz w:val="18"/>
        </w:rPr>
        <w:t xml:space="preserve">                                 </w:t>
      </w:r>
      <w:r w:rsidRPr="007C380A">
        <w:rPr>
          <w:rFonts w:ascii="Georgia" w:hAnsi="Georgia"/>
          <w:b/>
          <w:sz w:val="18"/>
        </w:rPr>
        <w:t xml:space="preserve"> </w:t>
      </w:r>
      <w:r w:rsidRPr="007C380A">
        <w:rPr>
          <w:rFonts w:cs="Times New Roman"/>
          <w:b/>
        </w:rPr>
        <w:t xml:space="preserve">Zestawienie oferowanych warunków technicznych  </w:t>
      </w:r>
    </w:p>
    <w:p w14:paraId="1BA59D74" w14:textId="25BD6E00" w:rsidR="00011A10" w:rsidRPr="00CE1E85" w:rsidRDefault="00011A10" w:rsidP="00011A10">
      <w:pPr>
        <w:pStyle w:val="Textbody"/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w </w:t>
      </w:r>
      <w:r w:rsidRPr="00CE1E85">
        <w:rPr>
          <w:rFonts w:cs="Times New Roman"/>
          <w:b/>
          <w:bCs/>
        </w:rPr>
        <w:t xml:space="preserve">Pakiecie  </w:t>
      </w:r>
      <w:r>
        <w:rPr>
          <w:rFonts w:cs="Times New Roman"/>
          <w:b/>
          <w:bCs/>
        </w:rPr>
        <w:t>2</w:t>
      </w:r>
      <w:r w:rsidRPr="00CE1E85">
        <w:rPr>
          <w:rFonts w:cs="Times New Roman"/>
          <w:b/>
          <w:bCs/>
        </w:rPr>
        <w:t xml:space="preserve"> – Dializatory </w:t>
      </w:r>
      <w:r>
        <w:rPr>
          <w:rFonts w:cs="Times New Roman"/>
          <w:b/>
          <w:bCs/>
        </w:rPr>
        <w:t xml:space="preserve">z błoną </w:t>
      </w:r>
      <w:proofErr w:type="spellStart"/>
      <w:r>
        <w:rPr>
          <w:rFonts w:cs="Times New Roman"/>
          <w:b/>
          <w:bCs/>
        </w:rPr>
        <w:t>polynephronową</w:t>
      </w:r>
      <w:proofErr w:type="spellEnd"/>
      <w:r>
        <w:rPr>
          <w:rFonts w:cs="Times New Roman"/>
          <w:b/>
          <w:bCs/>
        </w:rPr>
        <w:t xml:space="preserve"> </w:t>
      </w:r>
    </w:p>
    <w:p w14:paraId="3B9618C6" w14:textId="77777777" w:rsidR="00011A10" w:rsidRDefault="00011A10" w:rsidP="00011A10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2"/>
        <w:gridCol w:w="949"/>
        <w:gridCol w:w="4015"/>
        <w:gridCol w:w="1797"/>
        <w:gridCol w:w="1699"/>
      </w:tblGrid>
      <w:tr w:rsidR="00011A10" w14:paraId="3D332C42" w14:textId="77777777" w:rsidTr="0076648F">
        <w:tc>
          <w:tcPr>
            <w:tcW w:w="610" w:type="dxa"/>
          </w:tcPr>
          <w:p w14:paraId="08412F29" w14:textId="77777777" w:rsidR="00011A10" w:rsidRPr="00E1443E" w:rsidRDefault="00011A10" w:rsidP="0076648F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Lp.</w:t>
            </w:r>
          </w:p>
        </w:tc>
        <w:tc>
          <w:tcPr>
            <w:tcW w:w="774" w:type="dxa"/>
          </w:tcPr>
          <w:p w14:paraId="47BAF975" w14:textId="77777777" w:rsidR="00011A10" w:rsidRPr="00E1443E" w:rsidRDefault="00011A10" w:rsidP="0076648F">
            <w:pPr>
              <w:pStyle w:val="Textbody"/>
              <w:rPr>
                <w:rFonts w:cs="Times New Roman"/>
                <w:b/>
                <w:bCs/>
                <w:sz w:val="22"/>
                <w:szCs w:val="22"/>
                <w:u w:val="single"/>
              </w:rPr>
            </w:pPr>
            <w:r>
              <w:rPr>
                <w:rFonts w:cs="Times New Roman"/>
                <w:b/>
                <w:bCs/>
                <w:sz w:val="22"/>
                <w:szCs w:val="22"/>
                <w:u w:val="single"/>
              </w:rPr>
              <w:t>Pozycja</w:t>
            </w:r>
          </w:p>
        </w:tc>
        <w:tc>
          <w:tcPr>
            <w:tcW w:w="4339" w:type="dxa"/>
          </w:tcPr>
          <w:p w14:paraId="6B00D4DE" w14:textId="77777777" w:rsidR="00011A10" w:rsidRPr="00E1443E" w:rsidRDefault="00011A10" w:rsidP="0076648F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Oceniana cecha</w:t>
            </w:r>
          </w:p>
        </w:tc>
        <w:tc>
          <w:tcPr>
            <w:tcW w:w="1849" w:type="dxa"/>
          </w:tcPr>
          <w:p w14:paraId="19F340E9" w14:textId="77777777" w:rsidR="00011A10" w:rsidRPr="00E1443E" w:rsidRDefault="00011A10" w:rsidP="0076648F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Kryterium oceny</w:t>
            </w:r>
          </w:p>
        </w:tc>
        <w:tc>
          <w:tcPr>
            <w:tcW w:w="1716" w:type="dxa"/>
          </w:tcPr>
          <w:p w14:paraId="240DF2A7" w14:textId="77777777" w:rsidR="00011A10" w:rsidRPr="00E1443E" w:rsidRDefault="00011A10" w:rsidP="0076648F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</w:pPr>
            <w:r w:rsidRPr="00E1443E"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 xml:space="preserve">Potwierdzenie przez Wykonawcę </w:t>
            </w:r>
          </w:p>
          <w:p w14:paraId="4622B980" w14:textId="77777777" w:rsidR="00011A10" w:rsidRPr="00E1443E" w:rsidRDefault="00011A10" w:rsidP="0076648F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sz w:val="22"/>
                <w:szCs w:val="22"/>
                <w:u w:val="single"/>
              </w:rPr>
              <w:t xml:space="preserve">    ( tak / nie )</w:t>
            </w:r>
          </w:p>
        </w:tc>
      </w:tr>
      <w:tr w:rsidR="00011A10" w14:paraId="5344D6E6" w14:textId="77777777" w:rsidTr="0076648F">
        <w:tc>
          <w:tcPr>
            <w:tcW w:w="610" w:type="dxa"/>
          </w:tcPr>
          <w:p w14:paraId="6F35A1C3" w14:textId="77777777" w:rsidR="00011A10" w:rsidRDefault="00011A10" w:rsidP="0076648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>1.</w:t>
            </w:r>
          </w:p>
        </w:tc>
        <w:tc>
          <w:tcPr>
            <w:tcW w:w="774" w:type="dxa"/>
          </w:tcPr>
          <w:p w14:paraId="778BA21C" w14:textId="77777777" w:rsidR="00011A10" w:rsidRDefault="00011A10" w:rsidP="0076648F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1F68FE">
              <w:rPr>
                <w:rFonts w:cs="Times New Roman"/>
                <w:sz w:val="22"/>
                <w:szCs w:val="22"/>
              </w:rPr>
              <w:t>1; 2; 3</w:t>
            </w:r>
          </w:p>
        </w:tc>
        <w:tc>
          <w:tcPr>
            <w:tcW w:w="4339" w:type="dxa"/>
          </w:tcPr>
          <w:p w14:paraId="42D6F825" w14:textId="77777777" w:rsidR="00011A10" w:rsidRDefault="00011A10" w:rsidP="0076648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cs="Times New Roman"/>
                <w:sz w:val="22"/>
                <w:szCs w:val="22"/>
              </w:rPr>
              <w:t>Metoda sterylizacji dializatora</w:t>
            </w:r>
          </w:p>
        </w:tc>
        <w:tc>
          <w:tcPr>
            <w:tcW w:w="1849" w:type="dxa"/>
          </w:tcPr>
          <w:p w14:paraId="4BFA738A" w14:textId="3AF51880" w:rsidR="00011A10" w:rsidRDefault="00011A10" w:rsidP="0076648F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Sterylizacja p</w:t>
            </w:r>
            <w:r>
              <w:rPr>
                <w:rFonts w:cs="Times New Roman"/>
                <w:sz w:val="22"/>
                <w:szCs w:val="22"/>
              </w:rPr>
              <w:t>romieniami Gamma</w:t>
            </w:r>
          </w:p>
          <w:p w14:paraId="622F55A4" w14:textId="77777777" w:rsidR="00011A10" w:rsidRDefault="00011A10" w:rsidP="0076648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>0 – 15 pkt.</w:t>
            </w:r>
          </w:p>
        </w:tc>
        <w:tc>
          <w:tcPr>
            <w:tcW w:w="1716" w:type="dxa"/>
          </w:tcPr>
          <w:p w14:paraId="4CF54C9E" w14:textId="77777777" w:rsidR="00011A10" w:rsidRDefault="00011A10" w:rsidP="0076648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  <w:p w14:paraId="798933A5" w14:textId="77777777" w:rsidR="00011A10" w:rsidRDefault="00011A10" w:rsidP="0076648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  <w:p w14:paraId="1F8F3083" w14:textId="77777777" w:rsidR="00011A10" w:rsidRDefault="00011A10" w:rsidP="0076648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  <w:tr w:rsidR="00011A10" w14:paraId="2E22442E" w14:textId="77777777" w:rsidTr="0076648F">
        <w:tc>
          <w:tcPr>
            <w:tcW w:w="610" w:type="dxa"/>
          </w:tcPr>
          <w:p w14:paraId="12F51012" w14:textId="77777777" w:rsidR="00011A10" w:rsidRDefault="00011A10" w:rsidP="0076648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 xml:space="preserve">2. </w:t>
            </w:r>
          </w:p>
        </w:tc>
        <w:tc>
          <w:tcPr>
            <w:tcW w:w="774" w:type="dxa"/>
          </w:tcPr>
          <w:p w14:paraId="5E764633" w14:textId="77777777" w:rsidR="00011A10" w:rsidRDefault="00011A10" w:rsidP="0076648F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1; 3</w:t>
            </w:r>
          </w:p>
        </w:tc>
        <w:tc>
          <w:tcPr>
            <w:tcW w:w="4339" w:type="dxa"/>
          </w:tcPr>
          <w:p w14:paraId="7A6FED30" w14:textId="028814D8" w:rsidR="00011A10" w:rsidRDefault="00011A10" w:rsidP="0076648F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 xml:space="preserve">Obecność </w:t>
            </w:r>
            <w:proofErr w:type="spellStart"/>
            <w:r>
              <w:rPr>
                <w:rFonts w:cs="Times New Roman"/>
                <w:sz w:val="22"/>
                <w:szCs w:val="22"/>
              </w:rPr>
              <w:t>poli</w:t>
            </w:r>
            <w:proofErr w:type="spellEnd"/>
            <w:r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Times New Roman"/>
                <w:sz w:val="22"/>
                <w:szCs w:val="22"/>
              </w:rPr>
              <w:t>bisfenoli</w:t>
            </w:r>
            <w:proofErr w:type="spellEnd"/>
          </w:p>
        </w:tc>
        <w:tc>
          <w:tcPr>
            <w:tcW w:w="1849" w:type="dxa"/>
          </w:tcPr>
          <w:p w14:paraId="32EB4266" w14:textId="576DAE7A" w:rsidR="00011A10" w:rsidRDefault="00011A10" w:rsidP="0076648F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Brak</w:t>
            </w:r>
            <w:r>
              <w:rPr>
                <w:rFonts w:cs="Times New Roman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cs="Times New Roman"/>
                <w:sz w:val="22"/>
                <w:szCs w:val="22"/>
              </w:rPr>
              <w:t>poli</w:t>
            </w:r>
            <w:proofErr w:type="spellEnd"/>
            <w:r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Times New Roman"/>
                <w:sz w:val="22"/>
                <w:szCs w:val="22"/>
              </w:rPr>
              <w:t>bisfenoli</w:t>
            </w:r>
            <w:proofErr w:type="spellEnd"/>
          </w:p>
          <w:p w14:paraId="065F158E" w14:textId="77777777" w:rsidR="00011A10" w:rsidRDefault="00011A10" w:rsidP="0076648F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673BC8">
              <w:rPr>
                <w:rFonts w:cs="Times New Roman"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18"/>
              </w:rPr>
              <w:t>0 – 10 pkt.</w:t>
            </w:r>
            <w:r w:rsidRPr="00673BC8">
              <w:rPr>
                <w:rFonts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716" w:type="dxa"/>
          </w:tcPr>
          <w:p w14:paraId="08CA9B8A" w14:textId="77777777" w:rsidR="00011A10" w:rsidRDefault="00011A10" w:rsidP="0076648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  <w:p w14:paraId="5FBDC463" w14:textId="77777777" w:rsidR="00011A10" w:rsidRDefault="00011A10" w:rsidP="0076648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  <w:p w14:paraId="0E240034" w14:textId="77777777" w:rsidR="00011A10" w:rsidRDefault="00011A10" w:rsidP="0076648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  <w:p w14:paraId="1628967F" w14:textId="77777777" w:rsidR="00011A10" w:rsidRDefault="00011A10" w:rsidP="0076648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  <w:tr w:rsidR="00011A10" w14:paraId="0AED2721" w14:textId="77777777" w:rsidTr="0076648F">
        <w:tc>
          <w:tcPr>
            <w:tcW w:w="610" w:type="dxa"/>
          </w:tcPr>
          <w:p w14:paraId="739E5B78" w14:textId="77777777" w:rsidR="00011A10" w:rsidRDefault="00011A10" w:rsidP="0076648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>3.</w:t>
            </w:r>
          </w:p>
        </w:tc>
        <w:tc>
          <w:tcPr>
            <w:tcW w:w="774" w:type="dxa"/>
          </w:tcPr>
          <w:p w14:paraId="1D2804BB" w14:textId="77777777" w:rsidR="00011A10" w:rsidRDefault="00011A10" w:rsidP="0076648F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1F68FE">
              <w:rPr>
                <w:rFonts w:cs="Times New Roman"/>
                <w:sz w:val="22"/>
                <w:szCs w:val="22"/>
              </w:rPr>
              <w:t>1; 2; 3</w:t>
            </w:r>
          </w:p>
        </w:tc>
        <w:tc>
          <w:tcPr>
            <w:tcW w:w="4339" w:type="dxa"/>
          </w:tcPr>
          <w:p w14:paraId="234A3069" w14:textId="77777777" w:rsidR="00011A10" w:rsidRDefault="00011A10" w:rsidP="0076648F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1F68FE">
              <w:t>Zatyczki na portach dializatu i portach krwi</w:t>
            </w:r>
          </w:p>
        </w:tc>
        <w:tc>
          <w:tcPr>
            <w:tcW w:w="1849" w:type="dxa"/>
          </w:tcPr>
          <w:p w14:paraId="702FE1A4" w14:textId="77777777" w:rsidR="00011A10" w:rsidRDefault="00011A10" w:rsidP="0076648F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1F68FE">
              <w:rPr>
                <w:rFonts w:cs="Times New Roman"/>
                <w:sz w:val="22"/>
                <w:szCs w:val="22"/>
              </w:rPr>
              <w:t>Posiadanie zatyczek</w:t>
            </w:r>
          </w:p>
          <w:p w14:paraId="77F044F0" w14:textId="77777777" w:rsidR="00011A10" w:rsidRDefault="00011A10" w:rsidP="0076648F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b/>
                <w:bCs/>
                <w:sz w:val="18"/>
              </w:rPr>
              <w:t>0 – 10 pkt.</w:t>
            </w:r>
          </w:p>
        </w:tc>
        <w:tc>
          <w:tcPr>
            <w:tcW w:w="1716" w:type="dxa"/>
          </w:tcPr>
          <w:p w14:paraId="5791AED6" w14:textId="77777777" w:rsidR="00011A10" w:rsidRDefault="00011A10" w:rsidP="0076648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</w:tbl>
    <w:p w14:paraId="4702D93B" w14:textId="77777777" w:rsidR="00011A10" w:rsidRDefault="00011A10" w:rsidP="00011A10">
      <w:pPr>
        <w:pStyle w:val="Textbody"/>
        <w:rPr>
          <w:rFonts w:ascii="Georgia" w:hAnsi="Georgia"/>
          <w:b/>
          <w:bCs/>
          <w:sz w:val="18"/>
        </w:rPr>
      </w:pPr>
    </w:p>
    <w:p w14:paraId="535487C5" w14:textId="77777777" w:rsidR="00011A10" w:rsidRDefault="00011A10" w:rsidP="00011A10">
      <w:pPr>
        <w:pStyle w:val="Textbody"/>
        <w:rPr>
          <w:rFonts w:ascii="Georgia" w:hAnsi="Georgia"/>
          <w:b/>
          <w:bCs/>
          <w:sz w:val="18"/>
        </w:rPr>
      </w:pPr>
    </w:p>
    <w:p w14:paraId="6CE97A83" w14:textId="77777777" w:rsidR="00011A10" w:rsidRDefault="00011A10" w:rsidP="00011A10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540DEDA6" w14:textId="77777777" w:rsidR="00011A10" w:rsidRDefault="00011A10" w:rsidP="00011A10">
      <w:pPr>
        <w:rPr>
          <w:sz w:val="22"/>
          <w:szCs w:val="22"/>
        </w:rPr>
      </w:pPr>
    </w:p>
    <w:p w14:paraId="3562CF19" w14:textId="77777777" w:rsidR="00011A10" w:rsidRDefault="00011A10" w:rsidP="00011A10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2AAFCB19" w14:textId="77777777" w:rsidR="00011A10" w:rsidRDefault="00011A10" w:rsidP="00011A10"/>
    <w:p w14:paraId="350F4FD4" w14:textId="77777777" w:rsidR="00011A10" w:rsidRDefault="00011A10" w:rsidP="00011A10"/>
    <w:p w14:paraId="27765860" w14:textId="77777777" w:rsidR="00011A10" w:rsidRDefault="00011A10" w:rsidP="00011A10"/>
    <w:p w14:paraId="022924FC" w14:textId="77777777" w:rsidR="00011A10" w:rsidRDefault="00011A10" w:rsidP="00011A10"/>
    <w:p w14:paraId="7F7C7D4F" w14:textId="77777777" w:rsidR="00011A10" w:rsidRDefault="00011A10" w:rsidP="00011A10"/>
    <w:p w14:paraId="65E02E85" w14:textId="77777777" w:rsidR="00011A10" w:rsidRPr="00503534" w:rsidRDefault="00011A10" w:rsidP="00011A10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64658798" w14:textId="77777777" w:rsidR="00011A10" w:rsidRPr="005356CB" w:rsidRDefault="00011A10" w:rsidP="00011A10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260FC5E9" w14:textId="77777777" w:rsidR="00011A10" w:rsidRDefault="00011A10" w:rsidP="00011A10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46284081" w14:textId="77777777" w:rsidR="00011A10" w:rsidRDefault="00011A10" w:rsidP="00011A10"/>
    <w:p w14:paraId="516CD8AE" w14:textId="77777777" w:rsidR="00BC20D3" w:rsidRDefault="00BC20D3"/>
    <w:sectPr w:rsidR="00BC20D3" w:rsidSect="00011A10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A10"/>
    <w:rsid w:val="00011A10"/>
    <w:rsid w:val="000E33A5"/>
    <w:rsid w:val="00BC20D3"/>
    <w:rsid w:val="00EC7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737CB2"/>
  <w15:chartTrackingRefBased/>
  <w15:docId w15:val="{66B85AF4-6687-4F76-9F83-CA6E39DBB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011A1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011A10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011A1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011A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163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dcterms:created xsi:type="dcterms:W3CDTF">2022-10-18T07:11:00Z</dcterms:created>
  <dcterms:modified xsi:type="dcterms:W3CDTF">2022-10-18T07:35:00Z</dcterms:modified>
</cp:coreProperties>
</file>