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9C127" w14:textId="77777777" w:rsidR="00704893" w:rsidRDefault="00704893" w:rsidP="00704893"/>
    <w:p w14:paraId="65A3BFB8" w14:textId="268A0988" w:rsidR="00704893" w:rsidRPr="00424635" w:rsidRDefault="00704893" w:rsidP="00704893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</w:t>
      </w:r>
    </w:p>
    <w:p w14:paraId="55FEEBC8" w14:textId="689078CB" w:rsidR="00704893" w:rsidRPr="0029329F" w:rsidRDefault="00704893" w:rsidP="00704893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Eap.2412/1</w:t>
      </w:r>
      <w:r w:rsidR="00874F98">
        <w:rPr>
          <w:rFonts w:ascii="Times New Roman" w:hAnsi="Times New Roman"/>
        </w:rPr>
        <w:t>9</w:t>
      </w:r>
      <w:r>
        <w:rPr>
          <w:rFonts w:ascii="Times New Roman" w:hAnsi="Times New Roman"/>
        </w:rPr>
        <w:t>/2</w:t>
      </w:r>
      <w:r w:rsidR="00874F98">
        <w:rPr>
          <w:rFonts w:ascii="Times New Roman" w:hAnsi="Times New Roman"/>
        </w:rPr>
        <w:t>2</w:t>
      </w:r>
      <w:r>
        <w:rPr>
          <w:rFonts w:ascii="Times New Roman" w:hAnsi="Times New Roman"/>
        </w:rPr>
        <w:t>/M</w:t>
      </w:r>
    </w:p>
    <w:p w14:paraId="2FA82DC0" w14:textId="05099495" w:rsidR="00704893" w:rsidRPr="00874F98" w:rsidRDefault="00874F98" w:rsidP="00704893">
      <w:pPr>
        <w:jc w:val="center"/>
        <w:rPr>
          <w:b/>
          <w:sz w:val="28"/>
          <w:szCs w:val="28"/>
        </w:rPr>
      </w:pPr>
      <w:r w:rsidRPr="00874F98">
        <w:rPr>
          <w:b/>
          <w:sz w:val="28"/>
          <w:szCs w:val="28"/>
        </w:rPr>
        <w:t>Wykaz zamontowanego sprzętu i urządzeń</w:t>
      </w:r>
    </w:p>
    <w:p w14:paraId="5B95D831" w14:textId="04C53F85" w:rsidR="00874F98" w:rsidRPr="00874F98" w:rsidRDefault="00874F98" w:rsidP="007048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Pr="00874F98">
        <w:rPr>
          <w:b/>
          <w:sz w:val="28"/>
          <w:szCs w:val="28"/>
        </w:rPr>
        <w:t>g wymagań zawartych w OPZ.</w:t>
      </w:r>
    </w:p>
    <w:p w14:paraId="61EFED46" w14:textId="77777777" w:rsidR="00704893" w:rsidRPr="0029329F" w:rsidRDefault="00704893" w:rsidP="00704893">
      <w:pPr>
        <w:jc w:val="center"/>
        <w:rPr>
          <w:b/>
        </w:rPr>
      </w:pPr>
    </w:p>
    <w:p w14:paraId="45E6C0F1" w14:textId="77777777" w:rsidR="00704893" w:rsidRPr="009C68F5" w:rsidRDefault="00704893" w:rsidP="00704893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4084BFEF" w14:textId="77777777" w:rsidR="00704893" w:rsidRPr="005070DE" w:rsidRDefault="00704893" w:rsidP="00704893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3FC3FA42" w14:textId="77777777" w:rsidR="00704893" w:rsidRDefault="00704893" w:rsidP="00704893"/>
    <w:p w14:paraId="5C6485EC" w14:textId="77777777" w:rsidR="00704893" w:rsidRDefault="00704893" w:rsidP="00704893"/>
    <w:tbl>
      <w:tblPr>
        <w:tblW w:w="87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"/>
        <w:gridCol w:w="3524"/>
        <w:gridCol w:w="2193"/>
        <w:gridCol w:w="2410"/>
      </w:tblGrid>
      <w:tr w:rsidR="00704893" w:rsidRPr="00704893" w14:paraId="23FC4EB4" w14:textId="77777777" w:rsidTr="00C577BD">
        <w:tc>
          <w:tcPr>
            <w:tcW w:w="587" w:type="dxa"/>
            <w:gridSpan w:val="2"/>
            <w:vAlign w:val="center"/>
          </w:tcPr>
          <w:p w14:paraId="1772A7AC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524" w:type="dxa"/>
            <w:vAlign w:val="center"/>
          </w:tcPr>
          <w:p w14:paraId="24972B68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OPIS / PARAMETRY WYMAGANE</w:t>
            </w:r>
          </w:p>
        </w:tc>
        <w:tc>
          <w:tcPr>
            <w:tcW w:w="2193" w:type="dxa"/>
            <w:vAlign w:val="center"/>
          </w:tcPr>
          <w:p w14:paraId="5668F7EA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Wymogi graniczne</w:t>
            </w:r>
          </w:p>
          <w:p w14:paraId="13FBC29F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TAK/ NIE</w:t>
            </w:r>
          </w:p>
        </w:tc>
        <w:tc>
          <w:tcPr>
            <w:tcW w:w="2410" w:type="dxa"/>
          </w:tcPr>
          <w:p w14:paraId="3C6615D8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Parametry oferowane/ </w:t>
            </w:r>
          </w:p>
          <w:p w14:paraId="3360CF45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podać zakresy</w:t>
            </w:r>
          </w:p>
        </w:tc>
      </w:tr>
      <w:tr w:rsidR="00704893" w:rsidRPr="00704893" w14:paraId="4E06DC43" w14:textId="77777777" w:rsidTr="00C577BD">
        <w:tc>
          <w:tcPr>
            <w:tcW w:w="568" w:type="dxa"/>
            <w:vAlign w:val="center"/>
          </w:tcPr>
          <w:p w14:paraId="2164118E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</w:p>
        </w:tc>
        <w:tc>
          <w:tcPr>
            <w:tcW w:w="3543" w:type="dxa"/>
            <w:gridSpan w:val="2"/>
          </w:tcPr>
          <w:p w14:paraId="170236FA" w14:textId="5D4F5E7D" w:rsidR="00F5379E" w:rsidRPr="003B0B6B" w:rsidRDefault="00D8195F" w:rsidP="00C577BD">
            <w:pPr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Przyłącze wody wodociągowej, zawierające elektrozawór zabezpieczający system uzdatniania wody oraz pomieszczenia przed zalaniem w przypadku rozszczelnienia instalacji wodnej.</w:t>
            </w:r>
          </w:p>
        </w:tc>
        <w:tc>
          <w:tcPr>
            <w:tcW w:w="2193" w:type="dxa"/>
            <w:vAlign w:val="center"/>
          </w:tcPr>
          <w:p w14:paraId="68D0BC70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4B03C5C0" w14:textId="2ADA11E5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6AC621AD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6927C367" w14:textId="77777777" w:rsidTr="00C577BD">
        <w:tc>
          <w:tcPr>
            <w:tcW w:w="568" w:type="dxa"/>
            <w:vAlign w:val="center"/>
          </w:tcPr>
          <w:p w14:paraId="783CDE43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2</w:t>
            </w:r>
          </w:p>
        </w:tc>
        <w:tc>
          <w:tcPr>
            <w:tcW w:w="3543" w:type="dxa"/>
            <w:gridSpan w:val="2"/>
          </w:tcPr>
          <w:p w14:paraId="4CD18CE8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Zbiornik polietylenowy wody wstępnej, tzw. "surowej" o pojemności minimum</w:t>
            </w:r>
          </w:p>
          <w:p w14:paraId="5227AE12" w14:textId="1E177F71" w:rsidR="00F5379E" w:rsidRPr="003B0B6B" w:rsidRDefault="00D8195F" w:rsidP="00D8195F">
            <w:pPr>
              <w:rPr>
                <w:sz w:val="22"/>
                <w:szCs w:val="22"/>
              </w:rPr>
            </w:pPr>
            <w:r w:rsidRPr="003B0B6B">
              <w:rPr>
                <w:rFonts w:eastAsiaTheme="minorHAnsi"/>
                <w:sz w:val="22"/>
                <w:szCs w:val="22"/>
                <w:lang w:eastAsia="en-US"/>
              </w:rPr>
              <w:t>1700 l, wymiarach umożliwiających wniesienie przez otwór drzwiowy i montaż w pomieszczeniu.</w:t>
            </w:r>
          </w:p>
        </w:tc>
        <w:tc>
          <w:tcPr>
            <w:tcW w:w="2193" w:type="dxa"/>
            <w:vAlign w:val="center"/>
          </w:tcPr>
          <w:p w14:paraId="398DC966" w14:textId="58E9D13D" w:rsidR="001174C5" w:rsidRPr="003B0B6B" w:rsidRDefault="001174C5" w:rsidP="001174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Parametr oceniany</w:t>
            </w:r>
            <w:r w:rsidR="00FA2B90">
              <w:rPr>
                <w:sz w:val="22"/>
                <w:szCs w:val="22"/>
              </w:rPr>
              <w:t xml:space="preserve"> A </w:t>
            </w:r>
            <w:r>
              <w:rPr>
                <w:sz w:val="22"/>
                <w:szCs w:val="22"/>
              </w:rPr>
              <w:t xml:space="preserve"> w II Kryterium wyboru oferty</w:t>
            </w:r>
          </w:p>
          <w:p w14:paraId="4B96BC43" w14:textId="6887B73F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</w:p>
          <w:p w14:paraId="574DBA96" w14:textId="70C13BF1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5BFBE25C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D6ECE5C" w14:textId="77777777" w:rsidTr="00C577BD">
        <w:tc>
          <w:tcPr>
            <w:tcW w:w="568" w:type="dxa"/>
            <w:vAlign w:val="center"/>
          </w:tcPr>
          <w:p w14:paraId="35803A68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gridSpan w:val="2"/>
          </w:tcPr>
          <w:p w14:paraId="691D6C81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W pełni zautomatyzowany system podnoszenia ciśnienia wody zawierający:</w:t>
            </w:r>
          </w:p>
          <w:p w14:paraId="28D87E2F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a) filtr z płukaniem wstecznym,</w:t>
            </w:r>
          </w:p>
          <w:p w14:paraId="146DAB71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b) pompa ładowania zapewniająca uzyskanie stałego ciśnienia w układzie uzdatniania wstępnego</w:t>
            </w:r>
          </w:p>
          <w:p w14:paraId="4E56C3C6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c) pompa z silnikiem trójfazowym ze zintegrowaną przetwornicą częstotliwości,</w:t>
            </w:r>
          </w:p>
          <w:p w14:paraId="71A165D5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d) układ automatycznego napełniania zbiornika</w:t>
            </w:r>
          </w:p>
          <w:p w14:paraId="134D8884" w14:textId="57CC9397" w:rsidR="00F5379E" w:rsidRPr="003B0B6B" w:rsidRDefault="00D8195F" w:rsidP="00D8195F">
            <w:pPr>
              <w:rPr>
                <w:sz w:val="22"/>
                <w:szCs w:val="22"/>
              </w:rPr>
            </w:pPr>
            <w:r w:rsidRPr="003B0B6B">
              <w:rPr>
                <w:rFonts w:eastAsiaTheme="minorHAnsi"/>
                <w:sz w:val="22"/>
                <w:szCs w:val="22"/>
                <w:lang w:eastAsia="en-US"/>
              </w:rPr>
              <w:t>e) zabezpieczenie pompy przed pracą bez wody ( "na sucho")\</w:t>
            </w:r>
          </w:p>
        </w:tc>
        <w:tc>
          <w:tcPr>
            <w:tcW w:w="2193" w:type="dxa"/>
            <w:vAlign w:val="center"/>
          </w:tcPr>
          <w:p w14:paraId="779647E6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207AF68A" w14:textId="5B512C34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2850C3A8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2FF830D" w14:textId="77777777" w:rsidTr="00C577BD">
        <w:tc>
          <w:tcPr>
            <w:tcW w:w="568" w:type="dxa"/>
            <w:vAlign w:val="center"/>
          </w:tcPr>
          <w:p w14:paraId="5EEF8074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4</w:t>
            </w:r>
          </w:p>
        </w:tc>
        <w:tc>
          <w:tcPr>
            <w:tcW w:w="3543" w:type="dxa"/>
            <w:gridSpan w:val="2"/>
          </w:tcPr>
          <w:p w14:paraId="2AB85599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Uzdatnianie wstępne:</w:t>
            </w:r>
          </w:p>
          <w:p w14:paraId="7CB88607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a) filtr piaskowy, ilość złoża filtracyjnego nie mniej niż 180 l,</w:t>
            </w:r>
          </w:p>
          <w:p w14:paraId="4DFAA444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b) filtr węglowy , ilość złoża filtracyjnego powyżej 100 l,</w:t>
            </w:r>
          </w:p>
          <w:p w14:paraId="237CA9EF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c) zmiękczacz wody w systemie pracy równoległej wyposażony w dwa niezależne filtry zawierające żywicę jonowymienną, zmiękczającą wodę, wydajność min. 180 dH/m³,</w:t>
            </w:r>
          </w:p>
          <w:p w14:paraId="4EC5EEFB" w14:textId="008FF884" w:rsidR="00F5379E" w:rsidRPr="003B0B6B" w:rsidRDefault="00D8195F" w:rsidP="00D8195F">
            <w:pPr>
              <w:rPr>
                <w:sz w:val="22"/>
                <w:szCs w:val="22"/>
              </w:rPr>
            </w:pPr>
            <w:r w:rsidRPr="003B0B6B">
              <w:rPr>
                <w:rFonts w:eastAsiaTheme="minorHAnsi"/>
                <w:sz w:val="22"/>
                <w:szCs w:val="22"/>
                <w:lang w:eastAsia="en-US"/>
              </w:rPr>
              <w:t>d) dwudziestocalowy filtr wstępny mechaniczny o gęstości 1 mikrona,</w:t>
            </w:r>
          </w:p>
        </w:tc>
        <w:tc>
          <w:tcPr>
            <w:tcW w:w="2193" w:type="dxa"/>
            <w:vAlign w:val="center"/>
          </w:tcPr>
          <w:p w14:paraId="6280342D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1A6E0560" w14:textId="6B5E9C2E" w:rsidR="00F5379E" w:rsidRPr="003B0B6B" w:rsidRDefault="00F5379E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09D106D3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50000E8" w14:textId="77777777" w:rsidTr="00C577BD">
        <w:tc>
          <w:tcPr>
            <w:tcW w:w="568" w:type="dxa"/>
            <w:vAlign w:val="center"/>
          </w:tcPr>
          <w:p w14:paraId="0F535E9F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5</w:t>
            </w:r>
          </w:p>
        </w:tc>
        <w:tc>
          <w:tcPr>
            <w:tcW w:w="3543" w:type="dxa"/>
            <w:gridSpan w:val="2"/>
          </w:tcPr>
          <w:p w14:paraId="3E9AFDD6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Jednostopniowe urządzenie odwróconej osmozy:</w:t>
            </w:r>
          </w:p>
          <w:p w14:paraId="5B08BF13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lastRenderedPageBreak/>
              <w:t>a) z możliwością pracy w trybie awaryjnym,</w:t>
            </w:r>
          </w:p>
          <w:p w14:paraId="79972EEA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b) pomiar przewodności wody wejściowej i wyjściowej,</w:t>
            </w:r>
          </w:p>
          <w:p w14:paraId="37EFC03E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c) układ kontroli jakości wody z systemem alarmowym</w:t>
            </w:r>
          </w:p>
          <w:p w14:paraId="03AEE078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d) pomiar przepływu odrzutów i poboru wody</w:t>
            </w:r>
          </w:p>
          <w:p w14:paraId="66E61C2E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e) czujnik wycieku wody w urządzeniu</w:t>
            </w:r>
          </w:p>
          <w:p w14:paraId="24D40095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f) programowalny, automatyczny, zabezpieczony program dezynfekcji chemicznej</w:t>
            </w:r>
          </w:p>
          <w:p w14:paraId="74270EDF" w14:textId="5C9C2469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 xml:space="preserve">g) system automatycznego płukania </w:t>
            </w:r>
            <w:r w:rsidR="00FA2B90"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zapobiegający</w:t>
            </w: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 xml:space="preserve"> rozwojowi bakterii podczas przestoju urządzenia,</w:t>
            </w:r>
          </w:p>
          <w:p w14:paraId="19726A70" w14:textId="77777777" w:rsidR="00D8195F" w:rsidRPr="00D8195F" w:rsidRDefault="00D8195F" w:rsidP="00D8195F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D8195F">
              <w:rPr>
                <w:rFonts w:eastAsia="Andale Sans UI"/>
                <w:kern w:val="3"/>
                <w:sz w:val="22"/>
                <w:szCs w:val="22"/>
                <w:lang w:eastAsia="en-US"/>
              </w:rPr>
              <w:t>h) płynna regulacja ciśnienia w pętli</w:t>
            </w:r>
          </w:p>
          <w:p w14:paraId="0C61A586" w14:textId="556A140B" w:rsidR="00F5379E" w:rsidRPr="003B0B6B" w:rsidRDefault="00D8195F" w:rsidP="00D8195F">
            <w:pPr>
              <w:rPr>
                <w:sz w:val="22"/>
                <w:szCs w:val="22"/>
              </w:rPr>
            </w:pPr>
            <w:r w:rsidRPr="003B0B6B">
              <w:rPr>
                <w:rFonts w:eastAsiaTheme="minorHAnsi"/>
                <w:sz w:val="22"/>
                <w:szCs w:val="22"/>
                <w:lang w:eastAsia="en-US"/>
              </w:rPr>
              <w:t>i) zasilanie elektryczne 380-415V 50HzCEE</w:t>
            </w:r>
          </w:p>
        </w:tc>
        <w:tc>
          <w:tcPr>
            <w:tcW w:w="2193" w:type="dxa"/>
            <w:vAlign w:val="center"/>
          </w:tcPr>
          <w:p w14:paraId="76E46FD8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lastRenderedPageBreak/>
              <w:t>Tak</w:t>
            </w:r>
          </w:p>
          <w:p w14:paraId="1917BC28" w14:textId="34A3A024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3E9A0008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7178BA9C" w14:textId="77777777" w:rsidTr="00C577BD">
        <w:tc>
          <w:tcPr>
            <w:tcW w:w="568" w:type="dxa"/>
            <w:vAlign w:val="center"/>
          </w:tcPr>
          <w:p w14:paraId="5C2FA17E" w14:textId="77777777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6</w:t>
            </w:r>
          </w:p>
        </w:tc>
        <w:tc>
          <w:tcPr>
            <w:tcW w:w="3543" w:type="dxa"/>
            <w:gridSpan w:val="2"/>
          </w:tcPr>
          <w:p w14:paraId="2A53371E" w14:textId="640FF546" w:rsidR="00F5379E" w:rsidRPr="003B0B6B" w:rsidRDefault="003B0B6B" w:rsidP="00C577BD">
            <w:pPr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Wydajność urządzenia w zakresie 1000 dm³ ( mierzona przy temperaturze + 15ºC) wody uzdatnionej</w:t>
            </w:r>
          </w:p>
        </w:tc>
        <w:tc>
          <w:tcPr>
            <w:tcW w:w="2193" w:type="dxa"/>
            <w:vAlign w:val="center"/>
          </w:tcPr>
          <w:p w14:paraId="23811E61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5576334B" w14:textId="2B772E68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329AA355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FA2B90" w:rsidRPr="00704893" w14:paraId="24D379B5" w14:textId="77777777" w:rsidTr="00C577BD">
        <w:tc>
          <w:tcPr>
            <w:tcW w:w="568" w:type="dxa"/>
            <w:vAlign w:val="center"/>
          </w:tcPr>
          <w:p w14:paraId="34B90C67" w14:textId="5FF0D74A" w:rsidR="00FA2B90" w:rsidRPr="003B0B6B" w:rsidRDefault="00FA2B90" w:rsidP="00C57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43" w:type="dxa"/>
            <w:gridSpan w:val="2"/>
          </w:tcPr>
          <w:p w14:paraId="3A1D9AD8" w14:textId="379F5851" w:rsidR="00FA2B90" w:rsidRPr="00FA2B90" w:rsidRDefault="00FA2B90" w:rsidP="00C577BD">
            <w:pPr>
              <w:rPr>
                <w:sz w:val="22"/>
                <w:szCs w:val="22"/>
              </w:rPr>
            </w:pPr>
            <w:r w:rsidRPr="00FA2B90">
              <w:rPr>
                <w:rFonts w:eastAsia="Calibri"/>
                <w:sz w:val="22"/>
                <w:szCs w:val="22"/>
              </w:rPr>
              <w:t>Efektywność (uzysk wody oczyszczonej) min. 60%</w:t>
            </w:r>
            <w:r w:rsidRPr="00FA2B90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193" w:type="dxa"/>
            <w:vAlign w:val="center"/>
          </w:tcPr>
          <w:p w14:paraId="2380DB00" w14:textId="165D911F" w:rsidR="00FA2B90" w:rsidRPr="003B0B6B" w:rsidRDefault="00FA2B90" w:rsidP="00FA2B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Parametr oceniany</w:t>
            </w:r>
            <w:r>
              <w:rPr>
                <w:sz w:val="22"/>
                <w:szCs w:val="22"/>
              </w:rPr>
              <w:t xml:space="preserve"> B</w:t>
            </w:r>
            <w:r>
              <w:rPr>
                <w:sz w:val="22"/>
                <w:szCs w:val="22"/>
              </w:rPr>
              <w:t xml:space="preserve"> w II Kryterium wyboru oferty</w:t>
            </w:r>
          </w:p>
          <w:p w14:paraId="215E6385" w14:textId="77777777" w:rsidR="00FA2B90" w:rsidRPr="003B0B6B" w:rsidRDefault="00FA2B90" w:rsidP="00FA2B90">
            <w:pPr>
              <w:jc w:val="center"/>
              <w:rPr>
                <w:sz w:val="22"/>
                <w:szCs w:val="22"/>
              </w:rPr>
            </w:pPr>
          </w:p>
          <w:p w14:paraId="1CCA18A1" w14:textId="3D1CBAF6" w:rsidR="00FA2B90" w:rsidRPr="003B0B6B" w:rsidRDefault="00FA2B90" w:rsidP="00FA2B90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101F88E5" w14:textId="77777777" w:rsidR="00FA2B90" w:rsidRPr="003B0B6B" w:rsidRDefault="00FA2B90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55520F32" w14:textId="77777777" w:rsidTr="00C577BD">
        <w:tc>
          <w:tcPr>
            <w:tcW w:w="568" w:type="dxa"/>
            <w:vAlign w:val="center"/>
          </w:tcPr>
          <w:p w14:paraId="3F9BDE7E" w14:textId="2B105652" w:rsidR="00704893" w:rsidRPr="003B0B6B" w:rsidRDefault="00FA2B90" w:rsidP="00C57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43" w:type="dxa"/>
            <w:gridSpan w:val="2"/>
          </w:tcPr>
          <w:p w14:paraId="53E7FC5C" w14:textId="3183058C" w:rsidR="00F5379E" w:rsidRPr="003B0B6B" w:rsidRDefault="003B0B6B" w:rsidP="00C577BD">
            <w:pPr>
              <w:rPr>
                <w:sz w:val="22"/>
                <w:szCs w:val="22"/>
                <w:lang w:val="en-US"/>
              </w:rPr>
            </w:pPr>
            <w:r w:rsidRPr="003B0B6B">
              <w:rPr>
                <w:sz w:val="22"/>
                <w:szCs w:val="22"/>
              </w:rPr>
              <w:t>W przypadku awarii osmozy, możliwość pracy w trybie awaryjnym np. Uszkodzenie elektroniki odwróconej osmozy – umożliwiającej prowadzenie dializ na wszystkich stanowiskach dializacyjnych</w:t>
            </w:r>
          </w:p>
        </w:tc>
        <w:tc>
          <w:tcPr>
            <w:tcW w:w="2193" w:type="dxa"/>
            <w:vAlign w:val="center"/>
          </w:tcPr>
          <w:p w14:paraId="4E0FC411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05C92CB8" w14:textId="4DE1B1C4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11C53369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2069604F" w14:textId="77777777" w:rsidTr="00C577BD">
        <w:tc>
          <w:tcPr>
            <w:tcW w:w="568" w:type="dxa"/>
            <w:vAlign w:val="center"/>
          </w:tcPr>
          <w:p w14:paraId="481DD904" w14:textId="36741E8D" w:rsidR="00704893" w:rsidRPr="003B0B6B" w:rsidRDefault="00FA2B90" w:rsidP="00C57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43" w:type="dxa"/>
            <w:gridSpan w:val="2"/>
          </w:tcPr>
          <w:p w14:paraId="7C470736" w14:textId="4B3238F5" w:rsidR="00F5379E" w:rsidRPr="003B0B6B" w:rsidRDefault="003B0B6B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Urządzenie odwróconej osmozy musi zapewnić możliwość ciągłego monitorowania parametrów pracy RO z dowolnego komputera w sieci</w:t>
            </w:r>
          </w:p>
        </w:tc>
        <w:tc>
          <w:tcPr>
            <w:tcW w:w="2193" w:type="dxa"/>
            <w:vAlign w:val="center"/>
          </w:tcPr>
          <w:p w14:paraId="14D88D5C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4BEC9089" w14:textId="52B3ADF4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4D71C397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15BF2580" w14:textId="77777777" w:rsidTr="00C577BD">
        <w:tc>
          <w:tcPr>
            <w:tcW w:w="568" w:type="dxa"/>
            <w:vAlign w:val="center"/>
          </w:tcPr>
          <w:p w14:paraId="05A0721F" w14:textId="7653AD3A" w:rsidR="00704893" w:rsidRPr="003B0B6B" w:rsidRDefault="00FA2B90" w:rsidP="00C57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543" w:type="dxa"/>
            <w:gridSpan w:val="2"/>
          </w:tcPr>
          <w:p w14:paraId="7746C44F" w14:textId="51241E78" w:rsidR="00F5379E" w:rsidRPr="003B0B6B" w:rsidRDefault="003B0B6B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Urządzenie odwróconej osmozy musi zapewnić możliwość wykonania chemicznej i termicznej dezynfekcji pętli wody uzdatnionej</w:t>
            </w:r>
          </w:p>
        </w:tc>
        <w:tc>
          <w:tcPr>
            <w:tcW w:w="2193" w:type="dxa"/>
            <w:vAlign w:val="center"/>
          </w:tcPr>
          <w:p w14:paraId="7DAB540C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70E5FB9D" w14:textId="30C4439A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41F2AC0C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7FA99219" w14:textId="77777777" w:rsidTr="00C577BD">
        <w:tc>
          <w:tcPr>
            <w:tcW w:w="568" w:type="dxa"/>
            <w:vAlign w:val="center"/>
          </w:tcPr>
          <w:p w14:paraId="610E4A82" w14:textId="691B0EA9" w:rsidR="00704893" w:rsidRPr="003B0B6B" w:rsidRDefault="00704893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1</w:t>
            </w:r>
          </w:p>
        </w:tc>
        <w:tc>
          <w:tcPr>
            <w:tcW w:w="3543" w:type="dxa"/>
            <w:gridSpan w:val="2"/>
          </w:tcPr>
          <w:p w14:paraId="7C4D411A" w14:textId="1B7C2CD3" w:rsidR="00F5379E" w:rsidRPr="003B0B6B" w:rsidRDefault="003B0B6B" w:rsidP="00C577BD">
            <w:pPr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Możliwość podglądu parametrów pracy odwróconej osmozy z dowolnego komputera w sieci komput</w:t>
            </w:r>
            <w:r w:rsidR="00F13CBC">
              <w:rPr>
                <w:sz w:val="22"/>
                <w:szCs w:val="22"/>
              </w:rPr>
              <w:t xml:space="preserve">erowej </w:t>
            </w:r>
            <w:r w:rsidRPr="003B0B6B">
              <w:rPr>
                <w:sz w:val="22"/>
                <w:szCs w:val="22"/>
              </w:rPr>
              <w:t>szpitala</w:t>
            </w:r>
          </w:p>
        </w:tc>
        <w:tc>
          <w:tcPr>
            <w:tcW w:w="2193" w:type="dxa"/>
            <w:vAlign w:val="center"/>
          </w:tcPr>
          <w:p w14:paraId="75524E97" w14:textId="4A3EEEF4" w:rsidR="003B0B6B" w:rsidRPr="003B0B6B" w:rsidRDefault="001174C5" w:rsidP="003B0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  <w:p w14:paraId="3AC78785" w14:textId="719DEF43" w:rsidR="00704893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13A6C393" w14:textId="77777777" w:rsidR="00704893" w:rsidRPr="003B0B6B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1174C5" w:rsidRPr="00704893" w14:paraId="4FB4B6B2" w14:textId="77777777" w:rsidTr="00C577BD">
        <w:tc>
          <w:tcPr>
            <w:tcW w:w="568" w:type="dxa"/>
            <w:vAlign w:val="center"/>
          </w:tcPr>
          <w:p w14:paraId="3CD2487D" w14:textId="7AC57DC2" w:rsidR="001174C5" w:rsidRPr="003B0B6B" w:rsidRDefault="00FA2B90" w:rsidP="00C57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543" w:type="dxa"/>
            <w:gridSpan w:val="2"/>
          </w:tcPr>
          <w:p w14:paraId="6A33A8DE" w14:textId="231612B4" w:rsidR="001174C5" w:rsidRPr="00FA2B90" w:rsidRDefault="001174C5" w:rsidP="00C577BD">
            <w:pPr>
              <w:rPr>
                <w:sz w:val="22"/>
                <w:szCs w:val="22"/>
              </w:rPr>
            </w:pPr>
            <w:r w:rsidRPr="00FA2B90">
              <w:rPr>
                <w:rFonts w:eastAsia="Calibri"/>
                <w:sz w:val="22"/>
                <w:szCs w:val="22"/>
              </w:rPr>
              <w:t>Możliwość zdalnego włączenia monitora odwróconej osmozy z dowolnego komputera w sieci</w:t>
            </w:r>
          </w:p>
        </w:tc>
        <w:tc>
          <w:tcPr>
            <w:tcW w:w="2193" w:type="dxa"/>
            <w:vAlign w:val="center"/>
          </w:tcPr>
          <w:p w14:paraId="3FFB9A60" w14:textId="54C24413" w:rsidR="001174C5" w:rsidRPr="003B0B6B" w:rsidRDefault="001174C5" w:rsidP="001174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Parametr oceniany</w:t>
            </w:r>
            <w:r w:rsidR="00FA2B90">
              <w:rPr>
                <w:sz w:val="22"/>
                <w:szCs w:val="22"/>
              </w:rPr>
              <w:t xml:space="preserve"> C</w:t>
            </w:r>
            <w:r>
              <w:rPr>
                <w:sz w:val="22"/>
                <w:szCs w:val="22"/>
              </w:rPr>
              <w:t xml:space="preserve"> w II Kryterium wyboru oferty</w:t>
            </w:r>
          </w:p>
          <w:p w14:paraId="5AE23519" w14:textId="325E36CF" w:rsidR="001174C5" w:rsidRDefault="001174C5" w:rsidP="001174C5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331BE1DD" w14:textId="77777777" w:rsidR="001174C5" w:rsidRPr="003B0B6B" w:rsidRDefault="001174C5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326F9321" w14:textId="77777777" w:rsidTr="00C577BD">
        <w:tc>
          <w:tcPr>
            <w:tcW w:w="568" w:type="dxa"/>
            <w:vAlign w:val="center"/>
          </w:tcPr>
          <w:p w14:paraId="743204E8" w14:textId="2F174114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gridSpan w:val="2"/>
          </w:tcPr>
          <w:p w14:paraId="3DF325AD" w14:textId="3756DC4B" w:rsidR="003B0B6B" w:rsidRPr="003B0B6B" w:rsidRDefault="003B0B6B" w:rsidP="00C577BD">
            <w:pPr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Woda po odwróconej osmozie ma spełniać wymagania jakościowe zgodnie z aktualną monografią Farmakopei Polskiej</w:t>
            </w:r>
          </w:p>
        </w:tc>
        <w:tc>
          <w:tcPr>
            <w:tcW w:w="2193" w:type="dxa"/>
            <w:vAlign w:val="center"/>
          </w:tcPr>
          <w:p w14:paraId="52F0D9A5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33F93F2E" w14:textId="7CDA75F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7BF99FAC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63E195BF" w14:textId="77777777" w:rsidTr="00C577BD">
        <w:tc>
          <w:tcPr>
            <w:tcW w:w="568" w:type="dxa"/>
            <w:vAlign w:val="center"/>
          </w:tcPr>
          <w:p w14:paraId="66517285" w14:textId="6A53BD7E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4</w:t>
            </w:r>
          </w:p>
        </w:tc>
        <w:tc>
          <w:tcPr>
            <w:tcW w:w="3543" w:type="dxa"/>
            <w:gridSpan w:val="2"/>
          </w:tcPr>
          <w:p w14:paraId="5DA350CD" w14:textId="63940B1F" w:rsidR="003B0B6B" w:rsidRPr="003B0B6B" w:rsidRDefault="003B0B6B" w:rsidP="00C577BD">
            <w:pPr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 xml:space="preserve">Wykonawca po zainstalowaniu i uruchomieniu systemu uzdatniania wody wykona mikrobiologiczne i </w:t>
            </w:r>
            <w:r w:rsidRPr="003B0B6B">
              <w:rPr>
                <w:sz w:val="22"/>
                <w:szCs w:val="22"/>
              </w:rPr>
              <w:lastRenderedPageBreak/>
              <w:t>fizykochemiczne badania potwierdzające, że wyprodukowana woda spełnia wymagania jakościowe zgodnie z aktualną  monografią Farmakopei Polskiej</w:t>
            </w:r>
          </w:p>
        </w:tc>
        <w:tc>
          <w:tcPr>
            <w:tcW w:w="2193" w:type="dxa"/>
            <w:vAlign w:val="center"/>
          </w:tcPr>
          <w:p w14:paraId="63EC7B91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lastRenderedPageBreak/>
              <w:t>Tak</w:t>
            </w:r>
          </w:p>
          <w:p w14:paraId="5D5FBC4F" w14:textId="1D99CBB8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3CC81BDC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392B11E0" w14:textId="77777777" w:rsidTr="00C577BD">
        <w:tc>
          <w:tcPr>
            <w:tcW w:w="568" w:type="dxa"/>
            <w:vAlign w:val="center"/>
          </w:tcPr>
          <w:p w14:paraId="3C1E9249" w14:textId="7E173CCC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5</w:t>
            </w:r>
          </w:p>
        </w:tc>
        <w:tc>
          <w:tcPr>
            <w:tcW w:w="3543" w:type="dxa"/>
            <w:gridSpan w:val="2"/>
          </w:tcPr>
          <w:p w14:paraId="33994FD3" w14:textId="77777777" w:rsidR="003B0B6B" w:rsidRPr="003B0B6B" w:rsidRDefault="003B0B6B" w:rsidP="003B0B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3B0B6B">
              <w:rPr>
                <w:rFonts w:eastAsia="Andale Sans UI"/>
                <w:kern w:val="3"/>
                <w:sz w:val="22"/>
                <w:szCs w:val="22"/>
                <w:lang w:eastAsia="en-US"/>
              </w:rPr>
              <w:t>Wszystkie dostarczone urządzenia mają być fabrycznie nowe ( rok produkcji nie wcześniej niż 2022), kompletne i po montażu oraz uruchomieniu produkować wodę z wymaganą jakością i wydajnością.</w:t>
            </w:r>
          </w:p>
          <w:p w14:paraId="7BDED494" w14:textId="77777777" w:rsidR="003B0B6B" w:rsidRPr="003B0B6B" w:rsidRDefault="003B0B6B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69A26AEF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2E8E3EB5" w14:textId="16ED36B5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220872DB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46FDA3DB" w14:textId="77777777" w:rsidTr="00C577BD">
        <w:tc>
          <w:tcPr>
            <w:tcW w:w="568" w:type="dxa"/>
            <w:vAlign w:val="center"/>
          </w:tcPr>
          <w:p w14:paraId="0345E82B" w14:textId="5BD8639B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6</w:t>
            </w:r>
          </w:p>
        </w:tc>
        <w:tc>
          <w:tcPr>
            <w:tcW w:w="3543" w:type="dxa"/>
            <w:gridSpan w:val="2"/>
          </w:tcPr>
          <w:p w14:paraId="2BE86994" w14:textId="39E8AC27" w:rsidR="003B0B6B" w:rsidRPr="003B0B6B" w:rsidRDefault="003B0B6B" w:rsidP="003B0B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3B0B6B">
              <w:rPr>
                <w:sz w:val="22"/>
                <w:szCs w:val="22"/>
              </w:rPr>
              <w:t>Szkolenie pracowników w siedzibie Zamawiającego w zakresie obsługi dostarczonych urządzeń w dniu protokolarnego odbioru uruchomionych urządzeń lub w terminie poprzedzającym protokolarny odbiór wyznaczonym przez Zamawiającego w porozumieniu z Wykonawcą.</w:t>
            </w:r>
          </w:p>
        </w:tc>
        <w:tc>
          <w:tcPr>
            <w:tcW w:w="2193" w:type="dxa"/>
            <w:vAlign w:val="center"/>
          </w:tcPr>
          <w:p w14:paraId="25588D1B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0E270FD7" w14:textId="000A1379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B9750A6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7CA9D9CE" w14:textId="77777777" w:rsidTr="00C577BD">
        <w:tc>
          <w:tcPr>
            <w:tcW w:w="568" w:type="dxa"/>
            <w:vAlign w:val="center"/>
          </w:tcPr>
          <w:p w14:paraId="3CC9B811" w14:textId="0F198BD9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7</w:t>
            </w:r>
          </w:p>
        </w:tc>
        <w:tc>
          <w:tcPr>
            <w:tcW w:w="3543" w:type="dxa"/>
            <w:gridSpan w:val="2"/>
          </w:tcPr>
          <w:p w14:paraId="21A746EF" w14:textId="730DB7FD" w:rsidR="003B0B6B" w:rsidRPr="003B0B6B" w:rsidRDefault="003B0B6B" w:rsidP="003B0B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3B0B6B">
              <w:rPr>
                <w:sz w:val="22"/>
                <w:szCs w:val="22"/>
              </w:rPr>
              <w:t>Możliwość rozbudowy o dodatkowy moduł gorącej dezynfekcji pętli wody uzdatnionej</w:t>
            </w:r>
          </w:p>
        </w:tc>
        <w:tc>
          <w:tcPr>
            <w:tcW w:w="2193" w:type="dxa"/>
            <w:vAlign w:val="center"/>
          </w:tcPr>
          <w:p w14:paraId="5434E286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295901BD" w14:textId="0BE3152F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56A46B01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41E36E3D" w14:textId="77777777" w:rsidTr="00C577BD">
        <w:tc>
          <w:tcPr>
            <w:tcW w:w="568" w:type="dxa"/>
            <w:vAlign w:val="center"/>
          </w:tcPr>
          <w:p w14:paraId="5252CA0E" w14:textId="1D99F6D4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8</w:t>
            </w:r>
          </w:p>
        </w:tc>
        <w:tc>
          <w:tcPr>
            <w:tcW w:w="3543" w:type="dxa"/>
            <w:gridSpan w:val="2"/>
          </w:tcPr>
          <w:p w14:paraId="4D1E4FC1" w14:textId="793F6A5B" w:rsidR="003B0B6B" w:rsidRPr="003B0B6B" w:rsidRDefault="003B0B6B" w:rsidP="003B0B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3B0B6B">
              <w:rPr>
                <w:sz w:val="22"/>
                <w:szCs w:val="22"/>
              </w:rPr>
              <w:t>Wykonawca zapewni środek dezynfekcyjny przeznaczony do zamontowanej stacji uzdatniania na okres 6 miesięcy funkcjonowania urządzenia</w:t>
            </w:r>
          </w:p>
        </w:tc>
        <w:tc>
          <w:tcPr>
            <w:tcW w:w="2193" w:type="dxa"/>
            <w:vAlign w:val="center"/>
          </w:tcPr>
          <w:p w14:paraId="21B07222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1EE682B2" w14:textId="73B4AF52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C30A981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3B0B6B" w:rsidRPr="00704893" w14:paraId="02C1E00E" w14:textId="77777777" w:rsidTr="00C577BD">
        <w:tc>
          <w:tcPr>
            <w:tcW w:w="568" w:type="dxa"/>
            <w:vAlign w:val="center"/>
          </w:tcPr>
          <w:p w14:paraId="19B7975D" w14:textId="09DBEBD1" w:rsidR="003B0B6B" w:rsidRPr="003B0B6B" w:rsidRDefault="003B0B6B" w:rsidP="00C577BD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1</w:t>
            </w:r>
            <w:r w:rsidR="00FA2B90">
              <w:rPr>
                <w:sz w:val="22"/>
                <w:szCs w:val="22"/>
              </w:rPr>
              <w:t>9</w:t>
            </w:r>
          </w:p>
        </w:tc>
        <w:tc>
          <w:tcPr>
            <w:tcW w:w="3543" w:type="dxa"/>
            <w:gridSpan w:val="2"/>
          </w:tcPr>
          <w:p w14:paraId="333697D0" w14:textId="5AEAE0F5" w:rsidR="003B0B6B" w:rsidRPr="003B0B6B" w:rsidRDefault="003B0B6B" w:rsidP="003B0B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kern w:val="3"/>
                <w:sz w:val="22"/>
                <w:szCs w:val="22"/>
                <w:lang w:eastAsia="en-US"/>
              </w:rPr>
            </w:pPr>
            <w:r w:rsidRPr="003B0B6B">
              <w:rPr>
                <w:sz w:val="22"/>
                <w:szCs w:val="22"/>
              </w:rPr>
              <w:t>Wykonanie projektu powykonawczego systemu uzdatniania wody w wersji papierowej i elektronicznej.</w:t>
            </w:r>
          </w:p>
        </w:tc>
        <w:tc>
          <w:tcPr>
            <w:tcW w:w="2193" w:type="dxa"/>
            <w:vAlign w:val="center"/>
          </w:tcPr>
          <w:p w14:paraId="5F444077" w14:textId="77777777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  <w:r w:rsidRPr="003B0B6B">
              <w:rPr>
                <w:sz w:val="22"/>
                <w:szCs w:val="22"/>
              </w:rPr>
              <w:t>Tak</w:t>
            </w:r>
          </w:p>
          <w:p w14:paraId="506AD5E9" w14:textId="75B6C756" w:rsidR="003B0B6B" w:rsidRPr="003B0B6B" w:rsidRDefault="003B0B6B" w:rsidP="003B0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D9D3332" w14:textId="77777777" w:rsidR="003B0B6B" w:rsidRPr="003B0B6B" w:rsidRDefault="003B0B6B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</w:tbl>
    <w:p w14:paraId="5C1109B3" w14:textId="77777777" w:rsidR="00704893" w:rsidRDefault="00704893" w:rsidP="00704893"/>
    <w:p w14:paraId="14ADF458" w14:textId="77777777" w:rsidR="00704893" w:rsidRDefault="00704893" w:rsidP="00704893"/>
    <w:p w14:paraId="70837F0D" w14:textId="77777777" w:rsidR="00704893" w:rsidRPr="001D2D86" w:rsidRDefault="00704893" w:rsidP="00704893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FAE0091" w14:textId="77777777" w:rsidR="00704893" w:rsidRPr="001D2D86" w:rsidRDefault="00704893" w:rsidP="00704893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5158BBC7" w14:textId="77777777" w:rsidR="00704893" w:rsidRPr="00822692" w:rsidRDefault="00704893" w:rsidP="00704893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>oferta zostanie odrzucona jako niezgodna z SWZ na podstawie art. 226 ust. 5  ustawy Pzp</w:t>
      </w:r>
      <w:r w:rsidRPr="00822692">
        <w:rPr>
          <w:color w:val="FF0000"/>
          <w:sz w:val="22"/>
          <w:szCs w:val="22"/>
        </w:rPr>
        <w:t>.</w:t>
      </w:r>
    </w:p>
    <w:p w14:paraId="542899EF" w14:textId="77777777" w:rsidR="00704893" w:rsidRPr="00B82F2D" w:rsidRDefault="00704893" w:rsidP="00704893"/>
    <w:p w14:paraId="34A63B18" w14:textId="77777777" w:rsidR="00704893" w:rsidRPr="00822692" w:rsidRDefault="00704893" w:rsidP="00704893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6835D651" w14:textId="77777777" w:rsidR="00704893" w:rsidRDefault="00704893" w:rsidP="00704893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46BD004" w14:textId="77777777" w:rsidR="00704893" w:rsidRPr="00822692" w:rsidRDefault="00704893" w:rsidP="00704893">
      <w:pPr>
        <w:jc w:val="both"/>
        <w:rPr>
          <w:sz w:val="22"/>
          <w:szCs w:val="22"/>
        </w:rPr>
      </w:pPr>
    </w:p>
    <w:p w14:paraId="67182D8D" w14:textId="77777777" w:rsidR="00704893" w:rsidRDefault="00704893" w:rsidP="00704893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5985D0E" w14:textId="77777777" w:rsidR="00704893" w:rsidRPr="00822692" w:rsidRDefault="00704893" w:rsidP="00704893">
      <w:pPr>
        <w:jc w:val="both"/>
        <w:rPr>
          <w:sz w:val="22"/>
          <w:szCs w:val="22"/>
        </w:rPr>
      </w:pPr>
    </w:p>
    <w:p w14:paraId="6136ABF7" w14:textId="77777777" w:rsidR="00704893" w:rsidRPr="00822692" w:rsidRDefault="00704893" w:rsidP="00704893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09700052" w14:textId="77777777" w:rsidR="00704893" w:rsidRPr="00822692" w:rsidRDefault="00704893" w:rsidP="00704893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28C8F83F" w14:textId="77777777" w:rsidR="00704893" w:rsidRPr="00822692" w:rsidRDefault="00704893" w:rsidP="00704893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lastRenderedPageBreak/>
        <w:t>Oświadczamy, że oferowany, powyżej wyspecyfikowane urządzenia i sprzęt  są kompletne i po zainstalowaniu będą gotowe do eksploatacji, bez żadnych dodatkowych zakupów i inwestycji.</w:t>
      </w:r>
    </w:p>
    <w:p w14:paraId="40E8540A" w14:textId="77777777" w:rsidR="00704893" w:rsidRPr="00424635" w:rsidRDefault="00704893" w:rsidP="00704893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2BECE497" w14:textId="77777777" w:rsidR="00704893" w:rsidRDefault="00704893" w:rsidP="00704893">
      <w:r w:rsidRPr="00424635">
        <w:rPr>
          <w:sz w:val="24"/>
          <w:szCs w:val="24"/>
        </w:rPr>
        <w:t>/ miejscowość, data /</w:t>
      </w:r>
    </w:p>
    <w:p w14:paraId="3A0A5058" w14:textId="77777777" w:rsidR="00704893" w:rsidRDefault="00704893" w:rsidP="00704893">
      <w:r>
        <w:t xml:space="preserve">                                                                                                         ………………………………………….</w:t>
      </w:r>
    </w:p>
    <w:p w14:paraId="38B9117E" w14:textId="77777777" w:rsidR="00704893" w:rsidRDefault="00704893" w:rsidP="00704893">
      <w:r>
        <w:t xml:space="preserve">                                                                                                             Podpis osoby upoważnionej</w:t>
      </w:r>
    </w:p>
    <w:p w14:paraId="2EE0DA3A" w14:textId="77777777" w:rsidR="00704893" w:rsidRDefault="00704893" w:rsidP="00704893"/>
    <w:p w14:paraId="3AB20396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623E1"/>
    <w:multiLevelType w:val="multilevel"/>
    <w:tmpl w:val="4E2AF3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4619554">
    <w:abstractNumId w:val="1"/>
  </w:num>
  <w:num w:numId="2" w16cid:durableId="2228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93"/>
    <w:rsid w:val="000E33A5"/>
    <w:rsid w:val="001174C5"/>
    <w:rsid w:val="003B0B6B"/>
    <w:rsid w:val="00704893"/>
    <w:rsid w:val="00874F98"/>
    <w:rsid w:val="00BC20D3"/>
    <w:rsid w:val="00D8195F"/>
    <w:rsid w:val="00E766FB"/>
    <w:rsid w:val="00F13CBC"/>
    <w:rsid w:val="00F5379E"/>
    <w:rsid w:val="00FA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E6D3"/>
  <w15:chartTrackingRefBased/>
  <w15:docId w15:val="{74DA3774-E085-4D7C-B4F5-289402F3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0489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704893"/>
    <w:pPr>
      <w:suppressAutoHyphens/>
      <w:ind w:left="1701" w:right="-709" w:hanging="1701"/>
    </w:pPr>
    <w:rPr>
      <w:rFonts w:ascii="Arial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856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2021-08-09T11:18:00Z</dcterms:created>
  <dcterms:modified xsi:type="dcterms:W3CDTF">2022-11-03T09:19:00Z</dcterms:modified>
</cp:coreProperties>
</file>