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5F0" w:rsidRPr="00DA2AC1" w:rsidRDefault="009155F0" w:rsidP="009155F0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9155F0" w:rsidRPr="00DA2AC1" w:rsidRDefault="009155F0" w:rsidP="009155F0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9155F0" w:rsidRPr="00DA2AC1" w:rsidRDefault="009155F0" w:rsidP="009155F0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9155F0" w:rsidRPr="00DA2AC1" w:rsidRDefault="009155F0" w:rsidP="009155F0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9155F0" w:rsidRPr="00DA2AC1" w:rsidRDefault="009155F0" w:rsidP="009155F0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2</w:t>
      </w:r>
      <w:r w:rsidR="002842C5">
        <w:rPr>
          <w:sz w:val="24"/>
          <w:szCs w:val="24"/>
        </w:rPr>
        <w:t>3</w:t>
      </w:r>
    </w:p>
    <w:p w:rsidR="009155F0" w:rsidRPr="001566D5" w:rsidRDefault="009155F0" w:rsidP="009155F0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9155F0" w:rsidRDefault="009155F0" w:rsidP="009155F0"/>
    <w:p w:rsidR="00AB0061" w:rsidRPr="001566D5" w:rsidRDefault="00AB0061" w:rsidP="009155F0"/>
    <w:p w:rsidR="009155F0" w:rsidRDefault="009155F0" w:rsidP="009155F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9155F0" w:rsidRDefault="009155F0" w:rsidP="009155F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9155F0" w:rsidRDefault="009155F0" w:rsidP="009155F0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9155F0" w:rsidRDefault="009155F0" w:rsidP="009155F0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AB0061" w:rsidRPr="00AB0061" w:rsidRDefault="00AB0061" w:rsidP="00AB0061"/>
    <w:p w:rsidR="009155F0" w:rsidRDefault="009155F0" w:rsidP="009155F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9155F0" w:rsidRDefault="009155F0" w:rsidP="009155F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- 3</w:t>
      </w:r>
    </w:p>
    <w:p w:rsidR="009155F0" w:rsidRDefault="009155F0" w:rsidP="009155F0">
      <w:pPr>
        <w:jc w:val="both"/>
        <w:rPr>
          <w:i/>
          <w:sz w:val="22"/>
          <w:szCs w:val="22"/>
        </w:rPr>
      </w:pPr>
    </w:p>
    <w:p w:rsidR="009155F0" w:rsidRPr="00406690" w:rsidRDefault="009155F0" w:rsidP="009155F0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9155F0" w:rsidRPr="00406690" w:rsidRDefault="009155F0" w:rsidP="009155F0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9155F0" w:rsidRPr="005B5F96" w:rsidRDefault="009155F0" w:rsidP="009155F0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 w:rsidRPr="005B5F96">
        <w:rPr>
          <w:b/>
          <w:bCs/>
          <w:sz w:val="22"/>
          <w:szCs w:val="22"/>
        </w:rPr>
        <w:t>”</w:t>
      </w:r>
      <w:r w:rsidRPr="00F46B31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wyrob</w:t>
      </w:r>
      <w:r w:rsidRPr="00F46B31">
        <w:rPr>
          <w:b/>
          <w:bCs/>
          <w:i/>
          <w:sz w:val="22"/>
          <w:szCs w:val="22"/>
        </w:rPr>
        <w:t xml:space="preserve">ów </w:t>
      </w:r>
      <w:r>
        <w:rPr>
          <w:b/>
          <w:bCs/>
          <w:i/>
          <w:sz w:val="22"/>
          <w:szCs w:val="22"/>
        </w:rPr>
        <w:t>m</w:t>
      </w:r>
      <w:r w:rsidRPr="00F46B31">
        <w:rPr>
          <w:b/>
          <w:bCs/>
          <w:i/>
          <w:sz w:val="22"/>
          <w:szCs w:val="22"/>
        </w:rPr>
        <w:t>e</w:t>
      </w:r>
      <w:r>
        <w:rPr>
          <w:b/>
          <w:bCs/>
          <w:i/>
          <w:sz w:val="22"/>
          <w:szCs w:val="22"/>
        </w:rPr>
        <w:t>dycz</w:t>
      </w:r>
      <w:r w:rsidRPr="00F46B31">
        <w:rPr>
          <w:b/>
          <w:bCs/>
          <w:i/>
          <w:sz w:val="22"/>
          <w:szCs w:val="22"/>
        </w:rPr>
        <w:t>nych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04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9155F0" w:rsidRDefault="009155F0" w:rsidP="009155F0">
      <w:pPr>
        <w:jc w:val="both"/>
        <w:rPr>
          <w:b/>
          <w:sz w:val="22"/>
          <w:szCs w:val="22"/>
        </w:rPr>
      </w:pPr>
    </w:p>
    <w:p w:rsidR="009155F0" w:rsidRDefault="009155F0" w:rsidP="009155F0">
      <w:pPr>
        <w:jc w:val="both"/>
        <w:rPr>
          <w:sz w:val="24"/>
          <w:szCs w:val="24"/>
        </w:rPr>
      </w:pPr>
    </w:p>
    <w:p w:rsidR="009155F0" w:rsidRDefault="009155F0" w:rsidP="009155F0">
      <w:pPr>
        <w:jc w:val="both"/>
        <w:rPr>
          <w:bCs/>
          <w:sz w:val="24"/>
          <w:szCs w:val="24"/>
          <w:lang w:eastAsia="ar-SA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07710" w:rsidRPr="001566D5" w:rsidRDefault="00607710" w:rsidP="009155F0">
      <w:pPr>
        <w:jc w:val="both"/>
        <w:rPr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AE2B33" w:rsidRPr="00E935D6" w:rsidTr="009063F1">
        <w:tc>
          <w:tcPr>
            <w:tcW w:w="9356" w:type="dxa"/>
            <w:shd w:val="clear" w:color="auto" w:fill="auto"/>
          </w:tcPr>
          <w:p w:rsidR="00AE2B33" w:rsidRPr="00CA57C5" w:rsidRDefault="00AE2B33" w:rsidP="009155F0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CA57C5">
              <w:rPr>
                <w:sz w:val="24"/>
                <w:szCs w:val="24"/>
              </w:rPr>
              <w:t xml:space="preserve">Czy Zamawiający wyrazi zgodę na zmianę wymogu w zakresie dokumentów przedmiotowych - pkt. 9.1 SWZ poprzez dopuszczenie w ramach potwierdzenia spełniania wymogu oświadczenia o treści jak niżej oraz ewentualnie dołączenie certyfikatów jako dowodu? </w:t>
            </w:r>
          </w:p>
          <w:p w:rsidR="00AE2B33" w:rsidRPr="009155F0" w:rsidRDefault="00AE2B33" w:rsidP="009063F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155F0">
              <w:rPr>
                <w:sz w:val="24"/>
                <w:szCs w:val="24"/>
              </w:rPr>
              <w:t>"Oferowane wyroby w zakresie pakietu nr 9 poz</w:t>
            </w:r>
            <w:r w:rsidR="009155F0">
              <w:rPr>
                <w:sz w:val="24"/>
                <w:szCs w:val="24"/>
              </w:rPr>
              <w:t>.</w:t>
            </w:r>
            <w:r w:rsidRPr="009155F0">
              <w:rPr>
                <w:sz w:val="24"/>
                <w:szCs w:val="24"/>
              </w:rPr>
              <w:t xml:space="preserve"> 5 zostały wprowadzone do obrotu od dnia 26 maja 2020 r. na podstawie certyfikatu wydanego przez jednostkę notyfikowaną zgodnie </w:t>
            </w:r>
            <w:r w:rsidR="009155F0">
              <w:rPr>
                <w:sz w:val="24"/>
                <w:szCs w:val="24"/>
              </w:rPr>
              <w:t xml:space="preserve">                      </w:t>
            </w:r>
            <w:r w:rsidRPr="009155F0">
              <w:rPr>
                <w:sz w:val="24"/>
                <w:szCs w:val="24"/>
              </w:rPr>
              <w:t>z dyrektywą 93/42/EWG i mogą być w dalszym ciągu udostępniane na rynku lub wprowadzane do używania do dnia 27 maja 2025 r."</w:t>
            </w:r>
          </w:p>
          <w:p w:rsidR="00AE2B33" w:rsidRDefault="00AE2B33" w:rsidP="002842C5">
            <w:pPr>
              <w:ind w:left="28" w:right="-74"/>
              <w:jc w:val="both"/>
              <w:rPr>
                <w:sz w:val="24"/>
                <w:szCs w:val="24"/>
              </w:rPr>
            </w:pPr>
            <w:r w:rsidRPr="009155F0">
              <w:rPr>
                <w:sz w:val="24"/>
                <w:szCs w:val="24"/>
              </w:rPr>
              <w:t xml:space="preserve">Zgodnie z  przepisami z Rozporządzenia Parlamentu Europejskiego 2017/745 - MDR, </w:t>
            </w:r>
            <w:r w:rsidR="009155F0">
              <w:rPr>
                <w:sz w:val="24"/>
                <w:szCs w:val="24"/>
              </w:rPr>
              <w:t xml:space="preserve">                       </w:t>
            </w:r>
            <w:r w:rsidRPr="009155F0">
              <w:rPr>
                <w:sz w:val="24"/>
                <w:szCs w:val="24"/>
              </w:rPr>
              <w:t xml:space="preserve">w zakresie wyrobów medycznych (art. 120, ust. 2 i 4) wyroby, które zostały wprowadzone do obrotu od dnia 26 maja 2020 r. na podstawie certyfikatu wydanego przez jednostkę notyfikowaną zgodnie z dyrektywą 93/42/EWG mogą być w dalszym ciągu udostępniane na rynku lub wprowadzane do używania do dnia 27 maja 2025r. Wyroby które chcemy zaoferować w pakiecie nr 9 pozycja 5, zostały wprowadzone do obrotu na podstawie certyfikatu CE, którego ważność upłynęła w dniu 11.12.2022 r. Obecnie czekamy uzyskanie przez producenta nowego Certyfikatu CE oraz Deklaracji Zgodności. Jednakże zgodnie </w:t>
            </w:r>
            <w:r w:rsidR="009155F0">
              <w:rPr>
                <w:sz w:val="24"/>
                <w:szCs w:val="24"/>
              </w:rPr>
              <w:t xml:space="preserve">                       </w:t>
            </w:r>
            <w:r w:rsidRPr="009155F0">
              <w:rPr>
                <w:sz w:val="24"/>
                <w:szCs w:val="24"/>
              </w:rPr>
              <w:t>z cytowanymi wyżej przepisami przejściowymi (art. 120, ust 2 i 4) wyroby te - będąc już wprowadzone do obrotu - mogą być udostępniane na rynku.</w:t>
            </w:r>
          </w:p>
          <w:p w:rsidR="009155F0" w:rsidRDefault="009155F0" w:rsidP="002842C5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9155F0">
              <w:rPr>
                <w:b/>
                <w:sz w:val="24"/>
                <w:szCs w:val="24"/>
              </w:rPr>
              <w:t>Odp.:</w:t>
            </w:r>
          </w:p>
          <w:p w:rsidR="002842C5" w:rsidRPr="002842C5" w:rsidRDefault="002842C5" w:rsidP="002842C5">
            <w:pPr>
              <w:ind w:left="28" w:right="-74"/>
              <w:jc w:val="both"/>
              <w:rPr>
                <w:sz w:val="24"/>
                <w:szCs w:val="24"/>
              </w:rPr>
            </w:pPr>
            <w:r w:rsidRPr="002842C5">
              <w:rPr>
                <w:sz w:val="24"/>
                <w:szCs w:val="24"/>
              </w:rPr>
              <w:t xml:space="preserve">Zamawiający dopuszcza </w:t>
            </w:r>
            <w:r>
              <w:rPr>
                <w:sz w:val="24"/>
                <w:szCs w:val="24"/>
              </w:rPr>
              <w:t xml:space="preserve">w zakresie </w:t>
            </w:r>
            <w:r w:rsidR="00CC11C0">
              <w:rPr>
                <w:sz w:val="24"/>
                <w:szCs w:val="24"/>
              </w:rPr>
              <w:t xml:space="preserve">Pakietu nr 9 poz. 5 </w:t>
            </w:r>
            <w:r w:rsidR="00CC11C0" w:rsidRPr="00CA57C5">
              <w:rPr>
                <w:sz w:val="24"/>
                <w:szCs w:val="24"/>
              </w:rPr>
              <w:t xml:space="preserve">w ramach potwierdzenia spełniania wymogu oświadczenia o </w:t>
            </w:r>
            <w:r w:rsidR="00CC11C0">
              <w:rPr>
                <w:sz w:val="24"/>
                <w:szCs w:val="24"/>
              </w:rPr>
              <w:t xml:space="preserve">w/wym. </w:t>
            </w:r>
            <w:r w:rsidR="00CC11C0" w:rsidRPr="00CA57C5">
              <w:rPr>
                <w:sz w:val="24"/>
                <w:szCs w:val="24"/>
              </w:rPr>
              <w:t>treści</w:t>
            </w:r>
            <w:r w:rsidR="00CC11C0">
              <w:rPr>
                <w:sz w:val="24"/>
                <w:szCs w:val="24"/>
              </w:rPr>
              <w:t xml:space="preserve">. Zamawiający wymaga </w:t>
            </w:r>
            <w:r w:rsidR="00CC11C0" w:rsidRPr="00CA57C5">
              <w:rPr>
                <w:sz w:val="24"/>
                <w:szCs w:val="24"/>
              </w:rPr>
              <w:t>dołączeni</w:t>
            </w:r>
            <w:r w:rsidR="00CC11C0">
              <w:rPr>
                <w:sz w:val="24"/>
                <w:szCs w:val="24"/>
              </w:rPr>
              <w:t>a</w:t>
            </w:r>
            <w:r w:rsidR="00CC11C0" w:rsidRPr="00CA57C5">
              <w:rPr>
                <w:sz w:val="24"/>
                <w:szCs w:val="24"/>
              </w:rPr>
              <w:t xml:space="preserve"> certyfikatów jako dowodu</w:t>
            </w:r>
            <w:r w:rsidR="00CC11C0">
              <w:rPr>
                <w:sz w:val="24"/>
                <w:szCs w:val="24"/>
              </w:rPr>
              <w:t>.</w:t>
            </w:r>
          </w:p>
          <w:p w:rsidR="00AE2B33" w:rsidRPr="00AE2B33" w:rsidRDefault="00AE2B33" w:rsidP="009155F0">
            <w:p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607710" w:rsidRDefault="00607710" w:rsidP="00607710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t xml:space="preserve">Zamawiający </w:t>
      </w:r>
    </w:p>
    <w:p w:rsidR="00607710" w:rsidRDefault="00607710" w:rsidP="00607710">
      <w:pPr>
        <w:jc w:val="right"/>
        <w:rPr>
          <w:i/>
          <w:sz w:val="24"/>
          <w:szCs w:val="24"/>
        </w:rPr>
      </w:pPr>
    </w:p>
    <w:p w:rsidR="00607710" w:rsidRDefault="00607710" w:rsidP="00607710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BE7BFD" w:rsidRPr="00E935D6" w:rsidRDefault="00607710" w:rsidP="00AB0061">
      <w:pPr>
        <w:jc w:val="right"/>
        <w:rPr>
          <w:rFonts w:ascii="Arial" w:hAnsi="Arial" w:cs="Arial"/>
          <w:sz w:val="22"/>
          <w:szCs w:val="22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sectPr w:rsidR="00BE7BFD" w:rsidRPr="00E935D6" w:rsidSect="001A497B">
      <w:footerReference w:type="even" r:id="rId7"/>
      <w:footerReference w:type="default" r:id="rId8"/>
      <w:footerReference w:type="first" r:id="rId9"/>
      <w:pgSz w:w="11906" w:h="16838" w:code="9"/>
      <w:pgMar w:top="568" w:right="1418" w:bottom="1418" w:left="1418" w:header="708" w:footer="521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7409" w:rsidRDefault="00E27409">
      <w:r>
        <w:separator/>
      </w:r>
    </w:p>
  </w:endnote>
  <w:endnote w:type="continuationSeparator" w:id="0">
    <w:p w:rsidR="00E27409" w:rsidRDefault="00E274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116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116C9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116C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B0061" w:rsidRPr="00AB0061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7409" w:rsidRDefault="00E27409">
      <w:r>
        <w:separator/>
      </w:r>
    </w:p>
  </w:footnote>
  <w:footnote w:type="continuationSeparator" w:id="0">
    <w:p w:rsidR="00E27409" w:rsidRDefault="00E274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6905DC8"/>
    <w:multiLevelType w:val="hybridMultilevel"/>
    <w:tmpl w:val="438CE002"/>
    <w:lvl w:ilvl="0" w:tplc="639A753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AE2B33"/>
    <w:rsid w:val="00031374"/>
    <w:rsid w:val="00073E32"/>
    <w:rsid w:val="000A1097"/>
    <w:rsid w:val="000E2A8F"/>
    <w:rsid w:val="000F2934"/>
    <w:rsid w:val="001116C9"/>
    <w:rsid w:val="00116056"/>
    <w:rsid w:val="0012774F"/>
    <w:rsid w:val="00140B08"/>
    <w:rsid w:val="00144B7A"/>
    <w:rsid w:val="00155768"/>
    <w:rsid w:val="00180C6E"/>
    <w:rsid w:val="001A497B"/>
    <w:rsid w:val="002842C5"/>
    <w:rsid w:val="0029606A"/>
    <w:rsid w:val="004848F3"/>
    <w:rsid w:val="004A75F2"/>
    <w:rsid w:val="005144A9"/>
    <w:rsid w:val="00520165"/>
    <w:rsid w:val="005B1B08"/>
    <w:rsid w:val="00607710"/>
    <w:rsid w:val="00632C3C"/>
    <w:rsid w:val="00662BDB"/>
    <w:rsid w:val="006A5DF1"/>
    <w:rsid w:val="006B7198"/>
    <w:rsid w:val="006D4AB3"/>
    <w:rsid w:val="006F3B81"/>
    <w:rsid w:val="00797010"/>
    <w:rsid w:val="007D7198"/>
    <w:rsid w:val="00864A4B"/>
    <w:rsid w:val="00870F9F"/>
    <w:rsid w:val="008804B6"/>
    <w:rsid w:val="00897AB0"/>
    <w:rsid w:val="008A3553"/>
    <w:rsid w:val="009155F0"/>
    <w:rsid w:val="00A905AC"/>
    <w:rsid w:val="00AB0061"/>
    <w:rsid w:val="00AE2B33"/>
    <w:rsid w:val="00BA6584"/>
    <w:rsid w:val="00BE7BFD"/>
    <w:rsid w:val="00C370F2"/>
    <w:rsid w:val="00C44EEC"/>
    <w:rsid w:val="00CA57C5"/>
    <w:rsid w:val="00CC11C0"/>
    <w:rsid w:val="00D22FFA"/>
    <w:rsid w:val="00D8461B"/>
    <w:rsid w:val="00D915F2"/>
    <w:rsid w:val="00DB75E8"/>
    <w:rsid w:val="00DD7FFA"/>
    <w:rsid w:val="00DF32E8"/>
    <w:rsid w:val="00DF53CA"/>
    <w:rsid w:val="00E1247C"/>
    <w:rsid w:val="00E21B49"/>
    <w:rsid w:val="00E2740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B75E8"/>
  </w:style>
  <w:style w:type="paragraph" w:styleId="Nagwek1">
    <w:name w:val="heading 1"/>
    <w:basedOn w:val="Normalny"/>
    <w:next w:val="Normalny"/>
    <w:link w:val="Nagwek1Znak"/>
    <w:qFormat/>
    <w:rsid w:val="00DB75E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B75E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B75E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B75E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B75E8"/>
  </w:style>
  <w:style w:type="paragraph" w:styleId="Tekstpodstawowywcity">
    <w:name w:val="Body Text Indent"/>
    <w:basedOn w:val="Normalny"/>
    <w:rsid w:val="00DB75E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B75E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B75E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DB75E8"/>
    <w:rPr>
      <w:sz w:val="28"/>
    </w:rPr>
  </w:style>
  <w:style w:type="paragraph" w:styleId="Tekstpodstawowywcity3">
    <w:name w:val="Body Text Indent 3"/>
    <w:basedOn w:val="Normalny"/>
    <w:rsid w:val="00DB75E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9155F0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9155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328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2023-02-23T14:07:00Z</cp:lastPrinted>
  <dcterms:created xsi:type="dcterms:W3CDTF">2023-02-23T14:45:00Z</dcterms:created>
  <dcterms:modified xsi:type="dcterms:W3CDTF">2023-02-23T14:45:00Z</dcterms:modified>
</cp:coreProperties>
</file>