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646" w:rsidRPr="00DA2AC1" w:rsidRDefault="00D01646" w:rsidP="00D0164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01646" w:rsidRPr="00DA2AC1" w:rsidRDefault="00D01646" w:rsidP="00D0164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01646" w:rsidRPr="00DA2AC1" w:rsidRDefault="00D01646" w:rsidP="00D0164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01646" w:rsidRPr="00DA2AC1" w:rsidRDefault="00D01646" w:rsidP="00D0164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01646" w:rsidRPr="00DA2AC1" w:rsidRDefault="00D01646" w:rsidP="00D0164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23</w:t>
      </w:r>
    </w:p>
    <w:p w:rsidR="00D01646" w:rsidRPr="001566D5" w:rsidRDefault="00D01646" w:rsidP="00D01646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01646" w:rsidRPr="001566D5" w:rsidRDefault="00D01646" w:rsidP="00D01646"/>
    <w:p w:rsidR="00D01646" w:rsidRDefault="00D01646" w:rsidP="00D016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01646" w:rsidRDefault="00D01646" w:rsidP="00D0164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01646" w:rsidRDefault="00D01646" w:rsidP="00D0164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01646" w:rsidRDefault="00D01646" w:rsidP="00D01646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01646" w:rsidRPr="00D01646" w:rsidRDefault="00D01646" w:rsidP="00D01646"/>
    <w:p w:rsidR="00D01646" w:rsidRDefault="00D01646" w:rsidP="00D0164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01646" w:rsidRDefault="00D01646" w:rsidP="00D0164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- 10</w:t>
      </w:r>
    </w:p>
    <w:p w:rsidR="00D01646" w:rsidRDefault="00D01646" w:rsidP="00D01646">
      <w:pPr>
        <w:jc w:val="both"/>
        <w:rPr>
          <w:i/>
          <w:sz w:val="22"/>
          <w:szCs w:val="22"/>
        </w:rPr>
      </w:pPr>
    </w:p>
    <w:p w:rsidR="00D01646" w:rsidRPr="00406690" w:rsidRDefault="00D01646" w:rsidP="00D0164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D01646" w:rsidRPr="00406690" w:rsidRDefault="00D01646" w:rsidP="00D01646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D01646" w:rsidRPr="005B5F96" w:rsidRDefault="00D01646" w:rsidP="00D01646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D01646" w:rsidRDefault="00D01646" w:rsidP="00D01646">
      <w:pPr>
        <w:jc w:val="both"/>
        <w:rPr>
          <w:b/>
          <w:sz w:val="22"/>
          <w:szCs w:val="22"/>
        </w:rPr>
      </w:pPr>
    </w:p>
    <w:p w:rsidR="00D01646" w:rsidRDefault="00D01646" w:rsidP="00D01646">
      <w:pPr>
        <w:jc w:val="both"/>
        <w:rPr>
          <w:sz w:val="24"/>
          <w:szCs w:val="24"/>
        </w:rPr>
      </w:pPr>
    </w:p>
    <w:p w:rsidR="00D01646" w:rsidRDefault="00D01646" w:rsidP="00D01646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26765" w:rsidRPr="00E935D6" w:rsidTr="00A95B69">
        <w:tc>
          <w:tcPr>
            <w:tcW w:w="9356" w:type="dxa"/>
            <w:shd w:val="clear" w:color="auto" w:fill="auto"/>
          </w:tcPr>
          <w:p w:rsidR="00126765" w:rsidRPr="00E935D6" w:rsidRDefault="006A5DF1" w:rsidP="00A95B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26765" w:rsidRDefault="00126765" w:rsidP="00D0164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01646">
              <w:rPr>
                <w:sz w:val="24"/>
                <w:szCs w:val="24"/>
              </w:rPr>
              <w:t xml:space="preserve">Czy Zamawiający w Pakiecie nr 5 wymaga, aby stosowany test </w:t>
            </w:r>
            <w:proofErr w:type="spellStart"/>
            <w:r w:rsidRPr="00D01646">
              <w:rPr>
                <w:sz w:val="24"/>
                <w:szCs w:val="24"/>
              </w:rPr>
              <w:t>ureazowy</w:t>
            </w:r>
            <w:proofErr w:type="spellEnd"/>
            <w:r w:rsidRPr="00D01646">
              <w:rPr>
                <w:sz w:val="24"/>
                <w:szCs w:val="24"/>
              </w:rPr>
              <w:t xml:space="preserve"> został wyposażony w narzędzie służące do całkowicie bezpiecznego i profesjonalnego przenoszenia materiału badanego (</w:t>
            </w:r>
            <w:proofErr w:type="spellStart"/>
            <w:r w:rsidRPr="00D01646">
              <w:rPr>
                <w:sz w:val="24"/>
                <w:szCs w:val="24"/>
              </w:rPr>
              <w:t>bio</w:t>
            </w:r>
            <w:r w:rsidR="00D01646">
              <w:rPr>
                <w:sz w:val="24"/>
                <w:szCs w:val="24"/>
              </w:rPr>
              <w:t>ptatów</w:t>
            </w:r>
            <w:proofErr w:type="spellEnd"/>
            <w:r w:rsidR="00D01646">
              <w:rPr>
                <w:sz w:val="24"/>
                <w:szCs w:val="24"/>
              </w:rPr>
              <w:t>) na pole reakcyjne testu</w:t>
            </w:r>
            <w:r w:rsidRPr="00D01646">
              <w:rPr>
                <w:sz w:val="24"/>
                <w:szCs w:val="24"/>
              </w:rPr>
              <w:t xml:space="preserve">? </w:t>
            </w:r>
          </w:p>
          <w:p w:rsidR="00D01646" w:rsidRPr="00D01646" w:rsidRDefault="00D01646" w:rsidP="00D0164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01646">
              <w:rPr>
                <w:b/>
                <w:sz w:val="24"/>
                <w:szCs w:val="24"/>
              </w:rPr>
              <w:t>Odp.:</w:t>
            </w:r>
          </w:p>
          <w:p w:rsidR="00D01646" w:rsidRPr="00D01646" w:rsidRDefault="00934AEC" w:rsidP="00D016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</w:t>
            </w:r>
            <w:r w:rsidRPr="00D01646">
              <w:rPr>
                <w:sz w:val="24"/>
                <w:szCs w:val="24"/>
              </w:rPr>
              <w:t xml:space="preserve">aby stosowany test </w:t>
            </w:r>
            <w:proofErr w:type="spellStart"/>
            <w:r w:rsidRPr="00D01646">
              <w:rPr>
                <w:sz w:val="24"/>
                <w:szCs w:val="24"/>
              </w:rPr>
              <w:t>ureazowy</w:t>
            </w:r>
            <w:proofErr w:type="spellEnd"/>
            <w:r w:rsidRPr="00D01646">
              <w:rPr>
                <w:sz w:val="24"/>
                <w:szCs w:val="24"/>
              </w:rPr>
              <w:t xml:space="preserve"> został wyposażony </w:t>
            </w:r>
            <w:r>
              <w:rPr>
                <w:sz w:val="24"/>
                <w:szCs w:val="24"/>
              </w:rPr>
              <w:t xml:space="preserve">               </w:t>
            </w:r>
            <w:r w:rsidRPr="00D01646">
              <w:rPr>
                <w:sz w:val="24"/>
                <w:szCs w:val="24"/>
              </w:rPr>
              <w:t>w narzędzie służące do całkowicie bezpiecznego i profesjonalnego przenoszenia materiału badanego (</w:t>
            </w:r>
            <w:proofErr w:type="spellStart"/>
            <w:r w:rsidRPr="00D01646">
              <w:rPr>
                <w:sz w:val="24"/>
                <w:szCs w:val="24"/>
              </w:rPr>
              <w:t>bio</w:t>
            </w:r>
            <w:r>
              <w:rPr>
                <w:sz w:val="24"/>
                <w:szCs w:val="24"/>
              </w:rPr>
              <w:t>ptatów</w:t>
            </w:r>
            <w:proofErr w:type="spellEnd"/>
            <w:r>
              <w:rPr>
                <w:sz w:val="24"/>
                <w:szCs w:val="24"/>
              </w:rPr>
              <w:t>) na pole reakcyjne testu.</w:t>
            </w:r>
          </w:p>
          <w:p w:rsidR="00126765" w:rsidRPr="00D01646" w:rsidRDefault="00126765" w:rsidP="00934AE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26765" w:rsidRDefault="00126765" w:rsidP="00D0164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01646">
              <w:rPr>
                <w:sz w:val="24"/>
                <w:szCs w:val="24"/>
              </w:rPr>
              <w:t xml:space="preserve">Czy Zamawiający w Pakiecie nr 5– Testy na </w:t>
            </w:r>
            <w:proofErr w:type="spellStart"/>
            <w:r w:rsidRPr="00D01646">
              <w:rPr>
                <w:sz w:val="24"/>
                <w:szCs w:val="24"/>
              </w:rPr>
              <w:t>Helicobacter</w:t>
            </w:r>
            <w:proofErr w:type="spellEnd"/>
            <w:r w:rsidRPr="00D01646">
              <w:rPr>
                <w:sz w:val="24"/>
                <w:szCs w:val="24"/>
              </w:rPr>
              <w:t xml:space="preserve"> - wymaga, aby oferowany test spełniał podstawowe warunki jakościowe dla wyrobów medycznych w postaci certyfikatu ISO 13485</w:t>
            </w:r>
            <w:r w:rsidR="00D01646">
              <w:rPr>
                <w:sz w:val="24"/>
                <w:szCs w:val="24"/>
              </w:rPr>
              <w:t xml:space="preserve"> dla wytwórcy oferowanego testu</w:t>
            </w:r>
            <w:r w:rsidRPr="00D01646">
              <w:rPr>
                <w:sz w:val="24"/>
                <w:szCs w:val="24"/>
              </w:rPr>
              <w:t>?</w:t>
            </w:r>
          </w:p>
          <w:p w:rsidR="00D01646" w:rsidRPr="00D01646" w:rsidRDefault="00D01646" w:rsidP="00D0164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01646">
              <w:rPr>
                <w:b/>
                <w:sz w:val="24"/>
                <w:szCs w:val="24"/>
              </w:rPr>
              <w:t>Odp.:</w:t>
            </w:r>
          </w:p>
          <w:p w:rsidR="00BA1F5E" w:rsidRPr="003C555D" w:rsidRDefault="00A20645" w:rsidP="00BA1F5E">
            <w:pPr>
              <w:spacing w:after="120"/>
              <w:ind w:left="30" w:right="-72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</w:t>
            </w:r>
            <w:r w:rsidR="003C555D">
              <w:rPr>
                <w:sz w:val="24"/>
                <w:szCs w:val="24"/>
              </w:rPr>
              <w:t xml:space="preserve"> </w:t>
            </w:r>
            <w:r w:rsidR="003C555D" w:rsidRPr="003C555D">
              <w:rPr>
                <w:rStyle w:val="Uwydatnienie"/>
                <w:i w:val="0"/>
                <w:sz w:val="24"/>
                <w:szCs w:val="24"/>
              </w:rPr>
              <w:t>wskaz</w:t>
            </w:r>
            <w:r w:rsidR="003C555D">
              <w:rPr>
                <w:rStyle w:val="Uwydatnienie"/>
                <w:i w:val="0"/>
                <w:sz w:val="24"/>
                <w:szCs w:val="24"/>
              </w:rPr>
              <w:t>ał w</w:t>
            </w:r>
            <w:r w:rsidR="003C555D" w:rsidRPr="003C555D">
              <w:rPr>
                <w:rStyle w:val="Uwydatnienie"/>
                <w:i w:val="0"/>
                <w:sz w:val="24"/>
                <w:szCs w:val="24"/>
              </w:rPr>
              <w:t xml:space="preserve"> pkt. 9.1 Specyfikacji Warunków Zamówienia (SWZ) przedmiotow</w:t>
            </w:r>
            <w:r w:rsidR="003C555D">
              <w:rPr>
                <w:rStyle w:val="Uwydatnienie"/>
                <w:i w:val="0"/>
                <w:sz w:val="24"/>
                <w:szCs w:val="24"/>
              </w:rPr>
              <w:t>e</w:t>
            </w:r>
            <w:r w:rsidR="003C555D" w:rsidRPr="003C555D">
              <w:rPr>
                <w:rStyle w:val="Uwydatnienie"/>
                <w:i w:val="0"/>
                <w:sz w:val="24"/>
                <w:szCs w:val="24"/>
              </w:rPr>
              <w:t xml:space="preserve"> środk</w:t>
            </w:r>
            <w:r w:rsidR="003C555D">
              <w:rPr>
                <w:rStyle w:val="Uwydatnienie"/>
                <w:i w:val="0"/>
                <w:sz w:val="24"/>
                <w:szCs w:val="24"/>
              </w:rPr>
              <w:t>i</w:t>
            </w:r>
            <w:r w:rsidR="003C555D" w:rsidRPr="003C555D">
              <w:rPr>
                <w:rStyle w:val="Uwydatnienie"/>
                <w:i w:val="0"/>
                <w:sz w:val="24"/>
                <w:szCs w:val="24"/>
              </w:rPr>
              <w:t xml:space="preserve"> dowodow</w:t>
            </w:r>
            <w:r w:rsidR="003C555D">
              <w:rPr>
                <w:rStyle w:val="Uwydatnienie"/>
                <w:i w:val="0"/>
                <w:sz w:val="24"/>
                <w:szCs w:val="24"/>
              </w:rPr>
              <w:t>e</w:t>
            </w:r>
            <w:r w:rsidR="00676D9F">
              <w:rPr>
                <w:rStyle w:val="Uwydatnienie"/>
                <w:i w:val="0"/>
                <w:sz w:val="24"/>
                <w:szCs w:val="24"/>
              </w:rPr>
              <w:t>.</w:t>
            </w:r>
            <w:r w:rsidR="003C555D" w:rsidRPr="003C555D">
              <w:rPr>
                <w:rStyle w:val="Pogrubienie"/>
                <w:i/>
                <w:iCs/>
                <w:sz w:val="24"/>
                <w:szCs w:val="24"/>
              </w:rPr>
              <w:t xml:space="preserve"> </w:t>
            </w:r>
            <w:r w:rsidR="00BA1F5E" w:rsidRPr="003C555D">
              <w:rPr>
                <w:rStyle w:val="Uwydatnienie"/>
                <w:i w:val="0"/>
                <w:sz w:val="24"/>
                <w:szCs w:val="24"/>
              </w:rPr>
              <w:t>Oznacza to, że przedstawienie wskazanych w pkt. 9.1 SWZ dokumentów jest wymagane aby potwierdzić spełnienie stawianych przez Zamawiającego wymagań.</w:t>
            </w:r>
          </w:p>
          <w:p w:rsidR="00126765" w:rsidRPr="00126765" w:rsidRDefault="00126765" w:rsidP="00BA1F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F2AE9" w:rsidRDefault="00BF2AE9" w:rsidP="00BF2AE9">
      <w:pPr>
        <w:jc w:val="right"/>
        <w:rPr>
          <w:i/>
          <w:sz w:val="24"/>
          <w:szCs w:val="24"/>
        </w:rPr>
      </w:pPr>
    </w:p>
    <w:p w:rsidR="00BF2AE9" w:rsidRDefault="00BA1F5E" w:rsidP="00BF2AE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="00BF2AE9" w:rsidRPr="00F5699A">
        <w:rPr>
          <w:i/>
          <w:sz w:val="24"/>
          <w:szCs w:val="24"/>
        </w:rPr>
        <w:t xml:space="preserve">amawiający </w:t>
      </w:r>
    </w:p>
    <w:p w:rsidR="00BF2AE9" w:rsidRDefault="00BF2AE9" w:rsidP="00BF2AE9">
      <w:pPr>
        <w:jc w:val="right"/>
        <w:rPr>
          <w:i/>
          <w:sz w:val="24"/>
          <w:szCs w:val="24"/>
        </w:rPr>
      </w:pPr>
    </w:p>
    <w:p w:rsidR="00BF2AE9" w:rsidRDefault="00BF2AE9" w:rsidP="00BF2AE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E935D6" w:rsidRDefault="00BF2AE9" w:rsidP="00BF2AE9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E935D6" w:rsidSect="00D016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652" w:rsidRDefault="003E4652">
      <w:r>
        <w:separator/>
      </w:r>
    </w:p>
  </w:endnote>
  <w:endnote w:type="continuationSeparator" w:id="0">
    <w:p w:rsidR="003E4652" w:rsidRDefault="003E4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13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136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136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30647" w:rsidRPr="0073064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652" w:rsidRDefault="003E4652">
      <w:r>
        <w:separator/>
      </w:r>
    </w:p>
  </w:footnote>
  <w:footnote w:type="continuationSeparator" w:id="0">
    <w:p w:rsidR="003E4652" w:rsidRDefault="003E4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65" w:rsidRDefault="001267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65" w:rsidRDefault="001267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65" w:rsidRDefault="001267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F53B4"/>
    <w:multiLevelType w:val="hybridMultilevel"/>
    <w:tmpl w:val="BC882436"/>
    <w:lvl w:ilvl="0" w:tplc="28940B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26765"/>
    <w:rsid w:val="00031374"/>
    <w:rsid w:val="000A1097"/>
    <w:rsid w:val="000E2A8F"/>
    <w:rsid w:val="00101367"/>
    <w:rsid w:val="00126765"/>
    <w:rsid w:val="0012774F"/>
    <w:rsid w:val="00144B7A"/>
    <w:rsid w:val="00180C6E"/>
    <w:rsid w:val="0029606A"/>
    <w:rsid w:val="002D1A0F"/>
    <w:rsid w:val="003C555D"/>
    <w:rsid w:val="003E4652"/>
    <w:rsid w:val="00404BEE"/>
    <w:rsid w:val="0046664C"/>
    <w:rsid w:val="004848F3"/>
    <w:rsid w:val="004A75F2"/>
    <w:rsid w:val="005144A9"/>
    <w:rsid w:val="00520165"/>
    <w:rsid w:val="005B1B08"/>
    <w:rsid w:val="00632C3C"/>
    <w:rsid w:val="00662BDB"/>
    <w:rsid w:val="00676D9F"/>
    <w:rsid w:val="006A5DF1"/>
    <w:rsid w:val="006B7198"/>
    <w:rsid w:val="006D4AB3"/>
    <w:rsid w:val="006F3B81"/>
    <w:rsid w:val="00730647"/>
    <w:rsid w:val="007D7198"/>
    <w:rsid w:val="00864A4B"/>
    <w:rsid w:val="00870F9F"/>
    <w:rsid w:val="008804B6"/>
    <w:rsid w:val="00897AB0"/>
    <w:rsid w:val="008A3553"/>
    <w:rsid w:val="00934AEC"/>
    <w:rsid w:val="00A20645"/>
    <w:rsid w:val="00A219CA"/>
    <w:rsid w:val="00A905AC"/>
    <w:rsid w:val="00A919FB"/>
    <w:rsid w:val="00BA1F5E"/>
    <w:rsid w:val="00BA6584"/>
    <w:rsid w:val="00BE7BFD"/>
    <w:rsid w:val="00BF2AE9"/>
    <w:rsid w:val="00C370F2"/>
    <w:rsid w:val="00C44EEC"/>
    <w:rsid w:val="00CB68B9"/>
    <w:rsid w:val="00CB7473"/>
    <w:rsid w:val="00D0164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7E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7473"/>
  </w:style>
  <w:style w:type="paragraph" w:styleId="Nagwek1">
    <w:name w:val="heading 1"/>
    <w:basedOn w:val="Normalny"/>
    <w:next w:val="Normalny"/>
    <w:link w:val="Nagwek1Znak"/>
    <w:qFormat/>
    <w:rsid w:val="00CB747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B747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74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B747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B7473"/>
  </w:style>
  <w:style w:type="paragraph" w:styleId="Tekstpodstawowywcity">
    <w:name w:val="Body Text Indent"/>
    <w:basedOn w:val="Normalny"/>
    <w:rsid w:val="00CB747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B747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B747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B7473"/>
    <w:rPr>
      <w:sz w:val="28"/>
    </w:rPr>
  </w:style>
  <w:style w:type="paragraph" w:styleId="Tekstpodstawowywcity3">
    <w:name w:val="Body Text Indent 3"/>
    <w:basedOn w:val="Normalny"/>
    <w:rsid w:val="00CB747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0164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01646"/>
  </w:style>
  <w:style w:type="character" w:styleId="Uwydatnienie">
    <w:name w:val="Emphasis"/>
    <w:basedOn w:val="Domylnaczcionkaakapitu"/>
    <w:uiPriority w:val="20"/>
    <w:qFormat/>
    <w:rsid w:val="003C555D"/>
    <w:rPr>
      <w:i/>
      <w:iCs/>
    </w:rPr>
  </w:style>
  <w:style w:type="character" w:styleId="Pogrubienie">
    <w:name w:val="Strong"/>
    <w:basedOn w:val="Domylnaczcionkaakapitu"/>
    <w:uiPriority w:val="22"/>
    <w:qFormat/>
    <w:rsid w:val="003C55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2023-02-23T14:04:00Z</cp:lastPrinted>
  <dcterms:created xsi:type="dcterms:W3CDTF">2023-02-23T14:48:00Z</dcterms:created>
  <dcterms:modified xsi:type="dcterms:W3CDTF">2023-02-23T14:48:00Z</dcterms:modified>
</cp:coreProperties>
</file>