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F4B" w:rsidRPr="00DA2AC1" w:rsidRDefault="00A91F4B" w:rsidP="00A91F4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91F4B" w:rsidRPr="00DA2AC1" w:rsidRDefault="00A91F4B" w:rsidP="00A91F4B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91F4B" w:rsidRPr="00DA2AC1" w:rsidRDefault="00A91F4B" w:rsidP="00A91F4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91F4B" w:rsidRPr="00DA2AC1" w:rsidRDefault="00A91F4B" w:rsidP="00A91F4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91F4B" w:rsidRPr="00DA2AC1" w:rsidRDefault="00A91F4B" w:rsidP="00A91F4B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FF2059">
        <w:rPr>
          <w:sz w:val="24"/>
          <w:szCs w:val="24"/>
        </w:rPr>
        <w:t>1</w:t>
      </w:r>
      <w:r w:rsidR="00BC574F">
        <w:rPr>
          <w:sz w:val="24"/>
          <w:szCs w:val="24"/>
        </w:rPr>
        <w:t>3</w:t>
      </w:r>
    </w:p>
    <w:p w:rsidR="00A91F4B" w:rsidRPr="008C2C2E" w:rsidRDefault="00A91F4B" w:rsidP="00A91F4B"/>
    <w:p w:rsidR="00A91F4B" w:rsidRPr="001566D5" w:rsidRDefault="00A91F4B" w:rsidP="00A91F4B"/>
    <w:p w:rsidR="00A91F4B" w:rsidRDefault="00A91F4B" w:rsidP="00A91F4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91F4B" w:rsidRDefault="00A91F4B" w:rsidP="00A91F4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91F4B" w:rsidRDefault="00A91F4B" w:rsidP="00A91F4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91F4B" w:rsidRPr="001566D5" w:rsidRDefault="00A91F4B" w:rsidP="00A91F4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91F4B" w:rsidRDefault="00A91F4B" w:rsidP="00A91F4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91F4B" w:rsidRDefault="00A91F4B" w:rsidP="00A91F4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- 10</w:t>
      </w:r>
    </w:p>
    <w:p w:rsidR="00A91F4B" w:rsidRDefault="00A91F4B" w:rsidP="00A91F4B">
      <w:pPr>
        <w:jc w:val="both"/>
        <w:rPr>
          <w:i/>
          <w:sz w:val="22"/>
          <w:szCs w:val="22"/>
        </w:rPr>
      </w:pPr>
    </w:p>
    <w:p w:rsidR="00A91F4B" w:rsidRPr="00406690" w:rsidRDefault="00A91F4B" w:rsidP="00A91F4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A91F4B" w:rsidRPr="00406690" w:rsidRDefault="00A91F4B" w:rsidP="00A91F4B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A91F4B" w:rsidRPr="005B5F96" w:rsidRDefault="00A91F4B" w:rsidP="00A91F4B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A91F4B" w:rsidRDefault="00A91F4B" w:rsidP="00A91F4B">
      <w:pPr>
        <w:jc w:val="both"/>
        <w:rPr>
          <w:b/>
          <w:sz w:val="22"/>
          <w:szCs w:val="22"/>
        </w:rPr>
      </w:pPr>
    </w:p>
    <w:p w:rsidR="00A91F4B" w:rsidRDefault="00A91F4B" w:rsidP="00A91F4B">
      <w:pPr>
        <w:jc w:val="both"/>
        <w:rPr>
          <w:sz w:val="24"/>
          <w:szCs w:val="24"/>
        </w:rPr>
      </w:pPr>
    </w:p>
    <w:p w:rsidR="00A91F4B" w:rsidRPr="001566D5" w:rsidRDefault="00A91F4B" w:rsidP="00A91F4B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7739F" w:rsidRPr="00A91F4B" w:rsidTr="005A2823">
        <w:tc>
          <w:tcPr>
            <w:tcW w:w="9356" w:type="dxa"/>
            <w:shd w:val="clear" w:color="auto" w:fill="auto"/>
          </w:tcPr>
          <w:p w:rsidR="00A91F4B" w:rsidRPr="00A91F4B" w:rsidRDefault="00A91F4B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7739F" w:rsidRPr="00A91F4B" w:rsidRDefault="0017739F" w:rsidP="005A282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91F4B">
              <w:rPr>
                <w:sz w:val="24"/>
                <w:szCs w:val="24"/>
                <w:u w:val="single"/>
              </w:rPr>
              <w:t>Pakiet 1</w:t>
            </w:r>
          </w:p>
          <w:p w:rsidR="0017739F" w:rsidRPr="00A91F4B" w:rsidRDefault="0017739F" w:rsidP="00A91F4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F4B">
              <w:rPr>
                <w:sz w:val="24"/>
                <w:szCs w:val="24"/>
              </w:rPr>
              <w:t xml:space="preserve">Czy w pakiecie 1 poz. 1-7 zamawiający ma na myśli zaoferowanie opakowań z płynem infuzyjnym, które w Charakterystyce Produktu Leczniczego mają zapisaną informację </w:t>
            </w:r>
            <w:r w:rsidR="00A91F4B">
              <w:rPr>
                <w:sz w:val="24"/>
                <w:szCs w:val="24"/>
              </w:rPr>
              <w:t xml:space="preserve">                         </w:t>
            </w:r>
            <w:r w:rsidRPr="00A91F4B">
              <w:rPr>
                <w:sz w:val="24"/>
                <w:szCs w:val="24"/>
              </w:rPr>
              <w:t xml:space="preserve">o jałowości dwóch portów: portu do infuzji i portu do </w:t>
            </w:r>
            <w:proofErr w:type="spellStart"/>
            <w:r w:rsidRPr="00A91F4B">
              <w:rPr>
                <w:sz w:val="24"/>
                <w:szCs w:val="24"/>
              </w:rPr>
              <w:t>dostrzyknięć</w:t>
            </w:r>
            <w:proofErr w:type="spellEnd"/>
            <w:r w:rsidRPr="00A91F4B">
              <w:rPr>
                <w:sz w:val="24"/>
                <w:szCs w:val="24"/>
              </w:rPr>
              <w:t xml:space="preserve"> co znacząco  zmniejsza koszty użytkowania opakowań z płynami infuzyjnym?</w:t>
            </w:r>
          </w:p>
          <w:p w:rsidR="0017739F" w:rsidRPr="00A91F4B" w:rsidRDefault="00A91F4B" w:rsidP="00A91F4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F4B">
              <w:rPr>
                <w:b/>
                <w:sz w:val="24"/>
                <w:szCs w:val="24"/>
              </w:rPr>
              <w:t>Odp.:</w:t>
            </w:r>
          </w:p>
          <w:p w:rsidR="00417FB7" w:rsidRPr="00417FB7" w:rsidRDefault="00417FB7" w:rsidP="0041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17FB7">
              <w:rPr>
                <w:sz w:val="24"/>
                <w:szCs w:val="24"/>
              </w:rPr>
              <w:t xml:space="preserve">Zamawiający wyjaśnia, iż w Pakiecie nr 1 poz. 1-7 oczekuje </w:t>
            </w:r>
            <w:r>
              <w:rPr>
                <w:sz w:val="24"/>
                <w:szCs w:val="24"/>
              </w:rPr>
              <w:t xml:space="preserve">opakowania z dwoma </w:t>
            </w:r>
            <w:r w:rsidRPr="00417FB7">
              <w:rPr>
                <w:sz w:val="24"/>
                <w:szCs w:val="24"/>
              </w:rPr>
              <w:t>portami</w:t>
            </w:r>
            <w:r>
              <w:rPr>
                <w:sz w:val="24"/>
                <w:szCs w:val="24"/>
              </w:rPr>
              <w:t xml:space="preserve">, </w:t>
            </w:r>
            <w:r w:rsidR="00F83188">
              <w:rPr>
                <w:sz w:val="24"/>
                <w:szCs w:val="24"/>
              </w:rPr>
              <w:t xml:space="preserve">                 </w:t>
            </w:r>
            <w:r>
              <w:rPr>
                <w:sz w:val="24"/>
                <w:szCs w:val="24"/>
              </w:rPr>
              <w:t xml:space="preserve">w tym jałowego portu przed </w:t>
            </w:r>
            <w:r w:rsidR="00F83188">
              <w:rPr>
                <w:sz w:val="24"/>
                <w:szCs w:val="24"/>
              </w:rPr>
              <w:t xml:space="preserve">pierwszym użyciem. </w:t>
            </w:r>
            <w:r>
              <w:rPr>
                <w:sz w:val="24"/>
                <w:szCs w:val="24"/>
              </w:rPr>
              <w:t xml:space="preserve">Zamawiający dopuszcza jałowość dwóch portów z zapisem w </w:t>
            </w:r>
            <w:r w:rsidR="00F83188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arcie </w:t>
            </w:r>
            <w:r w:rsidR="00F83188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harakterystyki</w:t>
            </w:r>
            <w:r w:rsidR="00F83188">
              <w:rPr>
                <w:sz w:val="24"/>
                <w:szCs w:val="24"/>
              </w:rPr>
              <w:t>.</w:t>
            </w:r>
            <w:r w:rsidRPr="00417FB7">
              <w:rPr>
                <w:sz w:val="24"/>
                <w:szCs w:val="24"/>
              </w:rPr>
              <w:t xml:space="preserve"> </w:t>
            </w:r>
          </w:p>
          <w:p w:rsidR="00A91F4B" w:rsidRPr="00A91F4B" w:rsidRDefault="00A91F4B" w:rsidP="00F8318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7739F" w:rsidRPr="00A91F4B" w:rsidRDefault="0017739F" w:rsidP="005A282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91F4B">
              <w:rPr>
                <w:sz w:val="24"/>
                <w:szCs w:val="24"/>
                <w:u w:val="single"/>
              </w:rPr>
              <w:t xml:space="preserve">Pakiet 28 pozycja 5 </w:t>
            </w:r>
          </w:p>
          <w:p w:rsidR="0017739F" w:rsidRPr="00A91F4B" w:rsidRDefault="0017739F" w:rsidP="00A91F4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A91F4B">
              <w:rPr>
                <w:sz w:val="24"/>
                <w:szCs w:val="24"/>
              </w:rPr>
              <w:t xml:space="preserve">Czy zamawiający w pakiecie 28 pozycja 5 ma na myśli i wymaga zaoferowania produktu </w:t>
            </w:r>
            <w:proofErr w:type="spellStart"/>
            <w:r w:rsidRPr="00A91F4B">
              <w:rPr>
                <w:sz w:val="24"/>
                <w:szCs w:val="24"/>
              </w:rPr>
              <w:t>Diben</w:t>
            </w:r>
            <w:proofErr w:type="spellEnd"/>
            <w:r w:rsidRPr="00A91F4B">
              <w:rPr>
                <w:sz w:val="24"/>
                <w:szCs w:val="24"/>
              </w:rPr>
              <w:t xml:space="preserve"> zawierającego 1,5 g/100ml błonnika?</w:t>
            </w:r>
          </w:p>
          <w:p w:rsidR="00A91F4B" w:rsidRPr="00A91F4B" w:rsidRDefault="00A91F4B" w:rsidP="00A91F4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F4B">
              <w:rPr>
                <w:b/>
                <w:sz w:val="24"/>
                <w:szCs w:val="24"/>
              </w:rPr>
              <w:t>Odp.:</w:t>
            </w:r>
          </w:p>
          <w:p w:rsidR="0017739F" w:rsidRPr="00A91F4B" w:rsidRDefault="00F83188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28 poz. 5 produkt </w:t>
            </w:r>
            <w:r w:rsidRPr="00A91F4B">
              <w:rPr>
                <w:sz w:val="24"/>
                <w:szCs w:val="24"/>
              </w:rPr>
              <w:t>zawierając</w:t>
            </w:r>
            <w:r>
              <w:rPr>
                <w:sz w:val="24"/>
                <w:szCs w:val="24"/>
              </w:rPr>
              <w:t>y</w:t>
            </w:r>
            <w:r w:rsidRPr="00A91F4B">
              <w:rPr>
                <w:sz w:val="24"/>
                <w:szCs w:val="24"/>
              </w:rPr>
              <w:t xml:space="preserve"> 1,5 g/100ml błonnika</w:t>
            </w:r>
            <w:r>
              <w:rPr>
                <w:sz w:val="24"/>
                <w:szCs w:val="24"/>
              </w:rPr>
              <w:t>.</w:t>
            </w:r>
          </w:p>
          <w:p w:rsidR="0017739F" w:rsidRPr="00A91F4B" w:rsidRDefault="0017739F" w:rsidP="00F8318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61FCC" w:rsidRDefault="0017739F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61FCC">
              <w:rPr>
                <w:sz w:val="24"/>
                <w:szCs w:val="24"/>
                <w:u w:val="single"/>
              </w:rPr>
              <w:t>Pakiet 28 pozycja 4</w:t>
            </w:r>
            <w:r w:rsidRPr="00A91F4B">
              <w:rPr>
                <w:sz w:val="24"/>
                <w:szCs w:val="24"/>
              </w:rPr>
              <w:t xml:space="preserve"> </w:t>
            </w:r>
          </w:p>
          <w:p w:rsidR="0017739F" w:rsidRPr="00A91F4B" w:rsidRDefault="0017739F" w:rsidP="00361FC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A91F4B">
              <w:rPr>
                <w:sz w:val="24"/>
                <w:szCs w:val="24"/>
              </w:rPr>
              <w:t xml:space="preserve">Czy Zamawiający wymaga zaoferowania worka 3-komorowego bez kwasu glutaminowego o </w:t>
            </w:r>
            <w:proofErr w:type="spellStart"/>
            <w:r w:rsidRPr="00A91F4B">
              <w:rPr>
                <w:sz w:val="24"/>
                <w:szCs w:val="24"/>
              </w:rPr>
              <w:t>poj</w:t>
            </w:r>
            <w:proofErr w:type="spellEnd"/>
            <w:r w:rsidRPr="00A91F4B">
              <w:rPr>
                <w:sz w:val="24"/>
                <w:szCs w:val="24"/>
              </w:rPr>
              <w:t>. 1518ml , zawierającego 15,9 g azotu, energię niebiałkowej 952 kcal, węglowodany, aminokwasy z tauryną, elektrolity oraz mieszaninę 4 rodzajów emulsji t</w:t>
            </w:r>
            <w:r w:rsidR="00FF2059">
              <w:rPr>
                <w:sz w:val="24"/>
                <w:szCs w:val="24"/>
              </w:rPr>
              <w:t>łuszczowej w tym olej rybny 15%</w:t>
            </w:r>
            <w:r w:rsidRPr="00A91F4B">
              <w:rPr>
                <w:sz w:val="24"/>
                <w:szCs w:val="24"/>
              </w:rPr>
              <w:t>, olej sojowy, MCT, olej z oliwek, węglowodany i elektrolity? Opisany preparat bez elektrolitów nie znajduje się obecnie w sprzedaży</w:t>
            </w:r>
          </w:p>
          <w:p w:rsidR="00361FCC" w:rsidRPr="00A91F4B" w:rsidRDefault="00361FCC" w:rsidP="00361FC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F4B">
              <w:rPr>
                <w:b/>
                <w:sz w:val="24"/>
                <w:szCs w:val="24"/>
              </w:rPr>
              <w:t>Odp.:</w:t>
            </w:r>
          </w:p>
          <w:p w:rsidR="0017739F" w:rsidRPr="00A91F4B" w:rsidRDefault="00F83188" w:rsidP="00F8318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28 poz. 4 </w:t>
            </w:r>
            <w:r w:rsidR="00FF2059">
              <w:rPr>
                <w:sz w:val="24"/>
                <w:szCs w:val="24"/>
              </w:rPr>
              <w:t>zaoferowany produkt.</w:t>
            </w:r>
          </w:p>
        </w:tc>
      </w:tr>
    </w:tbl>
    <w:p w:rsidR="00926734" w:rsidRDefault="00926734" w:rsidP="00926734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926734" w:rsidRDefault="00926734" w:rsidP="00926734">
      <w:pPr>
        <w:jc w:val="right"/>
        <w:rPr>
          <w:i/>
          <w:sz w:val="24"/>
          <w:szCs w:val="24"/>
        </w:rPr>
      </w:pPr>
    </w:p>
    <w:p w:rsidR="00926734" w:rsidRDefault="00926734" w:rsidP="0092673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A91F4B" w:rsidRDefault="00926734" w:rsidP="00FF2059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A91F4B" w:rsidSect="00361FCC">
      <w:footerReference w:type="even" r:id="rId7"/>
      <w:footerReference w:type="default" r:id="rId8"/>
      <w:footerReference w:type="first" r:id="rId9"/>
      <w:pgSz w:w="11906" w:h="16838" w:code="9"/>
      <w:pgMar w:top="567" w:right="1418" w:bottom="1134" w:left="1418" w:header="708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01F" w:rsidRDefault="0027201F">
      <w:r>
        <w:separator/>
      </w:r>
    </w:p>
  </w:endnote>
  <w:endnote w:type="continuationSeparator" w:id="0">
    <w:p w:rsidR="0027201F" w:rsidRDefault="00272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C5D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C5DB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C5DB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70EF" w:rsidRPr="005A70E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01F" w:rsidRDefault="0027201F">
      <w:r>
        <w:separator/>
      </w:r>
    </w:p>
  </w:footnote>
  <w:footnote w:type="continuationSeparator" w:id="0">
    <w:p w:rsidR="0027201F" w:rsidRDefault="002720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6DB546B"/>
    <w:multiLevelType w:val="hybridMultilevel"/>
    <w:tmpl w:val="6A10835E"/>
    <w:lvl w:ilvl="0" w:tplc="55A4024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7739F"/>
    <w:rsid w:val="000257D0"/>
    <w:rsid w:val="00031374"/>
    <w:rsid w:val="000A09A6"/>
    <w:rsid w:val="000A1097"/>
    <w:rsid w:val="000E2A8F"/>
    <w:rsid w:val="001073E0"/>
    <w:rsid w:val="0012774F"/>
    <w:rsid w:val="00144B7A"/>
    <w:rsid w:val="0017739F"/>
    <w:rsid w:val="00180C6E"/>
    <w:rsid w:val="0027201F"/>
    <w:rsid w:val="0029606A"/>
    <w:rsid w:val="00361FCC"/>
    <w:rsid w:val="00417FB7"/>
    <w:rsid w:val="004848F3"/>
    <w:rsid w:val="004A75F2"/>
    <w:rsid w:val="005144A9"/>
    <w:rsid w:val="00520165"/>
    <w:rsid w:val="005910A0"/>
    <w:rsid w:val="005A70EF"/>
    <w:rsid w:val="005B1B08"/>
    <w:rsid w:val="00632C3C"/>
    <w:rsid w:val="00662BDB"/>
    <w:rsid w:val="006A5DF1"/>
    <w:rsid w:val="006B7198"/>
    <w:rsid w:val="006D4AB3"/>
    <w:rsid w:val="006F3B81"/>
    <w:rsid w:val="00753EC4"/>
    <w:rsid w:val="007D7198"/>
    <w:rsid w:val="00870F9F"/>
    <w:rsid w:val="008804B6"/>
    <w:rsid w:val="00897AB0"/>
    <w:rsid w:val="008A3553"/>
    <w:rsid w:val="008C5DB1"/>
    <w:rsid w:val="009003D1"/>
    <w:rsid w:val="00926734"/>
    <w:rsid w:val="00947A50"/>
    <w:rsid w:val="00A905AC"/>
    <w:rsid w:val="00A91F4B"/>
    <w:rsid w:val="00B1255C"/>
    <w:rsid w:val="00B14542"/>
    <w:rsid w:val="00BA6584"/>
    <w:rsid w:val="00BC574F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3D54"/>
    <w:rsid w:val="00F608B4"/>
    <w:rsid w:val="00F83188"/>
    <w:rsid w:val="00FC5957"/>
    <w:rsid w:val="00FD265E"/>
    <w:rsid w:val="00FF2059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3EC4"/>
  </w:style>
  <w:style w:type="paragraph" w:styleId="Nagwek1">
    <w:name w:val="heading 1"/>
    <w:basedOn w:val="Normalny"/>
    <w:next w:val="Normalny"/>
    <w:link w:val="Nagwek1Znak"/>
    <w:qFormat/>
    <w:rsid w:val="00753EC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53EC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53EC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53EC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53EC4"/>
  </w:style>
  <w:style w:type="paragraph" w:styleId="Tekstpodstawowywcity">
    <w:name w:val="Body Text Indent"/>
    <w:basedOn w:val="Normalny"/>
    <w:rsid w:val="00753EC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53EC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53EC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53EC4"/>
    <w:rPr>
      <w:sz w:val="28"/>
    </w:rPr>
  </w:style>
  <w:style w:type="paragraph" w:styleId="Tekstpodstawowywcity3">
    <w:name w:val="Body Text Indent 3"/>
    <w:basedOn w:val="Normalny"/>
    <w:rsid w:val="00753EC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91F4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91F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2023-04-12T09:04:00Z</cp:lastPrinted>
  <dcterms:created xsi:type="dcterms:W3CDTF">2023-04-13T08:52:00Z</dcterms:created>
  <dcterms:modified xsi:type="dcterms:W3CDTF">2023-04-13T08:52:00Z</dcterms:modified>
</cp:coreProperties>
</file>