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3A699" w14:textId="514CB071" w:rsidR="0009449A" w:rsidRPr="00F43CDF" w:rsidRDefault="0009449A" w:rsidP="0009449A">
      <w:pPr>
        <w:rPr>
          <w:bCs/>
          <w:sz w:val="22"/>
          <w:szCs w:val="22"/>
          <w:lang w:val="pl-PL"/>
        </w:rPr>
      </w:pPr>
      <w:r w:rsidRPr="00F43CDF">
        <w:rPr>
          <w:bCs/>
          <w:sz w:val="22"/>
          <w:szCs w:val="22"/>
          <w:lang w:val="pl-PL"/>
        </w:rPr>
        <w:t>/ pieczątka Wykonawcy/</w:t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  <w:t>Zał.</w:t>
      </w:r>
      <w:r w:rsidR="0098751A" w:rsidRPr="00F43CDF">
        <w:rPr>
          <w:bCs/>
          <w:sz w:val="22"/>
          <w:szCs w:val="22"/>
          <w:lang w:val="pl-PL"/>
        </w:rPr>
        <w:t>5</w:t>
      </w:r>
      <w:r w:rsidRPr="00F43CDF">
        <w:rPr>
          <w:bCs/>
          <w:sz w:val="22"/>
          <w:szCs w:val="22"/>
          <w:lang w:val="pl-PL"/>
        </w:rPr>
        <w:t>.p.2.</w:t>
      </w:r>
    </w:p>
    <w:p w14:paraId="41CB2BFA" w14:textId="409B719A" w:rsidR="0009449A" w:rsidRPr="00F43CDF" w:rsidRDefault="0009449A" w:rsidP="0009449A">
      <w:pPr>
        <w:rPr>
          <w:bCs/>
          <w:sz w:val="22"/>
          <w:szCs w:val="22"/>
          <w:lang w:val="pl-PL"/>
        </w:rPr>
      </w:pP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  <w:t>Eap-2412/</w:t>
      </w:r>
      <w:r w:rsidR="0098751A" w:rsidRPr="00F43CDF">
        <w:rPr>
          <w:bCs/>
          <w:sz w:val="22"/>
          <w:szCs w:val="22"/>
          <w:lang w:val="pl-PL"/>
        </w:rPr>
        <w:t>6</w:t>
      </w:r>
      <w:r w:rsidR="000639D2" w:rsidRPr="00F43CDF">
        <w:rPr>
          <w:bCs/>
          <w:sz w:val="22"/>
          <w:szCs w:val="22"/>
          <w:lang w:val="pl-PL"/>
        </w:rPr>
        <w:t>/2</w:t>
      </w:r>
      <w:r w:rsidR="0098751A" w:rsidRPr="00F43CDF">
        <w:rPr>
          <w:bCs/>
          <w:sz w:val="22"/>
          <w:szCs w:val="22"/>
          <w:lang w:val="pl-PL"/>
        </w:rPr>
        <w:t>3</w:t>
      </w:r>
      <w:r w:rsidRPr="00F43CDF">
        <w:rPr>
          <w:bCs/>
          <w:sz w:val="22"/>
          <w:szCs w:val="22"/>
          <w:lang w:val="pl-PL"/>
        </w:rPr>
        <w:t>/M</w:t>
      </w:r>
    </w:p>
    <w:p w14:paraId="2A62DAFB" w14:textId="77777777" w:rsidR="0009449A" w:rsidRPr="00F43CDF" w:rsidRDefault="0009449A" w:rsidP="0009449A">
      <w:pPr>
        <w:rPr>
          <w:b/>
          <w:bCs/>
          <w:sz w:val="22"/>
          <w:szCs w:val="22"/>
          <w:lang w:val="pl-PL"/>
        </w:rPr>
      </w:pPr>
      <w:r w:rsidRPr="00F43CDF">
        <w:rPr>
          <w:b/>
          <w:bCs/>
          <w:sz w:val="22"/>
          <w:szCs w:val="22"/>
          <w:lang w:val="pl-PL"/>
        </w:rPr>
        <w:t xml:space="preserve"> </w:t>
      </w:r>
      <w:r w:rsidRPr="00F43CDF">
        <w:rPr>
          <w:b/>
          <w:bCs/>
          <w:sz w:val="22"/>
          <w:szCs w:val="22"/>
          <w:lang w:val="pl-PL"/>
        </w:rPr>
        <w:tab/>
      </w:r>
      <w:r w:rsidRPr="00F43CDF">
        <w:rPr>
          <w:b/>
          <w:bCs/>
          <w:sz w:val="22"/>
          <w:szCs w:val="22"/>
          <w:lang w:val="pl-PL"/>
        </w:rPr>
        <w:tab/>
      </w:r>
      <w:r w:rsidRPr="00F43CDF">
        <w:rPr>
          <w:b/>
          <w:bCs/>
          <w:sz w:val="22"/>
          <w:szCs w:val="22"/>
          <w:lang w:val="pl-PL"/>
        </w:rPr>
        <w:tab/>
      </w:r>
      <w:r w:rsidR="004A524C" w:rsidRPr="00F43CDF">
        <w:rPr>
          <w:b/>
          <w:bCs/>
          <w:sz w:val="22"/>
          <w:szCs w:val="22"/>
          <w:lang w:val="pl-PL"/>
        </w:rPr>
        <w:t xml:space="preserve">                             Wymagane parametry</w:t>
      </w:r>
      <w:r w:rsidRPr="00F43CDF">
        <w:rPr>
          <w:b/>
          <w:bCs/>
          <w:sz w:val="22"/>
          <w:szCs w:val="22"/>
          <w:lang w:val="pl-PL"/>
        </w:rPr>
        <w:t xml:space="preserve"> analizatora </w:t>
      </w:r>
    </w:p>
    <w:p w14:paraId="6C0C687C" w14:textId="77777777" w:rsidR="0098751A" w:rsidRPr="0098751A" w:rsidRDefault="0098751A" w:rsidP="0098751A">
      <w:pPr>
        <w:widowControl w:val="0"/>
        <w:autoSpaceDN w:val="0"/>
        <w:jc w:val="both"/>
        <w:textAlignment w:val="baseline"/>
        <w:rPr>
          <w:rFonts w:eastAsia="SimSun"/>
          <w:b/>
          <w:kern w:val="3"/>
          <w:sz w:val="22"/>
          <w:szCs w:val="22"/>
          <w:u w:val="single"/>
          <w:lang w:val="pl-PL" w:eastAsia="zh-CN" w:bidi="hi-IN"/>
        </w:rPr>
      </w:pPr>
      <w:bookmarkStart w:id="0" w:name="_Hlk132799309"/>
      <w:r w:rsidRPr="0098751A">
        <w:rPr>
          <w:rFonts w:eastAsia="SimSun"/>
          <w:b/>
          <w:kern w:val="3"/>
          <w:sz w:val="22"/>
          <w:szCs w:val="22"/>
          <w:u w:val="single"/>
          <w:lang w:val="pl-PL" w:eastAsia="zh-CN" w:bidi="hi-IN"/>
        </w:rPr>
        <w:t>Pakiet 2 – Panele biochemiczne, podłoża do hodowli drobnoustrojów, odczynniki do barwienia Grama wraz z dzierżawą analizatora do posiewu krwi</w:t>
      </w:r>
      <w:bookmarkEnd w:id="0"/>
    </w:p>
    <w:p w14:paraId="609F53BE" w14:textId="77777777" w:rsidR="0009449A" w:rsidRPr="00F43CDF" w:rsidRDefault="0009449A" w:rsidP="0009449A">
      <w:pPr>
        <w:rPr>
          <w:b/>
          <w:bCs/>
          <w:i/>
          <w:sz w:val="22"/>
          <w:szCs w:val="22"/>
          <w:u w:val="single"/>
          <w:lang w:val="pl-PL"/>
        </w:rPr>
      </w:pPr>
    </w:p>
    <w:p w14:paraId="5B5C79F0" w14:textId="77777777" w:rsidR="0009449A" w:rsidRPr="00F43CDF" w:rsidRDefault="0009449A" w:rsidP="0009449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F43CDF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05BEC4D5" w14:textId="77777777" w:rsidR="0009449A" w:rsidRPr="00F43CDF" w:rsidRDefault="0009449A" w:rsidP="0009449A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>Urządzenie/Typ: ...........................................................</w:t>
      </w:r>
    </w:p>
    <w:p w14:paraId="0291CE4A" w14:textId="77777777" w:rsidR="0009449A" w:rsidRPr="00F43CDF" w:rsidRDefault="0009449A" w:rsidP="0009449A">
      <w:pPr>
        <w:rPr>
          <w:sz w:val="22"/>
          <w:szCs w:val="22"/>
          <w:lang w:val="pl-PL"/>
        </w:rPr>
      </w:pPr>
    </w:p>
    <w:tbl>
      <w:tblPr>
        <w:tblW w:w="1105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701"/>
        <w:gridCol w:w="3119"/>
      </w:tblGrid>
      <w:tr w:rsidR="0009449A" w:rsidRPr="00F43CDF" w14:paraId="17BBF476" w14:textId="77777777" w:rsidTr="006B3F5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2EA3951F" w14:textId="77777777" w:rsidR="0009449A" w:rsidRPr="00F43CDF" w:rsidRDefault="0009449A" w:rsidP="006B3F59">
            <w:pPr>
              <w:snapToGrid w:val="0"/>
              <w:rPr>
                <w:b/>
                <w:bCs/>
                <w:lang w:val="pl-PL"/>
              </w:rPr>
            </w:pPr>
            <w:r w:rsidRPr="00F43CDF">
              <w:rPr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549C8E7E" w14:textId="77777777" w:rsidR="0009449A" w:rsidRPr="00F43CDF" w:rsidRDefault="0009449A" w:rsidP="006B3F59">
            <w:pPr>
              <w:snapToGrid w:val="0"/>
              <w:rPr>
                <w:b/>
                <w:bCs/>
                <w:lang w:val="pl-PL"/>
              </w:rPr>
            </w:pPr>
            <w:r w:rsidRPr="00F43CDF">
              <w:rPr>
                <w:b/>
                <w:bCs/>
                <w:sz w:val="22"/>
                <w:szCs w:val="22"/>
                <w:lang w:val="pl-PL"/>
              </w:rPr>
              <w:t xml:space="preserve"> Wymagane parametry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15136C84" w14:textId="77777777" w:rsidR="0009449A" w:rsidRPr="00F43CDF" w:rsidRDefault="0009449A" w:rsidP="006B3F59">
            <w:pPr>
              <w:snapToGrid w:val="0"/>
              <w:rPr>
                <w:b/>
                <w:bCs/>
                <w:lang w:val="pl-PL"/>
              </w:rPr>
            </w:pPr>
            <w:r w:rsidRPr="00F43CDF">
              <w:rPr>
                <w:b/>
                <w:bCs/>
                <w:sz w:val="22"/>
                <w:szCs w:val="22"/>
                <w:lang w:val="pl-PL"/>
              </w:rPr>
              <w:t>Warunek zamawiającego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2536B748" w14:textId="77777777" w:rsidR="0009449A" w:rsidRPr="00F43CDF" w:rsidRDefault="0009449A" w:rsidP="006B3F59">
            <w:pPr>
              <w:snapToGrid w:val="0"/>
              <w:rPr>
                <w:b/>
                <w:bCs/>
                <w:lang w:val="pl-PL"/>
              </w:rPr>
            </w:pPr>
            <w:r w:rsidRPr="00F43CDF">
              <w:rPr>
                <w:b/>
                <w:bCs/>
                <w:sz w:val="22"/>
                <w:szCs w:val="22"/>
                <w:lang w:val="pl-PL"/>
              </w:rPr>
              <w:t>Odpowiedź Wykonawcy</w:t>
            </w:r>
          </w:p>
          <w:p w14:paraId="3F2208E4" w14:textId="77777777" w:rsidR="0009449A" w:rsidRPr="00F43CDF" w:rsidRDefault="0009449A" w:rsidP="006B3F59">
            <w:pPr>
              <w:snapToGrid w:val="0"/>
              <w:rPr>
                <w:bCs/>
                <w:sz w:val="16"/>
                <w:szCs w:val="16"/>
                <w:lang w:val="pl-PL"/>
              </w:rPr>
            </w:pPr>
            <w:r w:rsidRPr="00F43CDF">
              <w:rPr>
                <w:bCs/>
                <w:sz w:val="16"/>
                <w:szCs w:val="16"/>
                <w:lang w:val="pl-PL"/>
              </w:rPr>
              <w:t>( wypełnia Wykonawca )</w:t>
            </w:r>
          </w:p>
        </w:tc>
      </w:tr>
      <w:tr w:rsidR="0009449A" w:rsidRPr="00F43CDF" w14:paraId="08E8D196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209E2058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16231F9" w14:textId="77777777" w:rsidR="0009449A" w:rsidRPr="00F43CDF" w:rsidRDefault="004A524C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H</w:t>
            </w:r>
            <w:r w:rsidR="0009449A" w:rsidRPr="00F43CDF">
              <w:rPr>
                <w:sz w:val="22"/>
                <w:szCs w:val="22"/>
                <w:lang w:val="pl-PL"/>
              </w:rPr>
              <w:t>odowla i detekcja drobnoustrojów w obrębie jednego aparatu,</w:t>
            </w:r>
          </w:p>
          <w:p w14:paraId="6D4BA2C3" w14:textId="2DE3A5F3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B00808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30D1AE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454AC429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0E0ADE47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CFC0806" w14:textId="77777777" w:rsidR="0009449A" w:rsidRPr="00F43CDF" w:rsidRDefault="0098751A" w:rsidP="006B3F59">
            <w:pPr>
              <w:snapToGrid w:val="0"/>
              <w:rPr>
                <w:lang w:val="pl-PL"/>
              </w:rPr>
            </w:pPr>
            <w:r w:rsidRPr="00F43CDF">
              <w:rPr>
                <w:lang w:val="pl-PL"/>
              </w:rPr>
              <w:t>U</w:t>
            </w:r>
            <w:r w:rsidRPr="00F43CDF">
              <w:rPr>
                <w:lang w:val="pl-PL"/>
              </w:rPr>
              <w:t xml:space="preserve">rządzenie podtrzymujące pracę aparatu </w:t>
            </w:r>
            <w:r w:rsidR="00DE3A3C" w:rsidRPr="00F43CDF">
              <w:rPr>
                <w:lang w:val="pl-PL"/>
              </w:rPr>
              <w:t xml:space="preserve">i drukarki </w:t>
            </w:r>
            <w:r w:rsidRPr="00F43CDF">
              <w:rPr>
                <w:lang w:val="pl-PL"/>
              </w:rPr>
              <w:t xml:space="preserve">na wypadek braku prądu min. 1h (UPS), </w:t>
            </w:r>
          </w:p>
          <w:p w14:paraId="51FE086F" w14:textId="7F23D700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965E79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TAK 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B2FAC2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628804B2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60543102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41404890" w14:textId="77777777" w:rsidR="0009449A" w:rsidRPr="00F43CDF" w:rsidRDefault="004A524C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I</w:t>
            </w:r>
            <w:r w:rsidR="0009449A" w:rsidRPr="00F43CDF">
              <w:rPr>
                <w:sz w:val="22"/>
                <w:szCs w:val="22"/>
                <w:lang w:val="pl-PL"/>
              </w:rPr>
              <w:t>lość miejsc pomiarowych - minimum 50,</w:t>
            </w:r>
          </w:p>
          <w:p w14:paraId="18E90AF2" w14:textId="0BCC8CC0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55AB00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TAK 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8DE49C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13AF5B8B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1728FA35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7C0D61E3" w14:textId="77777777" w:rsidR="0009449A" w:rsidRPr="00F43CDF" w:rsidRDefault="004A524C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Oprogramowanie</w:t>
            </w:r>
            <w:r w:rsidR="0009449A" w:rsidRPr="00F43CDF">
              <w:rPr>
                <w:sz w:val="22"/>
                <w:szCs w:val="22"/>
                <w:lang w:val="pl-PL"/>
              </w:rPr>
              <w:t xml:space="preserve"> graficzne lub w języku polskim,</w:t>
            </w:r>
          </w:p>
          <w:p w14:paraId="1A13790E" w14:textId="5A2C9999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17D198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TAK 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D0A74F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1FB90BC4" w14:textId="77777777" w:rsidTr="006B3F59">
        <w:trPr>
          <w:trHeight w:val="534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49578ECE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C360BC4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</w:t>
            </w:r>
            <w:r w:rsidR="00DE3A3C" w:rsidRPr="00F43CDF">
              <w:rPr>
                <w:lang w:val="pl-PL"/>
              </w:rPr>
              <w:t>P</w:t>
            </w:r>
            <w:r w:rsidR="00DE3A3C" w:rsidRPr="00F43CDF">
              <w:rPr>
                <w:lang w:val="pl-PL"/>
              </w:rPr>
              <w:t>odłoża kompletne - bez konieczności dodawania substancji wzbogacających, umożliwiających wzrost drobnoustrojów przy wykonywaniu posiewów krwi</w:t>
            </w:r>
          </w:p>
          <w:p w14:paraId="3F0E4E3A" w14:textId="28714378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DBD54C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TAK 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92905C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DE3A3C" w:rsidRPr="00F43CDF" w14:paraId="08C34A3D" w14:textId="77777777" w:rsidTr="006B3F59">
        <w:trPr>
          <w:trHeight w:val="534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635E307A" w14:textId="77777777" w:rsidR="00DE3A3C" w:rsidRPr="00F43CDF" w:rsidRDefault="00DE3A3C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4BBE14E" w14:textId="3082D5BA" w:rsidR="00DE3A3C" w:rsidRPr="00F43CDF" w:rsidRDefault="00DE3A3C" w:rsidP="00DE3A3C">
            <w:pPr>
              <w:pStyle w:val="Standard"/>
            </w:pPr>
            <w:r w:rsidRPr="00F43CDF">
              <w:t>Brak</w:t>
            </w:r>
            <w:r w:rsidRPr="00F43CDF">
              <w:t xml:space="preserve"> konieczności stosowania dodatkowych podłoży transportowych. Podłoża hodowlane stanowią jednocześnie podłoża transportowe</w:t>
            </w:r>
          </w:p>
          <w:p w14:paraId="2F769682" w14:textId="77777777" w:rsidR="00DE3A3C" w:rsidRPr="00F43CDF" w:rsidRDefault="00DE3A3C" w:rsidP="006B3F59">
            <w:pPr>
              <w:snapToGrid w:val="0"/>
              <w:rPr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8B910" w14:textId="0DB4B81F" w:rsidR="00DE3A3C" w:rsidRPr="00F43CDF" w:rsidRDefault="00DE3A3C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6091B8" w14:textId="77777777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</w:tr>
      <w:tr w:rsidR="00DE3A3C" w:rsidRPr="00F43CDF" w14:paraId="665FD61B" w14:textId="77777777" w:rsidTr="006B3F59">
        <w:trPr>
          <w:trHeight w:val="534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1EE88FB2" w14:textId="77777777" w:rsidR="00DE3A3C" w:rsidRPr="00F43CDF" w:rsidRDefault="00DE3A3C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037C8DAE" w14:textId="0FE30906" w:rsidR="00DE3A3C" w:rsidRPr="00F43CDF" w:rsidRDefault="00DE3A3C" w:rsidP="00DE3A3C">
            <w:pPr>
              <w:pStyle w:val="Standard"/>
            </w:pPr>
            <w:r w:rsidRPr="00F43CDF">
              <w:t>B</w:t>
            </w:r>
            <w:r w:rsidRPr="00F43CDF">
              <w:t>utelki odporne na stłuczenia, bez możliwości wycieku podłoż</w:t>
            </w:r>
            <w:r w:rsidRPr="00F43CDF">
              <w:t>a</w:t>
            </w:r>
          </w:p>
          <w:p w14:paraId="408D82E3" w14:textId="77777777" w:rsidR="00DE3A3C" w:rsidRPr="00F43CDF" w:rsidRDefault="00DE3A3C" w:rsidP="00DE3A3C">
            <w:pPr>
              <w:pStyle w:val="Standard"/>
            </w:pPr>
          </w:p>
          <w:p w14:paraId="5ADD5131" w14:textId="606E2861" w:rsidR="00DE3A3C" w:rsidRPr="00F43CDF" w:rsidRDefault="00DE3A3C" w:rsidP="00DE3A3C">
            <w:pPr>
              <w:pStyle w:val="Standard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80A11C" w14:textId="690826C5" w:rsidR="00DE3A3C" w:rsidRPr="00F43CDF" w:rsidRDefault="00DE3A3C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B1A6FC" w14:textId="77777777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</w:tr>
      <w:tr w:rsidR="00DE3A3C" w:rsidRPr="00F43CDF" w14:paraId="6DBC1DBB" w14:textId="77777777" w:rsidTr="006B3F59">
        <w:trPr>
          <w:trHeight w:val="534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1E111D6C" w14:textId="77777777" w:rsidR="00DE3A3C" w:rsidRPr="00F43CDF" w:rsidRDefault="00DE3A3C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57E07170" w14:textId="77777777" w:rsidR="00DE3A3C" w:rsidRPr="00F43CDF" w:rsidRDefault="00DE3A3C" w:rsidP="00DE3A3C">
            <w:pPr>
              <w:pStyle w:val="Standard"/>
            </w:pPr>
            <w:r w:rsidRPr="00F43CDF">
              <w:t>O</w:t>
            </w:r>
            <w:r w:rsidRPr="00F43CDF">
              <w:t>kres ważności i przydatności do użycia podłoży do posiewu krwi nie krótszy niż 7 miesięcy</w:t>
            </w:r>
          </w:p>
          <w:p w14:paraId="11A2862A" w14:textId="586CA8A2" w:rsidR="00DE3A3C" w:rsidRPr="00F43CDF" w:rsidRDefault="00DE3A3C" w:rsidP="00DE3A3C">
            <w:pPr>
              <w:pStyle w:val="Standard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01A924" w14:textId="225B9158" w:rsidR="00DE3A3C" w:rsidRPr="00F43CDF" w:rsidRDefault="00DE3A3C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C2802E" w14:textId="77777777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6366B44F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190518BA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4A464E95" w14:textId="77777777" w:rsidR="0009449A" w:rsidRPr="00F43CDF" w:rsidRDefault="0009449A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</w:t>
            </w:r>
            <w:r w:rsidR="004A524C" w:rsidRPr="00F43CDF">
              <w:rPr>
                <w:sz w:val="22"/>
                <w:szCs w:val="22"/>
                <w:lang w:val="pl-PL"/>
              </w:rPr>
              <w:t>D</w:t>
            </w:r>
            <w:r w:rsidRPr="00F43CDF">
              <w:rPr>
                <w:sz w:val="22"/>
                <w:szCs w:val="22"/>
                <w:lang w:val="pl-PL"/>
              </w:rPr>
              <w:t>eklaracja zgodności lub certyfikat CE</w:t>
            </w:r>
          </w:p>
          <w:p w14:paraId="739245B9" w14:textId="782BFAED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89C636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85F722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50DB1B7B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7620162F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AE38D98" w14:textId="77777777" w:rsidR="0009449A" w:rsidRPr="00F43CDF" w:rsidRDefault="0009449A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</w:t>
            </w:r>
            <w:r w:rsidR="004A524C" w:rsidRPr="00F43CDF">
              <w:rPr>
                <w:sz w:val="22"/>
                <w:szCs w:val="22"/>
                <w:lang w:val="pl-PL"/>
              </w:rPr>
              <w:t>I</w:t>
            </w:r>
            <w:r w:rsidRPr="00F43CDF">
              <w:rPr>
                <w:sz w:val="22"/>
                <w:szCs w:val="22"/>
                <w:lang w:val="pl-PL"/>
              </w:rPr>
              <w:t>nstrukcja obsługi analizatora i instrukcje wykonania testów w języku polskim,</w:t>
            </w:r>
          </w:p>
          <w:p w14:paraId="480000F6" w14:textId="064186F8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31A8D2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TAK 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2656C1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02068A9B" w14:textId="77777777" w:rsidTr="006B3F59">
        <w:trPr>
          <w:trHeight w:val="304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00BA10B5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0DE3178F" w14:textId="77777777" w:rsidR="0009449A" w:rsidRPr="00F43CDF" w:rsidRDefault="0009449A" w:rsidP="006B3F59">
            <w:pPr>
              <w:snapToGrid w:val="0"/>
              <w:rPr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 </w:t>
            </w:r>
            <w:r w:rsidR="004A524C" w:rsidRPr="00F43CDF">
              <w:rPr>
                <w:sz w:val="22"/>
                <w:szCs w:val="22"/>
                <w:lang w:val="pl-PL"/>
              </w:rPr>
              <w:t>A</w:t>
            </w:r>
            <w:r w:rsidRPr="00F43CDF">
              <w:rPr>
                <w:sz w:val="22"/>
                <w:szCs w:val="22"/>
                <w:lang w:val="pl-PL"/>
              </w:rPr>
              <w:t>utoryzowany serwis dostępny całą dobę,</w:t>
            </w:r>
          </w:p>
          <w:p w14:paraId="7D1FAD1E" w14:textId="26BBCE39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414F09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81EA4E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0E004611" w14:textId="77777777" w:rsidTr="006B3F59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50000EBC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3F77B5DB" w14:textId="77777777" w:rsidR="0009449A" w:rsidRPr="00F43CDF" w:rsidRDefault="0009449A" w:rsidP="006B3F59">
            <w:pPr>
              <w:snapToGrid w:val="0"/>
              <w:rPr>
                <w:color w:val="FF0000"/>
                <w:sz w:val="22"/>
                <w:szCs w:val="22"/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</w:t>
            </w:r>
            <w:r w:rsidR="004A524C" w:rsidRPr="00F43CDF">
              <w:rPr>
                <w:sz w:val="22"/>
                <w:szCs w:val="22"/>
                <w:lang w:val="pl-PL"/>
              </w:rPr>
              <w:t>R</w:t>
            </w:r>
            <w:r w:rsidRPr="00F43CDF">
              <w:rPr>
                <w:sz w:val="22"/>
                <w:szCs w:val="22"/>
                <w:lang w:val="pl-PL"/>
              </w:rPr>
              <w:t>eakcja serwisu i do 24 godzin</w:t>
            </w:r>
            <w:r w:rsidR="00FF7AF1" w:rsidRPr="00F43CDF">
              <w:rPr>
                <w:sz w:val="22"/>
                <w:szCs w:val="22"/>
                <w:lang w:val="pl-PL"/>
              </w:rPr>
              <w:t xml:space="preserve"> roboczych</w:t>
            </w:r>
            <w:r w:rsidRPr="00F43CDF">
              <w:rPr>
                <w:sz w:val="22"/>
                <w:szCs w:val="22"/>
                <w:lang w:val="pl-PL"/>
              </w:rPr>
              <w:t xml:space="preserve"> od jej wystąpienia</w:t>
            </w:r>
            <w:r w:rsidR="00FF7AF1" w:rsidRPr="00F43CDF">
              <w:rPr>
                <w:sz w:val="22"/>
                <w:szCs w:val="22"/>
                <w:lang w:val="pl-PL"/>
              </w:rPr>
              <w:t>. Termin usunięcia awarii do 3 dni roboczych</w:t>
            </w:r>
          </w:p>
          <w:p w14:paraId="2D422581" w14:textId="5C0B7AED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A5A339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73A7FC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09449A" w:rsidRPr="00F43CDF" w14:paraId="5C964520" w14:textId="77777777" w:rsidTr="00DE3A3C">
        <w:tc>
          <w:tcPr>
            <w:tcW w:w="851" w:type="dxa"/>
            <w:tcBorders>
              <w:left w:val="single" w:sz="4" w:space="0" w:color="000000"/>
            </w:tcBorders>
          </w:tcPr>
          <w:p w14:paraId="3B8CB3A5" w14:textId="77777777" w:rsidR="0009449A" w:rsidRPr="00F43CDF" w:rsidRDefault="0009449A" w:rsidP="006B3F59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</w:tcBorders>
          </w:tcPr>
          <w:p w14:paraId="3C174740" w14:textId="5B61D6D2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 xml:space="preserve"> </w:t>
            </w:r>
            <w:r w:rsidR="004A524C" w:rsidRPr="00F43CDF">
              <w:rPr>
                <w:sz w:val="22"/>
                <w:szCs w:val="22"/>
                <w:lang w:val="pl-PL"/>
              </w:rPr>
              <w:t>O</w:t>
            </w:r>
            <w:r w:rsidRPr="00F43CDF">
              <w:rPr>
                <w:sz w:val="22"/>
                <w:szCs w:val="22"/>
                <w:lang w:val="pl-PL"/>
              </w:rPr>
              <w:t>kresowe przeglądy serwisowe w ramach gwarancji, materiały zużywalne potrzebne do przeglądu zapewnia bezpłatnie Wykonawca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14:paraId="64152815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  <w:r w:rsidRPr="00F43CDF">
              <w:rPr>
                <w:sz w:val="22"/>
                <w:szCs w:val="22"/>
                <w:lang w:val="pl-PL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auto"/>
            </w:tcBorders>
          </w:tcPr>
          <w:p w14:paraId="1AAF928F" w14:textId="77777777" w:rsidR="0009449A" w:rsidRPr="00F43CDF" w:rsidRDefault="0009449A" w:rsidP="006B3F59">
            <w:pPr>
              <w:snapToGrid w:val="0"/>
              <w:rPr>
                <w:lang w:val="pl-PL"/>
              </w:rPr>
            </w:pPr>
          </w:p>
        </w:tc>
      </w:tr>
      <w:tr w:rsidR="00DE3A3C" w:rsidRPr="00F43CDF" w14:paraId="41526B53" w14:textId="77777777" w:rsidTr="00DE3A3C">
        <w:trPr>
          <w:trHeight w:val="80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14:paraId="3B685E28" w14:textId="77777777" w:rsidR="00DE3A3C" w:rsidRPr="00F43CDF" w:rsidRDefault="00DE3A3C" w:rsidP="00DE3A3C">
            <w:pPr>
              <w:snapToGrid w:val="0"/>
              <w:rPr>
                <w:lang w:val="pl-PL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2DF0F98A" w14:textId="77777777" w:rsidR="00DE3A3C" w:rsidRPr="00F43CDF" w:rsidRDefault="00DE3A3C" w:rsidP="006B3F59">
            <w:pPr>
              <w:snapToGrid w:val="0"/>
              <w:rPr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A1EC91" w14:textId="77777777" w:rsidR="00DE3A3C" w:rsidRPr="00F43CDF" w:rsidRDefault="00DE3A3C" w:rsidP="006B3F59">
            <w:pPr>
              <w:snapToGrid w:val="0"/>
              <w:rPr>
                <w:sz w:val="22"/>
                <w:szCs w:val="22"/>
                <w:lang w:val="pl-PL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FD2A74" w14:textId="77777777" w:rsidR="00DE3A3C" w:rsidRPr="00F43CDF" w:rsidRDefault="00DE3A3C" w:rsidP="006B3F59">
            <w:pPr>
              <w:snapToGrid w:val="0"/>
              <w:rPr>
                <w:lang w:val="pl-PL"/>
              </w:rPr>
            </w:pPr>
          </w:p>
        </w:tc>
      </w:tr>
    </w:tbl>
    <w:p w14:paraId="0BE6B9EA" w14:textId="77777777" w:rsidR="0009449A" w:rsidRPr="00F43CDF" w:rsidRDefault="0009449A" w:rsidP="0009449A">
      <w:pPr>
        <w:rPr>
          <w:sz w:val="22"/>
          <w:szCs w:val="22"/>
          <w:lang w:val="pl-PL"/>
        </w:rPr>
      </w:pPr>
    </w:p>
    <w:p w14:paraId="2D76FEF4" w14:textId="77777777" w:rsidR="0009449A" w:rsidRPr="00F43CDF" w:rsidRDefault="0009449A" w:rsidP="0009449A">
      <w:pPr>
        <w:rPr>
          <w:sz w:val="18"/>
          <w:szCs w:val="18"/>
          <w:lang w:val="pl-PL"/>
        </w:rPr>
      </w:pPr>
      <w:r w:rsidRPr="00F43CDF">
        <w:rPr>
          <w:sz w:val="18"/>
          <w:szCs w:val="18"/>
          <w:lang w:val="pl-PL"/>
        </w:rPr>
        <w:t>Uwaga:</w:t>
      </w:r>
    </w:p>
    <w:p w14:paraId="491FB247" w14:textId="77777777" w:rsidR="0009449A" w:rsidRPr="00F43CDF" w:rsidRDefault="0009449A" w:rsidP="0009449A">
      <w:pPr>
        <w:rPr>
          <w:lang w:val="pl-PL"/>
        </w:rPr>
      </w:pPr>
      <w:r w:rsidRPr="00F43CDF">
        <w:rPr>
          <w:sz w:val="18"/>
          <w:szCs w:val="18"/>
          <w:lang w:val="pl-PL"/>
        </w:rPr>
        <w:t>Nie spełnienie  któregoś z warunków spowoduje odrzucenie oferty</w:t>
      </w:r>
      <w:r w:rsidRPr="00F43CDF">
        <w:rPr>
          <w:sz w:val="22"/>
          <w:szCs w:val="22"/>
          <w:lang w:val="pl-PL"/>
        </w:rPr>
        <w:t>.</w:t>
      </w:r>
    </w:p>
    <w:p w14:paraId="60072D40" w14:textId="77777777" w:rsidR="0009449A" w:rsidRPr="00F43CDF" w:rsidRDefault="0009449A" w:rsidP="0009449A">
      <w:pPr>
        <w:rPr>
          <w:lang w:val="pl-PL"/>
        </w:rPr>
      </w:pPr>
    </w:p>
    <w:p w14:paraId="0E5FD9D4" w14:textId="77777777" w:rsidR="0009449A" w:rsidRPr="00F43CDF" w:rsidRDefault="0009449A" w:rsidP="0009449A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>/miejscowość, data /</w:t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  <w:t>………………………………………………………..</w:t>
      </w:r>
    </w:p>
    <w:p w14:paraId="0E344ADF" w14:textId="77777777" w:rsidR="00E80CEF" w:rsidRPr="00F43CDF" w:rsidRDefault="0009449A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  <w:t>Czytelny podpis osoby uprawnionej do reprezentacji Wykonawcy /</w:t>
      </w:r>
    </w:p>
    <w:sectPr w:rsidR="00E80CEF" w:rsidRPr="00F43CDF" w:rsidSect="00265E00">
      <w:footerReference w:type="even" r:id="rId7"/>
      <w:footerReference w:type="default" r:id="rId8"/>
      <w:footnotePr>
        <w:pos w:val="beneathText"/>
      </w:footnotePr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82BA9" w14:textId="77777777" w:rsidR="00A3628B" w:rsidRDefault="00A3628B" w:rsidP="00C96884">
      <w:r>
        <w:separator/>
      </w:r>
    </w:p>
  </w:endnote>
  <w:endnote w:type="continuationSeparator" w:id="0">
    <w:p w14:paraId="2509406C" w14:textId="77777777" w:rsidR="00A3628B" w:rsidRDefault="00A3628B" w:rsidP="00C9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8068F" w14:textId="77777777" w:rsidR="00265E00" w:rsidRDefault="00397BF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70824E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3E37" w14:textId="77777777" w:rsidR="00265E00" w:rsidRDefault="00397BF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524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BAA69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139C5" w14:textId="77777777" w:rsidR="00A3628B" w:rsidRDefault="00A3628B" w:rsidP="00C96884">
      <w:r>
        <w:separator/>
      </w:r>
    </w:p>
  </w:footnote>
  <w:footnote w:type="continuationSeparator" w:id="0">
    <w:p w14:paraId="61887AC5" w14:textId="77777777" w:rsidR="00A3628B" w:rsidRDefault="00A3628B" w:rsidP="00C9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1473214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449A"/>
    <w:rsid w:val="00011B53"/>
    <w:rsid w:val="0004040E"/>
    <w:rsid w:val="00046384"/>
    <w:rsid w:val="000639D2"/>
    <w:rsid w:val="0009449A"/>
    <w:rsid w:val="0010402A"/>
    <w:rsid w:val="00107286"/>
    <w:rsid w:val="001217FE"/>
    <w:rsid w:val="001632B8"/>
    <w:rsid w:val="0018082C"/>
    <w:rsid w:val="001A389F"/>
    <w:rsid w:val="001F3A99"/>
    <w:rsid w:val="002175DF"/>
    <w:rsid w:val="002B21EC"/>
    <w:rsid w:val="00321778"/>
    <w:rsid w:val="00371A5C"/>
    <w:rsid w:val="00397B9C"/>
    <w:rsid w:val="00397BFC"/>
    <w:rsid w:val="004027A3"/>
    <w:rsid w:val="0045237C"/>
    <w:rsid w:val="004A524C"/>
    <w:rsid w:val="004C705B"/>
    <w:rsid w:val="00532130"/>
    <w:rsid w:val="00597402"/>
    <w:rsid w:val="005A2774"/>
    <w:rsid w:val="005D0A7B"/>
    <w:rsid w:val="00627739"/>
    <w:rsid w:val="006B31E2"/>
    <w:rsid w:val="00732BCD"/>
    <w:rsid w:val="007C3220"/>
    <w:rsid w:val="008106FC"/>
    <w:rsid w:val="00833A8F"/>
    <w:rsid w:val="00840213"/>
    <w:rsid w:val="00851EB2"/>
    <w:rsid w:val="008568AA"/>
    <w:rsid w:val="008B233E"/>
    <w:rsid w:val="008D3EA3"/>
    <w:rsid w:val="0098751A"/>
    <w:rsid w:val="009D0A4F"/>
    <w:rsid w:val="009F62C0"/>
    <w:rsid w:val="00A3628B"/>
    <w:rsid w:val="00A42E76"/>
    <w:rsid w:val="00A908AE"/>
    <w:rsid w:val="00AB736A"/>
    <w:rsid w:val="00BB1A10"/>
    <w:rsid w:val="00C96884"/>
    <w:rsid w:val="00CA3419"/>
    <w:rsid w:val="00CF54F1"/>
    <w:rsid w:val="00D62393"/>
    <w:rsid w:val="00DE3A3C"/>
    <w:rsid w:val="00E1426C"/>
    <w:rsid w:val="00E80CEF"/>
    <w:rsid w:val="00E9274C"/>
    <w:rsid w:val="00EF1F35"/>
    <w:rsid w:val="00F01D03"/>
    <w:rsid w:val="00F43CDF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94B56"/>
  <w15:docId w15:val="{76CE8183-4976-4785-8D16-18B37052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4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0944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9449A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0944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449A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09449A"/>
  </w:style>
  <w:style w:type="paragraph" w:customStyle="1" w:styleId="Standard">
    <w:name w:val="Standard"/>
    <w:qFormat/>
    <w:rsid w:val="00DE3A3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2017-03-29T10:16:00Z</dcterms:created>
  <dcterms:modified xsi:type="dcterms:W3CDTF">2023-04-19T11:02:00Z</dcterms:modified>
</cp:coreProperties>
</file>