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308A2" w14:textId="77777777" w:rsidR="00716CAB" w:rsidRDefault="00043FB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/pieczątka Wykonawcy/</w:t>
      </w:r>
    </w:p>
    <w:p w14:paraId="18BF2C6F" w14:textId="77777777" w:rsidR="00716CAB" w:rsidRDefault="00043FB6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79186248" w14:textId="3ABAB51E" w:rsidR="00716CAB" w:rsidRDefault="00043FB6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Załącznik. 9.1 </w:t>
      </w:r>
    </w:p>
    <w:p w14:paraId="377F5AB2" w14:textId="11A96E37" w:rsidR="00716CAB" w:rsidRDefault="00043FB6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B64CD6">
        <w:rPr>
          <w:rFonts w:ascii="Times New Roman" w:hAnsi="Times New Roman" w:cs="Times New Roman"/>
          <w:sz w:val="22"/>
          <w:szCs w:val="22"/>
        </w:rPr>
        <w:t>6</w:t>
      </w:r>
      <w:r>
        <w:rPr>
          <w:rFonts w:ascii="Times New Roman" w:hAnsi="Times New Roman" w:cs="Times New Roman"/>
          <w:sz w:val="22"/>
          <w:szCs w:val="22"/>
        </w:rPr>
        <w:t>/2</w:t>
      </w:r>
      <w:r w:rsidR="00B64CD6">
        <w:rPr>
          <w:rFonts w:ascii="Times New Roman" w:hAnsi="Times New Roman" w:cs="Times New Roman"/>
          <w:sz w:val="22"/>
          <w:szCs w:val="22"/>
        </w:rPr>
        <w:t>3</w:t>
      </w:r>
      <w:r>
        <w:rPr>
          <w:rFonts w:ascii="Times New Roman" w:hAnsi="Times New Roman" w:cs="Times New Roman"/>
          <w:sz w:val="22"/>
          <w:szCs w:val="22"/>
        </w:rPr>
        <w:t>/M</w:t>
      </w:r>
    </w:p>
    <w:p w14:paraId="2BC71FEE" w14:textId="77777777" w:rsidR="00716CAB" w:rsidRDefault="00716CA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1120A8F5" w14:textId="77777777" w:rsidR="00716CAB" w:rsidRDefault="00716CA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2CFE7B06" w14:textId="7479C25C" w:rsidR="00716CAB" w:rsidRDefault="00043FB6">
      <w:pPr>
        <w:pStyle w:val="Textbody"/>
        <w:ind w:left="708" w:firstLine="708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Zestawienie oferowanych warunków technicznych w Pakiecie 1</w:t>
      </w:r>
    </w:p>
    <w:p w14:paraId="39C25B9D" w14:textId="2D50A766" w:rsidR="00716CAB" w:rsidRDefault="00043FB6">
      <w:pPr>
        <w:pStyle w:val="Textbody"/>
        <w:ind w:firstLine="708"/>
        <w:rPr>
          <w:rFonts w:cs="Times New Roman"/>
          <w:sz w:val="22"/>
          <w:szCs w:val="22"/>
          <w:u w:val="single"/>
        </w:rPr>
      </w:pPr>
      <w:r>
        <w:rPr>
          <w:rFonts w:cs="Times New Roman"/>
          <w:bCs/>
          <w:sz w:val="22"/>
          <w:szCs w:val="22"/>
        </w:rPr>
        <w:t xml:space="preserve">                                      </w:t>
      </w:r>
      <w:r>
        <w:rPr>
          <w:rFonts w:cs="Times New Roman"/>
          <w:bCs/>
          <w:sz w:val="22"/>
          <w:szCs w:val="22"/>
          <w:u w:val="single"/>
        </w:rPr>
        <w:t xml:space="preserve">  II Kryterium wyboru oferty</w:t>
      </w:r>
      <w:r>
        <w:rPr>
          <w:rFonts w:cs="Times New Roman"/>
          <w:sz w:val="22"/>
          <w:szCs w:val="22"/>
          <w:u w:val="single"/>
        </w:rPr>
        <w:t xml:space="preserve"> </w:t>
      </w:r>
    </w:p>
    <w:p w14:paraId="704165FB" w14:textId="77777777" w:rsidR="00716CAB" w:rsidRDefault="00716CAB">
      <w:pPr>
        <w:pStyle w:val="Textbody"/>
        <w:ind w:firstLine="708"/>
        <w:rPr>
          <w:rFonts w:cs="Times New Roman"/>
          <w:sz w:val="22"/>
          <w:szCs w:val="22"/>
          <w:u w:val="single"/>
        </w:rPr>
      </w:pPr>
    </w:p>
    <w:p w14:paraId="60BC5296" w14:textId="77777777" w:rsidR="00B64CD6" w:rsidRPr="00B64CD6" w:rsidRDefault="00B64CD6" w:rsidP="00B64CD6">
      <w:pPr>
        <w:widowControl/>
        <w:shd w:val="clear" w:color="auto" w:fill="FFFFFF"/>
        <w:suppressAutoHyphens w:val="0"/>
        <w:spacing w:line="245" w:lineRule="exact"/>
        <w:textAlignment w:val="auto"/>
        <w:rPr>
          <w:rFonts w:ascii="Times New Roman" w:eastAsia="Times New Roman" w:hAnsi="Times New Roman" w:cs="Times New Roman"/>
          <w:b/>
          <w:kern w:val="0"/>
          <w:u w:val="single"/>
          <w:shd w:val="clear" w:color="auto" w:fill="FEFFFF"/>
          <w:lang w:eastAsia="pl-PL" w:bidi="he-IL"/>
        </w:rPr>
      </w:pPr>
      <w:r w:rsidRPr="00B64CD6">
        <w:rPr>
          <w:rFonts w:ascii="Times New Roman" w:eastAsia="Times New Roman" w:hAnsi="Times New Roman" w:cs="Times New Roman"/>
          <w:b/>
          <w:kern w:val="0"/>
          <w:lang w:eastAsia="pl-PL" w:bidi="ar-SA"/>
        </w:rPr>
        <w:t>Pakiet 1 –</w:t>
      </w:r>
      <w:r w:rsidRPr="00B64CD6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 w:bidi="ar-SA"/>
        </w:rPr>
        <w:t xml:space="preserve"> </w:t>
      </w:r>
      <w:r w:rsidRPr="00B64CD6">
        <w:rPr>
          <w:rFonts w:ascii="Times New Roman" w:eastAsia="Times New Roman" w:hAnsi="Times New Roman" w:cs="Times New Roman"/>
          <w:b/>
          <w:kern w:val="0"/>
          <w:u w:val="single"/>
          <w:shd w:val="clear" w:color="auto" w:fill="FEFFFF"/>
          <w:lang w:eastAsia="pl-PL" w:bidi="he-IL"/>
        </w:rPr>
        <w:t xml:space="preserve"> Odczynniki do mikrobiologii manualnej wraz z podłożami    </w:t>
      </w:r>
    </w:p>
    <w:p w14:paraId="2927CFF4" w14:textId="33B92A8C" w:rsidR="00716CAB" w:rsidRDefault="00B64CD6" w:rsidP="00B64CD6">
      <w:pPr>
        <w:pStyle w:val="Textbody"/>
        <w:rPr>
          <w:rFonts w:cs="Times New Roman"/>
          <w:b/>
          <w:bCs/>
          <w:sz w:val="22"/>
          <w:szCs w:val="22"/>
        </w:rPr>
      </w:pPr>
      <w:r w:rsidRPr="00B64CD6">
        <w:rPr>
          <w:rFonts w:eastAsia="Times New Roman" w:cs="Times New Roman"/>
          <w:b/>
          <w:kern w:val="0"/>
          <w:shd w:val="clear" w:color="auto" w:fill="FEFFFF"/>
          <w:lang w:eastAsia="pl-PL" w:bidi="he-IL"/>
        </w:rPr>
        <w:t xml:space="preserve">                  </w:t>
      </w:r>
      <w:r w:rsidRPr="00B64CD6">
        <w:rPr>
          <w:rFonts w:eastAsia="Times New Roman" w:cs="Times New Roman"/>
          <w:b/>
          <w:kern w:val="0"/>
          <w:u w:val="single"/>
          <w:shd w:val="clear" w:color="auto" w:fill="FEFFFF"/>
          <w:lang w:eastAsia="pl-PL" w:bidi="he-IL"/>
        </w:rPr>
        <w:t>i szczepami wzorcowymi</w:t>
      </w:r>
    </w:p>
    <w:tbl>
      <w:tblPr>
        <w:tblW w:w="9003" w:type="dxa"/>
        <w:tblInd w:w="-3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24"/>
        <w:gridCol w:w="3134"/>
        <w:gridCol w:w="2693"/>
        <w:gridCol w:w="2552"/>
      </w:tblGrid>
      <w:tr w:rsidR="00716CAB" w14:paraId="74372822" w14:textId="77777777" w:rsidTr="00B64CD6">
        <w:tc>
          <w:tcPr>
            <w:tcW w:w="900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618BA5" w14:textId="77777777" w:rsidR="00716CAB" w:rsidRDefault="00043FB6">
            <w:pPr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 w:eastAsia="pl-PL"/>
              </w:rPr>
              <w:t>PARAMETRY OCENIANE</w:t>
            </w:r>
          </w:p>
        </w:tc>
      </w:tr>
      <w:tr w:rsidR="00716CAB" w14:paraId="1FD0877E" w14:textId="77777777" w:rsidTr="00B64CD6">
        <w:trPr>
          <w:trHeight w:val="1162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right w:w="0" w:type="dxa"/>
            </w:tcMar>
          </w:tcPr>
          <w:p w14:paraId="030B8F79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Lp.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right w:w="0" w:type="dxa"/>
            </w:tcMar>
          </w:tcPr>
          <w:p w14:paraId="6D8BD6D1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tcMar>
              <w:right w:w="0" w:type="dxa"/>
            </w:tcMar>
          </w:tcPr>
          <w:p w14:paraId="28BD032B" w14:textId="2678A5C2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 oceniany (wype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łnia Wykonawca</w:t>
            </w:r>
          </w:p>
          <w:p w14:paraId="762F611C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wpisując Tak / Nie)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12AD5CDF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Ocena</w:t>
            </w:r>
          </w:p>
        </w:tc>
      </w:tr>
      <w:tr w:rsidR="00716CAB" w14:paraId="0B691847" w14:textId="77777777" w:rsidTr="00B64CD6">
        <w:trPr>
          <w:trHeight w:val="108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1DEAB442" w14:textId="77777777" w:rsidR="00716CAB" w:rsidRDefault="00043FB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1</w:t>
            </w:r>
          </w:p>
        </w:tc>
        <w:tc>
          <w:tcPr>
            <w:tcW w:w="3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0120664" w14:textId="6D960CF6" w:rsidR="00716CAB" w:rsidRDefault="00B64CD6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9C5E5E">
              <w:rPr>
                <w:rFonts w:ascii="Times New Roman" w:hAnsi="Times New Roman"/>
              </w:rPr>
              <w:t>Dodatkowa funkcjonalność testów kasetkowych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E8C0FEE" w14:textId="77777777" w:rsidR="00716CAB" w:rsidRDefault="00716CAB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1B8279" w14:textId="00E5F2AA" w:rsidR="00716CAB" w:rsidRDefault="00B64CD6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9C5E5E">
              <w:rPr>
                <w:rFonts w:ascii="Times New Roman" w:eastAsia="Georgia" w:hAnsi="Times New Roman"/>
                <w:b/>
                <w:bCs/>
                <w:color w:val="000000"/>
              </w:rPr>
              <w:t>Możliwość odczytu wizualnego testów kasetkowych    - 35 pkt</w:t>
            </w:r>
          </w:p>
        </w:tc>
      </w:tr>
    </w:tbl>
    <w:p w14:paraId="663AA9A5" w14:textId="77777777" w:rsidR="00716CAB" w:rsidRDefault="00716CAB">
      <w:pPr>
        <w:rPr>
          <w:rFonts w:ascii="Times New Roman" w:hAnsi="Times New Roman" w:cs="Times New Roman"/>
          <w:sz w:val="22"/>
          <w:szCs w:val="22"/>
        </w:rPr>
      </w:pPr>
    </w:p>
    <w:p w14:paraId="738B1254" w14:textId="77777777" w:rsidR="00716CAB" w:rsidRDefault="00716CAB">
      <w:pPr>
        <w:rPr>
          <w:rFonts w:ascii="Times New Roman" w:hAnsi="Times New Roman" w:cs="Times New Roman"/>
          <w:i/>
          <w:sz w:val="22"/>
          <w:szCs w:val="22"/>
          <w:u w:val="single"/>
        </w:rPr>
      </w:pPr>
    </w:p>
    <w:p w14:paraId="394B163B" w14:textId="77777777" w:rsidR="00716CAB" w:rsidRDefault="00043FB6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>UWAGA!</w:t>
      </w:r>
    </w:p>
    <w:p w14:paraId="10A096B3" w14:textId="31658E83" w:rsidR="00716CAB" w:rsidRDefault="00043FB6">
      <w:pPr>
        <w:rPr>
          <w:rFonts w:ascii="Times New Roman" w:hAnsi="Times New Roman" w:cs="Times New Roman"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sz w:val="22"/>
          <w:szCs w:val="22"/>
          <w:u w:val="single"/>
        </w:rPr>
        <w:t xml:space="preserve">Brak wypełnienia rubryki (parametr oceniany) lub niedołączenie do oferty załącznika  przez Wykonawcę spowoduje przyznanie dla Wykonawcy 0 pkt. w II Kryterium wyboru oferty – Warunki techniczne </w:t>
      </w:r>
    </w:p>
    <w:p w14:paraId="7BC20C84" w14:textId="77777777" w:rsidR="00716CAB" w:rsidRDefault="00716CAB">
      <w:pPr>
        <w:rPr>
          <w:rFonts w:ascii="Times New Roman" w:hAnsi="Times New Roman" w:cs="Times New Roman"/>
          <w:sz w:val="22"/>
          <w:szCs w:val="22"/>
        </w:rPr>
      </w:pPr>
    </w:p>
    <w:p w14:paraId="5E672CB2" w14:textId="77777777" w:rsidR="00716CAB" w:rsidRDefault="00716CAB">
      <w:pPr>
        <w:rPr>
          <w:rFonts w:ascii="Times New Roman" w:hAnsi="Times New Roman" w:cs="Times New Roman"/>
          <w:sz w:val="22"/>
          <w:szCs w:val="22"/>
        </w:rPr>
      </w:pPr>
    </w:p>
    <w:p w14:paraId="372A9589" w14:textId="77777777" w:rsidR="00716CAB" w:rsidRDefault="00716CAB">
      <w:pPr>
        <w:rPr>
          <w:rFonts w:ascii="Times New Roman" w:hAnsi="Times New Roman" w:cs="Times New Roman"/>
          <w:sz w:val="22"/>
          <w:szCs w:val="22"/>
        </w:rPr>
      </w:pPr>
    </w:p>
    <w:p w14:paraId="77B77FAF" w14:textId="77777777" w:rsidR="00716CAB" w:rsidRDefault="00043FB6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55AA5163" w14:textId="77777777" w:rsidR="00716CAB" w:rsidRDefault="00043FB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 miejscowość, data /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20123B4" w14:textId="77777777" w:rsidR="00716CAB" w:rsidRDefault="00043FB6">
      <w:pPr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00C3509D" w14:textId="77777777" w:rsidR="00716CAB" w:rsidRDefault="00716CAB">
      <w:pPr>
        <w:rPr>
          <w:rFonts w:hint="eastAsia"/>
        </w:rPr>
      </w:pPr>
    </w:p>
    <w:sectPr w:rsidR="00716CAB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6CAB"/>
    <w:rsid w:val="00043FB6"/>
    <w:rsid w:val="00716CAB"/>
    <w:rsid w:val="00B6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AA546"/>
  <w15:docId w15:val="{CCE35B92-DEB4-48BA-84B6-08F460CE6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qFormat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B06D25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unhideWhenUsed/>
    <w:rsid w:val="00B06D25"/>
    <w:pPr>
      <w:widowControl/>
      <w:spacing w:after="120"/>
      <w:textAlignment w:val="auto"/>
    </w:pPr>
    <w:rPr>
      <w:rFonts w:ascii="Times New Roman" w:eastAsia="Calibri" w:hAnsi="Times New Roman" w:cs="Times New Roman"/>
      <w:kern w:val="0"/>
      <w:lang w:bidi="ar-SA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qFormat/>
    <w:rsid w:val="00D15C5F"/>
    <w:pPr>
      <w:suppressLineNumbers/>
    </w:pPr>
  </w:style>
  <w:style w:type="paragraph" w:customStyle="1" w:styleId="Textbody">
    <w:name w:val="Text body"/>
    <w:basedOn w:val="Standard"/>
    <w:qFormat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table" w:styleId="Tabela-Siatka">
    <w:name w:val="Table Grid"/>
    <w:basedOn w:val="Standardowy"/>
    <w:uiPriority w:val="59"/>
    <w:rsid w:val="00C84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160</Words>
  <Characters>962</Characters>
  <Application>Microsoft Office Word</Application>
  <DocSecurity>0</DocSecurity>
  <Lines>8</Lines>
  <Paragraphs>2</Paragraphs>
  <ScaleCrop>false</ScaleCrop>
  <Company>Microsoft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ZamPub</dc:creator>
  <dc:description/>
  <cp:lastModifiedBy>Walenty Plis</cp:lastModifiedBy>
  <cp:revision>19</cp:revision>
  <dcterms:created xsi:type="dcterms:W3CDTF">2017-07-17T10:48:00Z</dcterms:created>
  <dcterms:modified xsi:type="dcterms:W3CDTF">2023-04-19T11:41:00Z</dcterms:modified>
  <dc:language>pl-PL</dc:language>
</cp:coreProperties>
</file>