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F2" w:rsidRPr="00DA2AC1" w:rsidRDefault="00D62EF2" w:rsidP="00D62EF2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D62EF2" w:rsidRPr="00DA2AC1" w:rsidRDefault="00D62EF2" w:rsidP="00D62EF2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D62EF2" w:rsidRPr="00DA2AC1" w:rsidRDefault="00D62EF2" w:rsidP="00D62EF2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D62EF2" w:rsidRPr="00DA2AC1" w:rsidRDefault="00D62EF2" w:rsidP="00D62EF2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D62EF2" w:rsidRPr="00DA2AC1" w:rsidRDefault="00D62EF2" w:rsidP="00D62EF2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15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07</w:t>
      </w:r>
      <w:r w:rsidRPr="00DA2AC1">
        <w:rPr>
          <w:sz w:val="24"/>
          <w:szCs w:val="24"/>
        </w:rPr>
        <w:t>-</w:t>
      </w:r>
      <w:r w:rsidR="008F001B">
        <w:rPr>
          <w:sz w:val="24"/>
          <w:szCs w:val="24"/>
        </w:rPr>
        <w:t>10</w:t>
      </w:r>
    </w:p>
    <w:p w:rsidR="00D62EF2" w:rsidRDefault="00D62EF2" w:rsidP="00D62EF2"/>
    <w:p w:rsidR="00B96BA2" w:rsidRPr="0030748E" w:rsidRDefault="00B96BA2" w:rsidP="00D62EF2"/>
    <w:p w:rsidR="00D62EF2" w:rsidRPr="001566D5" w:rsidRDefault="00D62EF2" w:rsidP="00D62EF2"/>
    <w:p w:rsidR="00D62EF2" w:rsidRDefault="00D62EF2" w:rsidP="00D62EF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D62EF2" w:rsidRDefault="00D62EF2" w:rsidP="00D62EF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D62EF2" w:rsidRDefault="00D62EF2" w:rsidP="00D62EF2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D62EF2" w:rsidRDefault="00D62EF2" w:rsidP="00D62EF2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B96BA2" w:rsidRDefault="00B96BA2" w:rsidP="00D62EF2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D62EF2" w:rsidRDefault="00D62EF2" w:rsidP="00D62EF2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D62EF2" w:rsidRDefault="00D62EF2" w:rsidP="00D62EF2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- 3</w:t>
      </w:r>
    </w:p>
    <w:p w:rsidR="00D62EF2" w:rsidRDefault="00D62EF2" w:rsidP="00D62EF2">
      <w:pPr>
        <w:jc w:val="both"/>
        <w:rPr>
          <w:i/>
          <w:sz w:val="22"/>
          <w:szCs w:val="22"/>
        </w:rPr>
      </w:pPr>
    </w:p>
    <w:p w:rsidR="00D62EF2" w:rsidRDefault="00D62EF2" w:rsidP="00D62EF2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</w:t>
      </w:r>
    </w:p>
    <w:p w:rsidR="00D62EF2" w:rsidRDefault="00D62EF2" w:rsidP="00D62EF2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044ACC">
        <w:rPr>
          <w:b/>
          <w:bCs/>
          <w:i/>
          <w:sz w:val="22"/>
          <w:szCs w:val="22"/>
        </w:rPr>
        <w:t xml:space="preserve">Dostawa </w:t>
      </w:r>
      <w:r w:rsidRPr="00494B21">
        <w:rPr>
          <w:b/>
          <w:bCs/>
          <w:i/>
          <w:sz w:val="22"/>
          <w:szCs w:val="22"/>
        </w:rPr>
        <w:t>produktów leczniczych oraz środków dezynfekcyjnych - powtórzenie</w:t>
      </w:r>
      <w:r w:rsidRPr="00ED5EA5">
        <w:rPr>
          <w:b/>
          <w:bCs/>
          <w:i/>
          <w:sz w:val="22"/>
          <w:szCs w:val="22"/>
        </w:rPr>
        <w:t>”</w:t>
      </w:r>
      <w:r w:rsidRPr="00ED5EA5">
        <w:rPr>
          <w:bCs/>
          <w:i/>
          <w:sz w:val="22"/>
          <w:szCs w:val="22"/>
        </w:rPr>
        <w:t xml:space="preserve">; </w:t>
      </w:r>
    </w:p>
    <w:p w:rsidR="00D62EF2" w:rsidRPr="00ED5EA5" w:rsidRDefault="00D62EF2" w:rsidP="00D62EF2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5</w:t>
      </w:r>
      <w:r w:rsidRPr="00ED5EA5">
        <w:rPr>
          <w:b/>
          <w:i/>
          <w:sz w:val="22"/>
          <w:szCs w:val="22"/>
        </w:rPr>
        <w:t>/P/2023</w:t>
      </w:r>
    </w:p>
    <w:p w:rsidR="00D62EF2" w:rsidRDefault="00D62EF2" w:rsidP="00D62EF2">
      <w:pPr>
        <w:jc w:val="both"/>
        <w:rPr>
          <w:b/>
          <w:sz w:val="22"/>
          <w:szCs w:val="22"/>
        </w:rPr>
      </w:pPr>
    </w:p>
    <w:p w:rsidR="00D62EF2" w:rsidRDefault="00D62EF2" w:rsidP="00D62EF2">
      <w:pPr>
        <w:jc w:val="both"/>
        <w:rPr>
          <w:sz w:val="24"/>
          <w:szCs w:val="24"/>
        </w:rPr>
      </w:pPr>
    </w:p>
    <w:p w:rsidR="00D62EF2" w:rsidRPr="001566D5" w:rsidRDefault="00D62EF2" w:rsidP="00D62EF2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7A4CC1" w:rsidRPr="00D62EF2" w:rsidTr="006F1E72">
        <w:tc>
          <w:tcPr>
            <w:tcW w:w="9356" w:type="dxa"/>
            <w:shd w:val="clear" w:color="auto" w:fill="auto"/>
          </w:tcPr>
          <w:p w:rsidR="007A4CC1" w:rsidRPr="00D62EF2" w:rsidRDefault="007A4CC1" w:rsidP="006F1E7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D62EF2">
              <w:rPr>
                <w:sz w:val="24"/>
                <w:szCs w:val="24"/>
                <w:u w:val="single"/>
              </w:rPr>
              <w:t xml:space="preserve">Dotyczy pakietu nr 1: </w:t>
            </w:r>
          </w:p>
          <w:p w:rsidR="007A4CC1" w:rsidRPr="00D62EF2" w:rsidRDefault="007A4CC1" w:rsidP="00D62EF2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D62EF2">
              <w:rPr>
                <w:sz w:val="24"/>
                <w:szCs w:val="24"/>
              </w:rPr>
              <w:t xml:space="preserve">Czy Zamawiający wymaga </w:t>
            </w:r>
            <w:proofErr w:type="spellStart"/>
            <w:r w:rsidRPr="00D62EF2">
              <w:rPr>
                <w:sz w:val="24"/>
                <w:szCs w:val="24"/>
              </w:rPr>
              <w:t>adalimumab</w:t>
            </w:r>
            <w:proofErr w:type="spellEnd"/>
            <w:r w:rsidRPr="00D62EF2">
              <w:rPr>
                <w:sz w:val="24"/>
                <w:szCs w:val="24"/>
              </w:rPr>
              <w:t xml:space="preserve"> w dawce 40mg w pakiecie nr 1 postępowania nr: AZP/15/P/2023 produktu zawierającego </w:t>
            </w:r>
            <w:proofErr w:type="spellStart"/>
            <w:r w:rsidRPr="00D62EF2">
              <w:rPr>
                <w:sz w:val="24"/>
                <w:szCs w:val="24"/>
              </w:rPr>
              <w:t>adalimumab</w:t>
            </w:r>
            <w:proofErr w:type="spellEnd"/>
            <w:r w:rsidRPr="00D62EF2">
              <w:rPr>
                <w:sz w:val="24"/>
                <w:szCs w:val="24"/>
              </w:rPr>
              <w:t xml:space="preserve"> i znajdującego się na liście refundacyjnej w aktualnym obwieszczeniu Ministra Zdrowia z dnia 20 kwietnia 2023 r. </w:t>
            </w:r>
            <w:r w:rsidR="00D62EF2">
              <w:rPr>
                <w:sz w:val="24"/>
                <w:szCs w:val="24"/>
              </w:rPr>
              <w:t xml:space="preserve">                  </w:t>
            </w:r>
            <w:r w:rsidRPr="00D62EF2">
              <w:rPr>
                <w:sz w:val="24"/>
                <w:szCs w:val="24"/>
              </w:rPr>
              <w:t xml:space="preserve">w sprawie wykazu leków, środków spożywczych specjalnego przeznaczenia żywieniowego oraz wyrobów medycznych? </w:t>
            </w:r>
          </w:p>
          <w:p w:rsidR="007A4CC1" w:rsidRPr="00D62EF2" w:rsidRDefault="00D62EF2" w:rsidP="00D62EF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62EF2">
              <w:rPr>
                <w:b/>
                <w:sz w:val="24"/>
                <w:szCs w:val="24"/>
              </w:rPr>
              <w:t>Odp.:</w:t>
            </w:r>
          </w:p>
          <w:p w:rsidR="00D62EF2" w:rsidRDefault="008F001B" w:rsidP="006F1E7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precyzuje </w:t>
            </w:r>
            <w:r w:rsidR="00B96BA2">
              <w:rPr>
                <w:sz w:val="24"/>
                <w:szCs w:val="24"/>
              </w:rPr>
              <w:t xml:space="preserve">wymagań w </w:t>
            </w:r>
            <w:r w:rsidR="00B36EA4">
              <w:rPr>
                <w:sz w:val="24"/>
                <w:szCs w:val="24"/>
              </w:rPr>
              <w:t>powyższ</w:t>
            </w:r>
            <w:r w:rsidR="00B96BA2">
              <w:rPr>
                <w:sz w:val="24"/>
                <w:szCs w:val="24"/>
              </w:rPr>
              <w:t>ym zakresie</w:t>
            </w:r>
            <w:r w:rsidR="00B36EA4">
              <w:rPr>
                <w:sz w:val="24"/>
                <w:szCs w:val="24"/>
              </w:rPr>
              <w:t>.</w:t>
            </w:r>
          </w:p>
          <w:p w:rsidR="00B36EA4" w:rsidRDefault="00B36EA4" w:rsidP="00B36EA4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7A4CC1" w:rsidRPr="00D62EF2" w:rsidRDefault="007A4CC1" w:rsidP="006F1E7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D62EF2">
              <w:rPr>
                <w:sz w:val="24"/>
                <w:szCs w:val="24"/>
                <w:u w:val="single"/>
              </w:rPr>
              <w:t xml:space="preserve">Dotyczy pakietu nr 1: </w:t>
            </w:r>
          </w:p>
          <w:p w:rsidR="007A4CC1" w:rsidRPr="00D62EF2" w:rsidRDefault="007A4CC1" w:rsidP="00D62EF2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D62EF2">
              <w:rPr>
                <w:sz w:val="24"/>
                <w:szCs w:val="24"/>
              </w:rPr>
              <w:t xml:space="preserve">Czy Zamawiający dopuści postać </w:t>
            </w:r>
            <w:proofErr w:type="spellStart"/>
            <w:r w:rsidRPr="00D62EF2">
              <w:rPr>
                <w:sz w:val="24"/>
                <w:szCs w:val="24"/>
              </w:rPr>
              <w:t>adalimumabu</w:t>
            </w:r>
            <w:proofErr w:type="spellEnd"/>
            <w:r w:rsidRPr="00D62EF2">
              <w:rPr>
                <w:sz w:val="24"/>
                <w:szCs w:val="24"/>
              </w:rPr>
              <w:t xml:space="preserve"> 40mg/0.4ml (</w:t>
            </w:r>
            <w:proofErr w:type="spellStart"/>
            <w:r w:rsidRPr="00D62EF2">
              <w:rPr>
                <w:sz w:val="24"/>
                <w:szCs w:val="24"/>
              </w:rPr>
              <w:t>auto-wstrzykiwacz</w:t>
            </w:r>
            <w:proofErr w:type="spellEnd"/>
            <w:r w:rsidRPr="00D62EF2">
              <w:rPr>
                <w:sz w:val="24"/>
                <w:szCs w:val="24"/>
              </w:rPr>
              <w:t xml:space="preserve">) </w:t>
            </w:r>
            <w:r w:rsidR="00D62EF2">
              <w:rPr>
                <w:sz w:val="24"/>
                <w:szCs w:val="24"/>
              </w:rPr>
              <w:t xml:space="preserve">                          </w:t>
            </w:r>
            <w:r w:rsidRPr="00D62EF2">
              <w:rPr>
                <w:sz w:val="24"/>
                <w:szCs w:val="24"/>
              </w:rPr>
              <w:t xml:space="preserve">w postępowaniu nr: AZP/15/P/2023 zważywszy na pojawiające się braki lekowe zawierające tę molekułę, co zwiększyłoby konkurencyjność i doprowadziło do rozstrzygnięcia postępowania przetargowego? </w:t>
            </w:r>
          </w:p>
          <w:p w:rsidR="00D62EF2" w:rsidRPr="00D62EF2" w:rsidRDefault="00D62EF2" w:rsidP="00D62EF2">
            <w:pPr>
              <w:ind w:right="-74"/>
              <w:jc w:val="both"/>
              <w:rPr>
                <w:b/>
                <w:sz w:val="24"/>
                <w:szCs w:val="24"/>
              </w:rPr>
            </w:pPr>
            <w:r w:rsidRPr="00D62EF2">
              <w:rPr>
                <w:b/>
                <w:sz w:val="24"/>
                <w:szCs w:val="24"/>
              </w:rPr>
              <w:t>Odp.:</w:t>
            </w:r>
          </w:p>
          <w:p w:rsidR="00B96BA2" w:rsidRDefault="00B96BA2" w:rsidP="00B96BA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precyzuje wymagań w powyższym zakresie.</w:t>
            </w:r>
          </w:p>
          <w:p w:rsidR="00B36EA4" w:rsidRDefault="00B36EA4" w:rsidP="00B36EA4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7A4CC1" w:rsidRPr="00D62EF2" w:rsidRDefault="007A4CC1" w:rsidP="006F1E7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D62EF2">
              <w:rPr>
                <w:sz w:val="24"/>
                <w:szCs w:val="24"/>
                <w:u w:val="single"/>
              </w:rPr>
              <w:t xml:space="preserve">Dotyczy pakietu nr 1: </w:t>
            </w:r>
          </w:p>
          <w:p w:rsidR="007A4CC1" w:rsidRPr="00D62EF2" w:rsidRDefault="007A4CC1" w:rsidP="00D62EF2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D62EF2">
              <w:rPr>
                <w:sz w:val="24"/>
                <w:szCs w:val="24"/>
              </w:rPr>
              <w:t xml:space="preserve">Czy Zamawiający wymaga by </w:t>
            </w:r>
            <w:proofErr w:type="spellStart"/>
            <w:r w:rsidRPr="00D62EF2">
              <w:rPr>
                <w:sz w:val="24"/>
                <w:szCs w:val="24"/>
              </w:rPr>
              <w:t>adalimumab</w:t>
            </w:r>
            <w:proofErr w:type="spellEnd"/>
            <w:r w:rsidRPr="00D62EF2">
              <w:rPr>
                <w:sz w:val="24"/>
                <w:szCs w:val="24"/>
              </w:rPr>
              <w:t xml:space="preserve"> w dawce 40mg w postępowaniu nr: AZP/15/P/2023 był z okresem ważności leku nie mniejszym niż 32 miesiące, co umożliwi Zamawiającemu na dłuższe stosowanie produktu i ograniczenie strat związanych </w:t>
            </w:r>
            <w:r w:rsidR="00D62EF2">
              <w:rPr>
                <w:sz w:val="24"/>
                <w:szCs w:val="24"/>
              </w:rPr>
              <w:t xml:space="preserve">                           </w:t>
            </w:r>
            <w:r w:rsidRPr="00D62EF2">
              <w:rPr>
                <w:sz w:val="24"/>
                <w:szCs w:val="24"/>
              </w:rPr>
              <w:t xml:space="preserve">z ewentualną utylizacją leku biologicznego? </w:t>
            </w:r>
          </w:p>
          <w:p w:rsidR="00D62EF2" w:rsidRPr="00D62EF2" w:rsidRDefault="00D62EF2" w:rsidP="00D62EF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62EF2">
              <w:rPr>
                <w:b/>
                <w:sz w:val="24"/>
                <w:szCs w:val="24"/>
              </w:rPr>
              <w:t>Odp.:</w:t>
            </w:r>
          </w:p>
          <w:p w:rsidR="00B96BA2" w:rsidRDefault="00B96BA2" w:rsidP="00B96BA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precyzuje wymagań w powyższym zakresie.</w:t>
            </w:r>
          </w:p>
          <w:p w:rsidR="007A4CC1" w:rsidRPr="00D62EF2" w:rsidRDefault="007A4CC1" w:rsidP="006F1E7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D62EF2">
              <w:rPr>
                <w:sz w:val="24"/>
                <w:szCs w:val="24"/>
                <w:u w:val="single"/>
              </w:rPr>
              <w:lastRenderedPageBreak/>
              <w:t xml:space="preserve">Dotyczy pakietu nr 1: </w:t>
            </w:r>
          </w:p>
          <w:p w:rsidR="007A4CC1" w:rsidRPr="00D62EF2" w:rsidRDefault="007A4CC1" w:rsidP="00D62EF2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D62EF2">
              <w:rPr>
                <w:sz w:val="24"/>
                <w:szCs w:val="24"/>
              </w:rPr>
              <w:t xml:space="preserve">Czy Zamawiający wymaga </w:t>
            </w:r>
            <w:proofErr w:type="spellStart"/>
            <w:r w:rsidRPr="00D62EF2">
              <w:rPr>
                <w:sz w:val="24"/>
                <w:szCs w:val="24"/>
              </w:rPr>
              <w:t>adalimumab</w:t>
            </w:r>
            <w:proofErr w:type="spellEnd"/>
            <w:r w:rsidRPr="00D62EF2">
              <w:rPr>
                <w:sz w:val="24"/>
                <w:szCs w:val="24"/>
              </w:rPr>
              <w:t xml:space="preserve"> w dawce 40mg w postępowaniu nr: AZP/15/P/2023, aby był przechowywany w lodówce (2°C – 8°C) oraz aby jedna ampułko-strzykawka lub </w:t>
            </w:r>
            <w:proofErr w:type="spellStart"/>
            <w:r w:rsidRPr="00D62EF2">
              <w:rPr>
                <w:sz w:val="24"/>
                <w:szCs w:val="24"/>
              </w:rPr>
              <w:t>wstrzykiwacz</w:t>
            </w:r>
            <w:proofErr w:type="spellEnd"/>
            <w:r w:rsidRPr="00D62EF2">
              <w:rPr>
                <w:sz w:val="24"/>
                <w:szCs w:val="24"/>
              </w:rPr>
              <w:t xml:space="preserve"> zawierający </w:t>
            </w:r>
            <w:proofErr w:type="spellStart"/>
            <w:r w:rsidRPr="00D62EF2">
              <w:rPr>
                <w:sz w:val="24"/>
                <w:szCs w:val="24"/>
              </w:rPr>
              <w:t>adalimumab</w:t>
            </w:r>
            <w:proofErr w:type="spellEnd"/>
            <w:r w:rsidRPr="00D62EF2">
              <w:rPr>
                <w:sz w:val="24"/>
                <w:szCs w:val="24"/>
              </w:rPr>
              <w:t xml:space="preserve"> mógł być przechowywany </w:t>
            </w:r>
            <w:r w:rsidR="00D62EF2">
              <w:rPr>
                <w:sz w:val="24"/>
                <w:szCs w:val="24"/>
              </w:rPr>
              <w:t xml:space="preserve">                         </w:t>
            </w:r>
            <w:r w:rsidRPr="00D62EF2">
              <w:rPr>
                <w:sz w:val="24"/>
                <w:szCs w:val="24"/>
              </w:rPr>
              <w:t xml:space="preserve">w temperaturze do 25°C przez okres do 31 dni? </w:t>
            </w:r>
          </w:p>
          <w:p w:rsidR="00D62EF2" w:rsidRPr="00D62EF2" w:rsidRDefault="00D62EF2" w:rsidP="00D62EF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62EF2">
              <w:rPr>
                <w:b/>
                <w:sz w:val="24"/>
                <w:szCs w:val="24"/>
              </w:rPr>
              <w:t>Odp.:</w:t>
            </w:r>
          </w:p>
          <w:p w:rsidR="00B96BA2" w:rsidRDefault="00B96BA2" w:rsidP="00B96BA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precyzuje wymagań w powyższym zakresie.</w:t>
            </w:r>
          </w:p>
          <w:p w:rsidR="0023716C" w:rsidRPr="00D62EF2" w:rsidRDefault="0023716C" w:rsidP="00D62EF2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7A4CC1" w:rsidRPr="00D62EF2" w:rsidRDefault="007A4CC1" w:rsidP="006F1E7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D62EF2">
              <w:rPr>
                <w:sz w:val="24"/>
                <w:szCs w:val="24"/>
                <w:u w:val="single"/>
              </w:rPr>
              <w:t xml:space="preserve">Dotyczy pakietu 2 i 3: </w:t>
            </w:r>
          </w:p>
          <w:p w:rsidR="007A4CC1" w:rsidRPr="00D62EF2" w:rsidRDefault="007A4CC1" w:rsidP="0023716C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D62EF2">
              <w:rPr>
                <w:sz w:val="24"/>
                <w:szCs w:val="24"/>
              </w:rPr>
              <w:t xml:space="preserve">Czy Zamawiający wymaga, aby </w:t>
            </w:r>
            <w:proofErr w:type="spellStart"/>
            <w:r w:rsidRPr="00D62EF2">
              <w:rPr>
                <w:sz w:val="24"/>
                <w:szCs w:val="24"/>
              </w:rPr>
              <w:t>bewacizumab</w:t>
            </w:r>
            <w:proofErr w:type="spellEnd"/>
            <w:r w:rsidRPr="00D62EF2">
              <w:rPr>
                <w:sz w:val="24"/>
                <w:szCs w:val="24"/>
              </w:rPr>
              <w:t xml:space="preserve"> w dawce 100 mg w pakiecie nr 2 i 3, postępowania nr: AZP/15/P/2023 posiadał stabilność chemiczną i fizyczną dłuższą niż 30 dni, co spowoduje mniejsze straty w procesie przygotowania produktu leczniczego do podania? Uzasadnienie Z punktu widzenia ekonomiki stosowania i przygotowywania przeciwciał monoklonalnych, m.in. </w:t>
            </w:r>
            <w:proofErr w:type="spellStart"/>
            <w:r w:rsidRPr="00D62EF2">
              <w:rPr>
                <w:sz w:val="24"/>
                <w:szCs w:val="24"/>
              </w:rPr>
              <w:t>adalimumabu</w:t>
            </w:r>
            <w:proofErr w:type="spellEnd"/>
            <w:r w:rsidRPr="00D62EF2">
              <w:rPr>
                <w:sz w:val="24"/>
                <w:szCs w:val="24"/>
              </w:rPr>
              <w:t xml:space="preserve"> bardziej opłacalne jest korzystanie dla Zamawiającego leku o dłuższym okresie ważności, oraz o dłuższym okresie stabilności chemicznej i fizycznej w temperaturze do 25°C, gdyż obniży to koszt ewentualnych utylizacji niewykorzystanych dawek leku i przedłuży okres stosowania leku w ramach dokonanych zakupów w procesie przetargowych. Tym samym zasadne wydaje się wymaganie przez Zamawiającego najlepszego produktu leczniczego zawierającego </w:t>
            </w:r>
            <w:proofErr w:type="spellStart"/>
            <w:r w:rsidRPr="00D62EF2">
              <w:rPr>
                <w:sz w:val="24"/>
                <w:szCs w:val="24"/>
              </w:rPr>
              <w:t>adalimumab</w:t>
            </w:r>
            <w:proofErr w:type="spellEnd"/>
            <w:r w:rsidRPr="00D62EF2">
              <w:rPr>
                <w:sz w:val="24"/>
                <w:szCs w:val="24"/>
              </w:rPr>
              <w:t xml:space="preserve"> pod względem okresu ważności oraz stabilności chemicznej i fizycznej, dostępnego w Polsce na aktualnym wykazie leków refundowanych i osiągnięcie znacznych oszczędności związanych z dłuższym stosowaniem leku.</w:t>
            </w:r>
          </w:p>
          <w:p w:rsidR="0023716C" w:rsidRPr="00D62EF2" w:rsidRDefault="0023716C" w:rsidP="0023716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62EF2">
              <w:rPr>
                <w:b/>
                <w:sz w:val="24"/>
                <w:szCs w:val="24"/>
              </w:rPr>
              <w:t>Odp.:</w:t>
            </w:r>
          </w:p>
          <w:p w:rsidR="00B96BA2" w:rsidRDefault="00B96BA2" w:rsidP="00B96BA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precyzuje wymagań w powyższym zakresie.</w:t>
            </w:r>
          </w:p>
          <w:p w:rsidR="007A4CC1" w:rsidRPr="00D62EF2" w:rsidRDefault="007A4CC1" w:rsidP="006F1E72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860A97" w:rsidRDefault="00860A97" w:rsidP="00860A97">
      <w:pPr>
        <w:jc w:val="right"/>
        <w:rPr>
          <w:i/>
          <w:sz w:val="24"/>
          <w:szCs w:val="24"/>
        </w:rPr>
      </w:pPr>
    </w:p>
    <w:p w:rsidR="00860A97" w:rsidRPr="00E945D1" w:rsidRDefault="00860A97" w:rsidP="00860A97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Zamawiający </w:t>
      </w:r>
    </w:p>
    <w:p w:rsidR="00860A97" w:rsidRPr="00E945D1" w:rsidRDefault="00860A97" w:rsidP="00860A97">
      <w:pPr>
        <w:jc w:val="right"/>
        <w:rPr>
          <w:i/>
          <w:sz w:val="24"/>
          <w:szCs w:val="24"/>
        </w:rPr>
      </w:pPr>
    </w:p>
    <w:p w:rsidR="00860A97" w:rsidRPr="00E945D1" w:rsidRDefault="00860A97" w:rsidP="00860A97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 Dyrektor</w:t>
      </w:r>
    </w:p>
    <w:p w:rsidR="00860A97" w:rsidRPr="00E935D6" w:rsidRDefault="00860A97" w:rsidP="00860A97">
      <w:pPr>
        <w:jc w:val="right"/>
        <w:rPr>
          <w:rFonts w:ascii="Arial" w:hAnsi="Arial" w:cs="Arial"/>
          <w:sz w:val="22"/>
          <w:szCs w:val="22"/>
        </w:rPr>
      </w:pPr>
      <w:r w:rsidRPr="00E945D1">
        <w:rPr>
          <w:i/>
          <w:sz w:val="24"/>
          <w:szCs w:val="24"/>
        </w:rPr>
        <w:t xml:space="preserve">Adam </w:t>
      </w:r>
      <w:proofErr w:type="spellStart"/>
      <w:r w:rsidRPr="00E945D1">
        <w:rPr>
          <w:i/>
          <w:sz w:val="24"/>
          <w:szCs w:val="24"/>
        </w:rPr>
        <w:t>Trzebinczyk</w:t>
      </w:r>
      <w:proofErr w:type="spellEnd"/>
      <w:r w:rsidRPr="00E945D1">
        <w:rPr>
          <w:i/>
          <w:sz w:val="24"/>
          <w:szCs w:val="24"/>
        </w:rPr>
        <w:t xml:space="preserve">  </w:t>
      </w:r>
    </w:p>
    <w:p w:rsidR="00BE7BFD" w:rsidRPr="00D62EF2" w:rsidRDefault="00BE7BFD" w:rsidP="00520165">
      <w:pPr>
        <w:jc w:val="both"/>
        <w:rPr>
          <w:sz w:val="24"/>
          <w:szCs w:val="24"/>
        </w:rPr>
      </w:pPr>
    </w:p>
    <w:sectPr w:rsidR="00BE7BFD" w:rsidRPr="00D62EF2" w:rsidSect="00860A97">
      <w:footerReference w:type="even" r:id="rId7"/>
      <w:footerReference w:type="default" r:id="rId8"/>
      <w:footerReference w:type="first" r:id="rId9"/>
      <w:pgSz w:w="11906" w:h="16838" w:code="9"/>
      <w:pgMar w:top="709" w:right="1418" w:bottom="1418" w:left="1418" w:header="708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1390" w:rsidRDefault="00C81390">
      <w:r>
        <w:separator/>
      </w:r>
    </w:p>
  </w:endnote>
  <w:endnote w:type="continuationSeparator" w:id="0">
    <w:p w:rsidR="00C81390" w:rsidRDefault="00C813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D53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D533E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D533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96BA2" w:rsidRPr="00B96BA2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1390" w:rsidRDefault="00C81390">
      <w:r>
        <w:separator/>
      </w:r>
    </w:p>
  </w:footnote>
  <w:footnote w:type="continuationSeparator" w:id="0">
    <w:p w:rsidR="00C81390" w:rsidRDefault="00C813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26604BB"/>
    <w:multiLevelType w:val="hybridMultilevel"/>
    <w:tmpl w:val="D3EE09EC"/>
    <w:lvl w:ilvl="0" w:tplc="C0DC455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A4CC1"/>
    <w:rsid w:val="00031374"/>
    <w:rsid w:val="000A1097"/>
    <w:rsid w:val="000E2A8F"/>
    <w:rsid w:val="0012774F"/>
    <w:rsid w:val="00144B7A"/>
    <w:rsid w:val="00180C6E"/>
    <w:rsid w:val="0023716C"/>
    <w:rsid w:val="0027523B"/>
    <w:rsid w:val="0029606A"/>
    <w:rsid w:val="002C2344"/>
    <w:rsid w:val="00321FD9"/>
    <w:rsid w:val="004071E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4CC1"/>
    <w:rsid w:val="007D7198"/>
    <w:rsid w:val="00860A97"/>
    <w:rsid w:val="00864A4B"/>
    <w:rsid w:val="008664FE"/>
    <w:rsid w:val="00870F9F"/>
    <w:rsid w:val="008804B6"/>
    <w:rsid w:val="00897AB0"/>
    <w:rsid w:val="008A3553"/>
    <w:rsid w:val="008F001B"/>
    <w:rsid w:val="00A905AC"/>
    <w:rsid w:val="00B36EA4"/>
    <w:rsid w:val="00B96BA2"/>
    <w:rsid w:val="00BA6584"/>
    <w:rsid w:val="00BE2DA0"/>
    <w:rsid w:val="00BE7BFD"/>
    <w:rsid w:val="00C370F2"/>
    <w:rsid w:val="00C44EEC"/>
    <w:rsid w:val="00C81390"/>
    <w:rsid w:val="00C913B6"/>
    <w:rsid w:val="00D22FFA"/>
    <w:rsid w:val="00D62EF2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5AC6"/>
    <w:rsid w:val="00ED533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21FD9"/>
  </w:style>
  <w:style w:type="paragraph" w:styleId="Nagwek1">
    <w:name w:val="heading 1"/>
    <w:basedOn w:val="Normalny"/>
    <w:next w:val="Normalny"/>
    <w:link w:val="Nagwek1Znak"/>
    <w:qFormat/>
    <w:rsid w:val="00321FD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21FD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21F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21FD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21FD9"/>
  </w:style>
  <w:style w:type="paragraph" w:styleId="Tekstpodstawowywcity">
    <w:name w:val="Body Text Indent"/>
    <w:basedOn w:val="Normalny"/>
    <w:rsid w:val="00321FD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21FD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21FD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321FD9"/>
    <w:rPr>
      <w:sz w:val="28"/>
    </w:rPr>
  </w:style>
  <w:style w:type="paragraph" w:styleId="Tekstpodstawowywcity3">
    <w:name w:val="Body Text Indent 3"/>
    <w:basedOn w:val="Normalny"/>
    <w:rsid w:val="00321FD9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D62EF2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D62E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452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2023-07-07T13:00:00Z</cp:lastPrinted>
  <dcterms:created xsi:type="dcterms:W3CDTF">2023-07-10T09:04:00Z</dcterms:created>
  <dcterms:modified xsi:type="dcterms:W3CDTF">2023-07-10T09:04:00Z</dcterms:modified>
</cp:coreProperties>
</file>