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EA5" w:rsidRPr="00DA2AC1" w:rsidRDefault="00ED5EA5" w:rsidP="00ED5EA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D5EA5" w:rsidRPr="00DA2AC1" w:rsidRDefault="00ED5EA5" w:rsidP="00ED5EA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D5EA5" w:rsidRPr="00DA2AC1" w:rsidRDefault="00ED5EA5" w:rsidP="00ED5EA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D5EA5" w:rsidRPr="00DA2AC1" w:rsidRDefault="00ED5EA5" w:rsidP="00ED5EA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D5EA5" w:rsidRPr="00DA2AC1" w:rsidRDefault="00ED5EA5" w:rsidP="00ED5EA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</w:t>
      </w:r>
      <w:r w:rsidR="00814E82"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343791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D738D6">
        <w:rPr>
          <w:sz w:val="24"/>
          <w:szCs w:val="24"/>
        </w:rPr>
        <w:t>2</w:t>
      </w:r>
      <w:r w:rsidR="00397602">
        <w:rPr>
          <w:sz w:val="24"/>
          <w:szCs w:val="24"/>
        </w:rPr>
        <w:t>6</w:t>
      </w:r>
    </w:p>
    <w:p w:rsidR="00ED5EA5" w:rsidRPr="0030748E" w:rsidRDefault="00ED5EA5" w:rsidP="00ED5EA5"/>
    <w:p w:rsidR="00ED5EA5" w:rsidRPr="001566D5" w:rsidRDefault="00ED5EA5" w:rsidP="00ED5EA5"/>
    <w:p w:rsidR="00ED5EA5" w:rsidRDefault="00ED5EA5" w:rsidP="00ED5E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D5EA5" w:rsidRDefault="00ED5EA5" w:rsidP="00ED5E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D5EA5" w:rsidRDefault="00ED5EA5" w:rsidP="00ED5EA5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ED5EA5" w:rsidRDefault="00ED5EA5" w:rsidP="00ED5EA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D5EA5" w:rsidRDefault="00ED5EA5" w:rsidP="00ED5EA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D5EA5" w:rsidRDefault="00ED5EA5" w:rsidP="00ED5EA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ED5EA5" w:rsidRDefault="00ED5EA5" w:rsidP="00ED5EA5">
      <w:pPr>
        <w:jc w:val="both"/>
        <w:rPr>
          <w:i/>
          <w:sz w:val="22"/>
          <w:szCs w:val="22"/>
        </w:rPr>
      </w:pPr>
    </w:p>
    <w:p w:rsidR="00814E82" w:rsidRDefault="00ED5EA5" w:rsidP="00814E8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 w:rsidR="00814E82"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="00814E82">
        <w:rPr>
          <w:b/>
          <w:i/>
          <w:sz w:val="22"/>
          <w:szCs w:val="22"/>
        </w:rPr>
        <w:t xml:space="preserve"> </w:t>
      </w:r>
    </w:p>
    <w:p w:rsidR="00814E82" w:rsidRDefault="00814E82" w:rsidP="00814E8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ED5EA5" w:rsidRPr="00406690">
        <w:rPr>
          <w:i/>
          <w:sz w:val="22"/>
          <w:szCs w:val="22"/>
        </w:rPr>
        <w:t>p</w:t>
      </w:r>
      <w:r w:rsidR="00ED5EA5" w:rsidRPr="00406690">
        <w:rPr>
          <w:bCs/>
          <w:i/>
          <w:sz w:val="22"/>
          <w:szCs w:val="22"/>
        </w:rPr>
        <w:t>n.</w:t>
      </w:r>
      <w:r w:rsidR="00ED5EA5" w:rsidRPr="00406690">
        <w:rPr>
          <w:b/>
          <w:i/>
          <w:sz w:val="22"/>
          <w:szCs w:val="22"/>
        </w:rPr>
        <w:t xml:space="preserve"> </w:t>
      </w:r>
      <w:r w:rsidR="00ED5EA5" w:rsidRPr="00044ACC">
        <w:rPr>
          <w:b/>
          <w:bCs/>
          <w:sz w:val="22"/>
          <w:szCs w:val="22"/>
        </w:rPr>
        <w:t>”</w:t>
      </w:r>
      <w:r w:rsidR="00ED5EA5" w:rsidRPr="00044ACC">
        <w:rPr>
          <w:b/>
          <w:bCs/>
          <w:i/>
          <w:sz w:val="22"/>
          <w:szCs w:val="22"/>
        </w:rPr>
        <w:t xml:space="preserve">Dostawa </w:t>
      </w:r>
      <w:r w:rsidR="00ED5EA5" w:rsidRPr="00ED5EA5">
        <w:rPr>
          <w:b/>
          <w:bCs/>
          <w:i/>
          <w:sz w:val="22"/>
          <w:szCs w:val="22"/>
        </w:rPr>
        <w:t>sprzętu jednorazowego oraz wielorazowego użytku”</w:t>
      </w:r>
      <w:r w:rsidR="00ED5EA5" w:rsidRPr="00ED5EA5">
        <w:rPr>
          <w:bCs/>
          <w:i/>
          <w:sz w:val="22"/>
          <w:szCs w:val="22"/>
        </w:rPr>
        <w:t xml:space="preserve">; </w:t>
      </w:r>
    </w:p>
    <w:p w:rsidR="00ED5EA5" w:rsidRPr="00ED5EA5" w:rsidRDefault="00814E82" w:rsidP="00814E8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ED5EA5" w:rsidRPr="00ED5EA5">
        <w:rPr>
          <w:bCs/>
          <w:i/>
          <w:sz w:val="22"/>
          <w:szCs w:val="22"/>
        </w:rPr>
        <w:t>nr postępowania:</w:t>
      </w:r>
      <w:r w:rsidR="00ED5EA5"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="00ED5EA5" w:rsidRPr="00ED5EA5">
        <w:rPr>
          <w:b/>
          <w:i/>
          <w:sz w:val="22"/>
          <w:szCs w:val="22"/>
        </w:rPr>
        <w:t>/P/2023</w:t>
      </w:r>
    </w:p>
    <w:p w:rsidR="00ED5EA5" w:rsidRDefault="00ED5EA5" w:rsidP="00ED5EA5">
      <w:pPr>
        <w:jc w:val="both"/>
        <w:rPr>
          <w:b/>
          <w:sz w:val="22"/>
          <w:szCs w:val="22"/>
        </w:rPr>
      </w:pPr>
    </w:p>
    <w:p w:rsidR="00ED5EA5" w:rsidRDefault="00ED5EA5" w:rsidP="00ED5EA5">
      <w:pPr>
        <w:jc w:val="both"/>
        <w:rPr>
          <w:sz w:val="24"/>
          <w:szCs w:val="24"/>
        </w:rPr>
      </w:pPr>
    </w:p>
    <w:p w:rsidR="00ED5EA5" w:rsidRPr="001566D5" w:rsidRDefault="00ED5EA5" w:rsidP="00ED5EA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9663E" w:rsidRPr="00E935D6" w:rsidTr="00E931A8">
        <w:tc>
          <w:tcPr>
            <w:tcW w:w="9356" w:type="dxa"/>
            <w:shd w:val="clear" w:color="auto" w:fill="auto"/>
          </w:tcPr>
          <w:p w:rsidR="00ED5EA5" w:rsidRDefault="00ED5EA5" w:rsidP="00E931A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9663E" w:rsidRPr="00ED5EA5" w:rsidRDefault="00B9663E" w:rsidP="00ED5EA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>Czy zamawiający dopu</w:t>
            </w:r>
            <w:r w:rsidR="00343791">
              <w:rPr>
                <w:sz w:val="24"/>
                <w:szCs w:val="24"/>
              </w:rPr>
              <w:t xml:space="preserve">ści  w pakiecie nr 9 pozycji 1 </w:t>
            </w:r>
            <w:r w:rsidRPr="00ED5EA5">
              <w:rPr>
                <w:sz w:val="24"/>
                <w:szCs w:val="24"/>
              </w:rPr>
              <w:t xml:space="preserve">kaniulę bezpieczną do wlewów dożylnych  wykonaną z </w:t>
            </w:r>
            <w:proofErr w:type="spellStart"/>
            <w:r w:rsidRPr="00ED5EA5">
              <w:rPr>
                <w:sz w:val="24"/>
                <w:szCs w:val="24"/>
              </w:rPr>
              <w:t>biokompatybilnego</w:t>
            </w:r>
            <w:proofErr w:type="spellEnd"/>
            <w:r w:rsidRPr="00ED5EA5">
              <w:rPr>
                <w:sz w:val="24"/>
                <w:szCs w:val="24"/>
              </w:rPr>
              <w:t xml:space="preserve"> poliuretanu, posiadającą korek wymagający domknięcia, z filtrem hydrofobowym zapobiegającym zwrotnemu wypływowi krwi </w:t>
            </w:r>
            <w:r w:rsidR="00ED5EA5">
              <w:rPr>
                <w:sz w:val="24"/>
                <w:szCs w:val="24"/>
              </w:rPr>
              <w:t xml:space="preserve">                     </w:t>
            </w:r>
            <w:r w:rsidRPr="00ED5EA5">
              <w:rPr>
                <w:sz w:val="24"/>
                <w:szCs w:val="24"/>
              </w:rPr>
              <w:t xml:space="preserve">w momencie wkłucia, 3 wtopione paski RTG na całej długości kaniuli, pakowną </w:t>
            </w:r>
            <w:r w:rsidR="00ED5EA5">
              <w:rPr>
                <w:sz w:val="24"/>
                <w:szCs w:val="24"/>
              </w:rPr>
              <w:t xml:space="preserve">                          </w:t>
            </w:r>
            <w:r w:rsidRPr="00ED5EA5">
              <w:rPr>
                <w:sz w:val="24"/>
                <w:szCs w:val="24"/>
              </w:rPr>
              <w:t>w opakowanie papier plus folia klasy medyc</w:t>
            </w:r>
            <w:r w:rsidR="00ED5EA5">
              <w:rPr>
                <w:sz w:val="24"/>
                <w:szCs w:val="24"/>
              </w:rPr>
              <w:t xml:space="preserve">znej, wolną od PCV i lateksu, </w:t>
            </w:r>
            <w:r w:rsidRPr="00ED5EA5">
              <w:rPr>
                <w:sz w:val="24"/>
                <w:szCs w:val="24"/>
              </w:rPr>
              <w:t xml:space="preserve">dostępną </w:t>
            </w:r>
            <w:r w:rsidR="00ED5EA5">
              <w:rPr>
                <w:sz w:val="24"/>
                <w:szCs w:val="24"/>
              </w:rPr>
              <w:t xml:space="preserve">                   </w:t>
            </w:r>
            <w:r w:rsidRPr="00ED5EA5">
              <w:rPr>
                <w:sz w:val="24"/>
                <w:szCs w:val="24"/>
              </w:rPr>
              <w:t>w rozmiarach:</w:t>
            </w:r>
          </w:p>
          <w:p w:rsidR="00B9663E" w:rsidRPr="00ED5EA5" w:rsidRDefault="00B9663E" w:rsidP="00ED5EA5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>0,9 x 25 mm o przepływie 42 ml/min;</w:t>
            </w:r>
          </w:p>
          <w:p w:rsidR="00B9663E" w:rsidRPr="00ED5EA5" w:rsidRDefault="00B9663E" w:rsidP="00ED5EA5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 xml:space="preserve">1,0 x 32 mm o przepływie 59 ml/min; </w:t>
            </w:r>
          </w:p>
          <w:p w:rsidR="00B9663E" w:rsidRPr="00ED5EA5" w:rsidRDefault="00B9663E" w:rsidP="00ED5EA5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>1,3 x 32 mm o przepływie 103 ml/min;</w:t>
            </w:r>
          </w:p>
          <w:p w:rsidR="00B9663E" w:rsidRPr="00ED5EA5" w:rsidRDefault="00B9663E" w:rsidP="00ED5EA5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 xml:space="preserve">1,3 x 45 mm o przepływie 96 ml/min; </w:t>
            </w:r>
          </w:p>
          <w:p w:rsidR="00B9663E" w:rsidRPr="00ED5EA5" w:rsidRDefault="00B9663E" w:rsidP="00ED5EA5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 xml:space="preserve">1,5 x 45 mm o przepływie 155 ml/min; </w:t>
            </w:r>
          </w:p>
          <w:p w:rsidR="00B9663E" w:rsidRPr="00ED5EA5" w:rsidRDefault="00B9663E" w:rsidP="00ED5EA5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 xml:space="preserve">1,75 x 45 mm o przepływie 225 ml/min; </w:t>
            </w:r>
          </w:p>
          <w:p w:rsidR="00B9663E" w:rsidRPr="00ED5EA5" w:rsidRDefault="00B9663E" w:rsidP="00343791">
            <w:pPr>
              <w:ind w:left="318"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>2,0 x 45 mm o przepływie 290 ml/min?</w:t>
            </w:r>
          </w:p>
          <w:p w:rsidR="00B9663E" w:rsidRPr="00ED5EA5" w:rsidRDefault="00ED5EA5" w:rsidP="0034379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ED5EA5">
              <w:rPr>
                <w:b/>
                <w:sz w:val="24"/>
                <w:szCs w:val="24"/>
              </w:rPr>
              <w:t>Odp.:</w:t>
            </w:r>
          </w:p>
          <w:p w:rsidR="00ED5EA5" w:rsidRDefault="00343791" w:rsidP="00343791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CC6F04">
              <w:rPr>
                <w:sz w:val="24"/>
                <w:szCs w:val="24"/>
              </w:rPr>
              <w:t xml:space="preserve">w Pakiecie nr 9 poz. 1 </w:t>
            </w:r>
            <w:r>
              <w:rPr>
                <w:sz w:val="24"/>
                <w:szCs w:val="24"/>
              </w:rPr>
              <w:t>kaniuli bezpiecznej o zaoferowanych parametrach.</w:t>
            </w:r>
          </w:p>
          <w:p w:rsidR="00ED5EA5" w:rsidRDefault="00ED5EA5" w:rsidP="00E931A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9663E" w:rsidRDefault="00B9663E" w:rsidP="0034379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D5EA5">
              <w:rPr>
                <w:sz w:val="24"/>
                <w:szCs w:val="24"/>
              </w:rPr>
              <w:t>Czy Zamawiający dopuści w pakiecie 9 pozycji 2 kaniulę do wkłuć obwodowych 24G, wyposażoną w port wymagający domknięcia oraz zatyczkę z filtrem hydrofobowym?</w:t>
            </w:r>
          </w:p>
          <w:p w:rsidR="00ED5EA5" w:rsidRPr="00ED5EA5" w:rsidRDefault="00ED5EA5" w:rsidP="003437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D5EA5">
              <w:rPr>
                <w:b/>
                <w:sz w:val="24"/>
                <w:szCs w:val="24"/>
              </w:rPr>
              <w:t>Odp.:</w:t>
            </w:r>
          </w:p>
          <w:p w:rsidR="00CC6F04" w:rsidRDefault="00CC6F04" w:rsidP="00CC6F04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9 poz. 2 </w:t>
            </w:r>
            <w:r w:rsidR="005217C7" w:rsidRPr="00ED5EA5">
              <w:rPr>
                <w:sz w:val="24"/>
                <w:szCs w:val="24"/>
              </w:rPr>
              <w:t>kaniulę do wkłuć obwodowych 24G, wyposażoną w port wymagający domknięcia oraz zatyczkę z filtrem hydrofobowym</w:t>
            </w:r>
            <w:r>
              <w:rPr>
                <w:sz w:val="24"/>
                <w:szCs w:val="24"/>
              </w:rPr>
              <w:t>.</w:t>
            </w:r>
          </w:p>
          <w:p w:rsidR="00ED5EA5" w:rsidRPr="00ED5EA5" w:rsidRDefault="00ED5EA5" w:rsidP="00ED5E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9663E" w:rsidRPr="00B9663E" w:rsidRDefault="00B9663E" w:rsidP="00E931A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6154DE" w:rsidRPr="00E945D1" w:rsidRDefault="006154DE" w:rsidP="006154DE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6154DE" w:rsidRPr="00E945D1" w:rsidRDefault="006154DE" w:rsidP="006154DE">
      <w:pPr>
        <w:jc w:val="right"/>
        <w:rPr>
          <w:i/>
          <w:sz w:val="24"/>
          <w:szCs w:val="24"/>
        </w:rPr>
      </w:pPr>
    </w:p>
    <w:p w:rsidR="006154DE" w:rsidRPr="00E945D1" w:rsidRDefault="006154DE" w:rsidP="006154DE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E935D6" w:rsidRDefault="006154DE" w:rsidP="006154DE">
      <w:pPr>
        <w:spacing w:after="120"/>
        <w:ind w:left="30" w:right="-72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E935D6" w:rsidSect="00ED5EA5">
      <w:footerReference w:type="even" r:id="rId7"/>
      <w:footerReference w:type="default" r:id="rId8"/>
      <w:footerReference w:type="first" r:id="rId9"/>
      <w:pgSz w:w="11906" w:h="16838" w:code="9"/>
      <w:pgMar w:top="709" w:right="1418" w:bottom="1134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868" w:rsidRDefault="00B63868">
      <w:r>
        <w:separator/>
      </w:r>
    </w:p>
  </w:endnote>
  <w:endnote w:type="continuationSeparator" w:id="0">
    <w:p w:rsidR="00B63868" w:rsidRDefault="00B63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169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1699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169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7602" w:rsidRPr="0039760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868" w:rsidRDefault="00B63868">
      <w:r>
        <w:separator/>
      </w:r>
    </w:p>
  </w:footnote>
  <w:footnote w:type="continuationSeparator" w:id="0">
    <w:p w:rsidR="00B63868" w:rsidRDefault="00B638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96606E"/>
    <w:multiLevelType w:val="hybridMultilevel"/>
    <w:tmpl w:val="956AA706"/>
    <w:lvl w:ilvl="0" w:tplc="DCB216B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9663E"/>
    <w:rsid w:val="00031374"/>
    <w:rsid w:val="000A1097"/>
    <w:rsid w:val="000E2A8F"/>
    <w:rsid w:val="0012774F"/>
    <w:rsid w:val="00144B7A"/>
    <w:rsid w:val="00180C6E"/>
    <w:rsid w:val="0021699B"/>
    <w:rsid w:val="0029606A"/>
    <w:rsid w:val="002C1757"/>
    <w:rsid w:val="00343791"/>
    <w:rsid w:val="00397602"/>
    <w:rsid w:val="003B29FA"/>
    <w:rsid w:val="004848F3"/>
    <w:rsid w:val="004A75F2"/>
    <w:rsid w:val="005144A9"/>
    <w:rsid w:val="00520165"/>
    <w:rsid w:val="005217C7"/>
    <w:rsid w:val="0054435C"/>
    <w:rsid w:val="005B1B08"/>
    <w:rsid w:val="006154DE"/>
    <w:rsid w:val="00632C3C"/>
    <w:rsid w:val="00662BDB"/>
    <w:rsid w:val="00685EC3"/>
    <w:rsid w:val="006A5DF1"/>
    <w:rsid w:val="006B7198"/>
    <w:rsid w:val="006C3DA1"/>
    <w:rsid w:val="006D4AB3"/>
    <w:rsid w:val="006F3B81"/>
    <w:rsid w:val="0078056E"/>
    <w:rsid w:val="007D7198"/>
    <w:rsid w:val="00814E82"/>
    <w:rsid w:val="008377A4"/>
    <w:rsid w:val="00864A4B"/>
    <w:rsid w:val="00870F9F"/>
    <w:rsid w:val="008804B6"/>
    <w:rsid w:val="00885CA9"/>
    <w:rsid w:val="00897AB0"/>
    <w:rsid w:val="008A3553"/>
    <w:rsid w:val="008D407B"/>
    <w:rsid w:val="009F7DD3"/>
    <w:rsid w:val="00A905AC"/>
    <w:rsid w:val="00B63868"/>
    <w:rsid w:val="00B9663E"/>
    <w:rsid w:val="00BA6584"/>
    <w:rsid w:val="00BE7BFD"/>
    <w:rsid w:val="00C370F2"/>
    <w:rsid w:val="00C44EEC"/>
    <w:rsid w:val="00CC6F04"/>
    <w:rsid w:val="00D22FFA"/>
    <w:rsid w:val="00D738D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5EA5"/>
    <w:rsid w:val="00F959E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7DD3"/>
  </w:style>
  <w:style w:type="paragraph" w:styleId="Nagwek1">
    <w:name w:val="heading 1"/>
    <w:basedOn w:val="Normalny"/>
    <w:next w:val="Normalny"/>
    <w:link w:val="Nagwek1Znak"/>
    <w:qFormat/>
    <w:rsid w:val="009F7DD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F7DD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F7D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F7D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7DD3"/>
  </w:style>
  <w:style w:type="paragraph" w:styleId="Tekstpodstawowywcity">
    <w:name w:val="Body Text Indent"/>
    <w:basedOn w:val="Normalny"/>
    <w:rsid w:val="009F7DD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F7DD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F7DD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F7DD3"/>
    <w:rPr>
      <w:sz w:val="28"/>
    </w:rPr>
  </w:style>
  <w:style w:type="paragraph" w:styleId="Tekstpodstawowywcity3">
    <w:name w:val="Body Text Indent 3"/>
    <w:basedOn w:val="Normalny"/>
    <w:rsid w:val="009F7DD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D5EA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D5E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2023-07-25T12:34:00Z</cp:lastPrinted>
  <dcterms:created xsi:type="dcterms:W3CDTF">2023-07-26T13:33:00Z</dcterms:created>
  <dcterms:modified xsi:type="dcterms:W3CDTF">2023-07-26T13:33:00Z</dcterms:modified>
</cp:coreProperties>
</file>