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814" w:rsidRPr="00DA2AC1" w:rsidRDefault="00827814" w:rsidP="00827814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827814" w:rsidRPr="00DA2AC1" w:rsidRDefault="00827814" w:rsidP="00827814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827814" w:rsidRPr="00DA2AC1" w:rsidRDefault="00827814" w:rsidP="00827814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827814" w:rsidRPr="00DA2AC1" w:rsidRDefault="00827814" w:rsidP="00827814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827814" w:rsidRPr="00DA2AC1" w:rsidRDefault="00827814" w:rsidP="00827814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14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4D520F">
        <w:rPr>
          <w:sz w:val="24"/>
          <w:szCs w:val="24"/>
        </w:rPr>
        <w:t>7</w:t>
      </w:r>
      <w:r w:rsidRPr="00DA2AC1">
        <w:rPr>
          <w:sz w:val="24"/>
          <w:szCs w:val="24"/>
        </w:rPr>
        <w:t>-</w:t>
      </w:r>
      <w:r w:rsidR="00047ADF">
        <w:rPr>
          <w:sz w:val="24"/>
          <w:szCs w:val="24"/>
        </w:rPr>
        <w:t>2</w:t>
      </w:r>
      <w:r w:rsidR="00955CD9">
        <w:rPr>
          <w:sz w:val="24"/>
          <w:szCs w:val="24"/>
        </w:rPr>
        <w:t>6</w:t>
      </w:r>
    </w:p>
    <w:p w:rsidR="00827814" w:rsidRPr="0030748E" w:rsidRDefault="00827814" w:rsidP="00827814"/>
    <w:p w:rsidR="00827814" w:rsidRDefault="00827814" w:rsidP="00827814"/>
    <w:p w:rsidR="00955CD9" w:rsidRPr="001566D5" w:rsidRDefault="00955CD9" w:rsidP="00827814"/>
    <w:p w:rsidR="00827814" w:rsidRDefault="00827814" w:rsidP="0082781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827814" w:rsidRDefault="00827814" w:rsidP="0082781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827814" w:rsidRDefault="00827814" w:rsidP="00827814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</w:p>
    <w:p w:rsidR="00827814" w:rsidRDefault="00827814" w:rsidP="00827814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</w:p>
    <w:p w:rsidR="00E3515F" w:rsidRDefault="00E3515F" w:rsidP="00827814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</w:p>
    <w:p w:rsidR="00827814" w:rsidRDefault="00827814" w:rsidP="00827814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827814" w:rsidRDefault="00827814" w:rsidP="00827814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- 9</w:t>
      </w:r>
    </w:p>
    <w:p w:rsidR="00827814" w:rsidRDefault="00827814" w:rsidP="00827814">
      <w:pPr>
        <w:jc w:val="both"/>
        <w:rPr>
          <w:i/>
          <w:sz w:val="22"/>
          <w:szCs w:val="22"/>
        </w:rPr>
      </w:pPr>
    </w:p>
    <w:p w:rsidR="00827814" w:rsidRDefault="00827814" w:rsidP="00827814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>postępowania o udzielenie zamówienia publicznego,</w:t>
      </w:r>
      <w:r>
        <w:rPr>
          <w:i/>
          <w:sz w:val="22"/>
          <w:szCs w:val="22"/>
        </w:rPr>
        <w:t xml:space="preserve"> pr</w:t>
      </w:r>
      <w:r w:rsidRPr="00406690">
        <w:rPr>
          <w:i/>
          <w:sz w:val="22"/>
          <w:szCs w:val="22"/>
        </w:rPr>
        <w:t xml:space="preserve">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</w:p>
    <w:p w:rsidR="00827814" w:rsidRDefault="00827814" w:rsidP="00827814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>
        <w:rPr>
          <w:bCs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Pr="00044ACC">
        <w:rPr>
          <w:b/>
          <w:bCs/>
          <w:i/>
          <w:sz w:val="22"/>
          <w:szCs w:val="22"/>
        </w:rPr>
        <w:t xml:space="preserve">Dostawa </w:t>
      </w:r>
      <w:r w:rsidRPr="00ED5EA5">
        <w:rPr>
          <w:b/>
          <w:bCs/>
          <w:i/>
          <w:sz w:val="22"/>
          <w:szCs w:val="22"/>
        </w:rPr>
        <w:t>sprzętu jednorazowego oraz wielorazowego użytku”</w:t>
      </w:r>
      <w:r w:rsidRPr="00ED5EA5">
        <w:rPr>
          <w:bCs/>
          <w:i/>
          <w:sz w:val="22"/>
          <w:szCs w:val="22"/>
        </w:rPr>
        <w:t xml:space="preserve">; </w:t>
      </w:r>
    </w:p>
    <w:p w:rsidR="00827814" w:rsidRPr="00ED5EA5" w:rsidRDefault="00827814" w:rsidP="00827814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AZP/1</w:t>
      </w:r>
      <w:r>
        <w:rPr>
          <w:b/>
          <w:i/>
          <w:sz w:val="22"/>
          <w:szCs w:val="22"/>
        </w:rPr>
        <w:t>4</w:t>
      </w:r>
      <w:r w:rsidRPr="00ED5EA5">
        <w:rPr>
          <w:b/>
          <w:i/>
          <w:sz w:val="22"/>
          <w:szCs w:val="22"/>
        </w:rPr>
        <w:t>/P/2023</w:t>
      </w:r>
    </w:p>
    <w:p w:rsidR="00827814" w:rsidRDefault="00827814" w:rsidP="00827814">
      <w:pPr>
        <w:jc w:val="both"/>
        <w:rPr>
          <w:b/>
          <w:sz w:val="22"/>
          <w:szCs w:val="22"/>
        </w:rPr>
      </w:pPr>
    </w:p>
    <w:p w:rsidR="00827814" w:rsidRDefault="00827814" w:rsidP="00827814">
      <w:pPr>
        <w:jc w:val="both"/>
        <w:rPr>
          <w:sz w:val="24"/>
          <w:szCs w:val="24"/>
        </w:rPr>
      </w:pPr>
    </w:p>
    <w:p w:rsidR="00827814" w:rsidRPr="001566D5" w:rsidRDefault="00827814" w:rsidP="00827814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572"/>
      </w:tblGrid>
      <w:tr w:rsidR="00827814" w:rsidRPr="00827814" w:rsidTr="00C14F1F">
        <w:tc>
          <w:tcPr>
            <w:tcW w:w="9356" w:type="dxa"/>
            <w:shd w:val="clear" w:color="auto" w:fill="auto"/>
          </w:tcPr>
          <w:p w:rsidR="00827814" w:rsidRPr="00827814" w:rsidRDefault="00827814" w:rsidP="00C14F1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tbl>
            <w:tblPr>
              <w:tblW w:w="9356" w:type="dxa"/>
              <w:tblLook w:val="04A0"/>
            </w:tblPr>
            <w:tblGrid>
              <w:gridCol w:w="9356"/>
            </w:tblGrid>
            <w:tr w:rsidR="00827814" w:rsidRPr="00827814" w:rsidTr="00C14F1F">
              <w:tc>
                <w:tcPr>
                  <w:tcW w:w="9356" w:type="dxa"/>
                  <w:shd w:val="clear" w:color="auto" w:fill="auto"/>
                </w:tcPr>
                <w:p w:rsidR="00827814" w:rsidRPr="00827814" w:rsidRDefault="00827814" w:rsidP="00827814">
                  <w:pPr>
                    <w:spacing w:after="120"/>
                    <w:ind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827814">
                    <w:rPr>
                      <w:sz w:val="24"/>
                      <w:szCs w:val="24"/>
                      <w:u w:val="single"/>
                    </w:rPr>
                    <w:t xml:space="preserve">Pakiet 28 poz. 1 </w:t>
                  </w:r>
                </w:p>
                <w:p w:rsidR="00827814" w:rsidRPr="00827814" w:rsidRDefault="00827814" w:rsidP="00E3515F">
                  <w:pPr>
                    <w:numPr>
                      <w:ilvl w:val="0"/>
                      <w:numId w:val="9"/>
                    </w:numPr>
                    <w:ind w:left="352" w:right="-74" w:hanging="352"/>
                    <w:jc w:val="both"/>
                    <w:rPr>
                      <w:sz w:val="24"/>
                      <w:szCs w:val="24"/>
                    </w:rPr>
                  </w:pPr>
                  <w:r w:rsidRPr="00827814">
                    <w:rPr>
                      <w:sz w:val="24"/>
                      <w:szCs w:val="24"/>
                    </w:rPr>
                    <w:t>Czy Zamawiający dopuści rów</w:t>
                  </w:r>
                  <w:r w:rsidR="00E3515F">
                    <w:rPr>
                      <w:sz w:val="24"/>
                      <w:szCs w:val="24"/>
                    </w:rPr>
                    <w:t>n</w:t>
                  </w:r>
                  <w:r w:rsidRPr="00827814">
                    <w:rPr>
                      <w:sz w:val="24"/>
                      <w:szCs w:val="24"/>
                    </w:rPr>
                    <w:t>owa</w:t>
                  </w:r>
                  <w:r w:rsidR="00E3515F">
                    <w:rPr>
                      <w:sz w:val="24"/>
                      <w:szCs w:val="24"/>
                    </w:rPr>
                    <w:t>ż</w:t>
                  </w:r>
                  <w:r w:rsidRPr="00827814">
                    <w:rPr>
                      <w:sz w:val="24"/>
                      <w:szCs w:val="24"/>
                    </w:rPr>
                    <w:t xml:space="preserve">nie </w:t>
                  </w:r>
                  <w:proofErr w:type="spellStart"/>
                  <w:r w:rsidRPr="00827814">
                    <w:rPr>
                      <w:sz w:val="24"/>
                      <w:szCs w:val="24"/>
                    </w:rPr>
                    <w:t>silikonowane</w:t>
                  </w:r>
                  <w:proofErr w:type="spellEnd"/>
                  <w:r w:rsidRPr="00827814">
                    <w:rPr>
                      <w:sz w:val="24"/>
                      <w:szCs w:val="24"/>
                    </w:rPr>
                    <w:t xml:space="preserve"> dreny brzuszne o dł. 50cm z 6 bocznymi otworami oraz jednym centralnym? Pakowany podwójnie. Rozmiar:14,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827814">
                    <w:rPr>
                      <w:sz w:val="24"/>
                      <w:szCs w:val="24"/>
                    </w:rPr>
                    <w:t>16,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827814">
                    <w:rPr>
                      <w:sz w:val="24"/>
                      <w:szCs w:val="24"/>
                    </w:rPr>
                    <w:t>18,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827814">
                    <w:rPr>
                      <w:sz w:val="24"/>
                      <w:szCs w:val="24"/>
                    </w:rPr>
                    <w:t>20,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827814">
                    <w:rPr>
                      <w:sz w:val="24"/>
                      <w:szCs w:val="24"/>
                    </w:rPr>
                    <w:t>22,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827814">
                    <w:rPr>
                      <w:sz w:val="24"/>
                      <w:szCs w:val="24"/>
                    </w:rPr>
                    <w:t>24,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827814">
                    <w:rPr>
                      <w:sz w:val="24"/>
                      <w:szCs w:val="24"/>
                    </w:rPr>
                    <w:t>26,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827814">
                    <w:rPr>
                      <w:sz w:val="24"/>
                      <w:szCs w:val="24"/>
                    </w:rPr>
                    <w:t>28,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827814">
                    <w:rPr>
                      <w:sz w:val="24"/>
                      <w:szCs w:val="24"/>
                    </w:rPr>
                    <w:t>30,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827814">
                    <w:rPr>
                      <w:sz w:val="24"/>
                      <w:szCs w:val="24"/>
                    </w:rPr>
                    <w:t>32,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827814">
                    <w:rPr>
                      <w:sz w:val="24"/>
                      <w:szCs w:val="24"/>
                    </w:rPr>
                    <w:t>34,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827814">
                    <w:rPr>
                      <w:sz w:val="24"/>
                      <w:szCs w:val="24"/>
                    </w:rPr>
                    <w:t>36,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827814">
                    <w:rPr>
                      <w:sz w:val="24"/>
                      <w:szCs w:val="24"/>
                    </w:rPr>
                    <w:t>38,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827814">
                    <w:rPr>
                      <w:sz w:val="24"/>
                      <w:szCs w:val="24"/>
                    </w:rPr>
                    <w:t xml:space="preserve">40? </w:t>
                  </w:r>
                </w:p>
                <w:p w:rsidR="00827814" w:rsidRPr="00E3515F" w:rsidRDefault="00E3515F" w:rsidP="00E3515F">
                  <w:pPr>
                    <w:ind w:left="30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E3515F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2C4B20" w:rsidRDefault="00566D49" w:rsidP="002C4B20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Zamawiający dopuszcza w Pakiecie nr 28 poz. 1 </w:t>
                  </w:r>
                  <w:r w:rsidR="002C4B20">
                    <w:rPr>
                      <w:sz w:val="24"/>
                      <w:szCs w:val="24"/>
                    </w:rPr>
                    <w:t>asortyment o zaoferowanych parametrach.</w:t>
                  </w:r>
                </w:p>
                <w:p w:rsidR="00827814" w:rsidRPr="00827814" w:rsidRDefault="00827814" w:rsidP="00566D49">
                  <w:pPr>
                    <w:ind w:left="28" w:right="-74"/>
                    <w:jc w:val="both"/>
                    <w:rPr>
                      <w:sz w:val="24"/>
                      <w:szCs w:val="24"/>
                    </w:rPr>
                  </w:pPr>
                </w:p>
                <w:p w:rsidR="00827814" w:rsidRPr="00827814" w:rsidRDefault="00827814" w:rsidP="00827814">
                  <w:pPr>
                    <w:spacing w:after="120"/>
                    <w:ind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827814">
                    <w:rPr>
                      <w:sz w:val="24"/>
                      <w:szCs w:val="24"/>
                      <w:u w:val="single"/>
                    </w:rPr>
                    <w:t xml:space="preserve">Pakiet 9 poz. 1 </w:t>
                  </w:r>
                </w:p>
                <w:p w:rsidR="00997B44" w:rsidRPr="00997B44" w:rsidRDefault="00827814" w:rsidP="00E3515F">
                  <w:pPr>
                    <w:numPr>
                      <w:ilvl w:val="0"/>
                      <w:numId w:val="9"/>
                    </w:numPr>
                    <w:ind w:left="352" w:right="-74" w:hanging="352"/>
                    <w:jc w:val="both"/>
                    <w:rPr>
                      <w:b/>
                      <w:sz w:val="24"/>
                      <w:szCs w:val="24"/>
                    </w:rPr>
                  </w:pPr>
                  <w:r w:rsidRPr="00827814">
                    <w:rPr>
                      <w:sz w:val="24"/>
                      <w:szCs w:val="24"/>
                    </w:rPr>
                    <w:t xml:space="preserve">Czy Zamawiający dopuści równoważnie kaniule renomowanej firmy Braun: Kaniula dożylna z cewnikiem wykonanym z poliuretanu w </w:t>
                  </w:r>
                  <w:proofErr w:type="spellStart"/>
                  <w:r w:rsidRPr="00827814">
                    <w:rPr>
                      <w:sz w:val="24"/>
                      <w:szCs w:val="24"/>
                    </w:rPr>
                    <w:t>rozm</w:t>
                  </w:r>
                  <w:proofErr w:type="spellEnd"/>
                  <w:r w:rsidRPr="00827814">
                    <w:rPr>
                      <w:sz w:val="24"/>
                      <w:szCs w:val="24"/>
                    </w:rPr>
                    <w:t xml:space="preserve">.: 24G dł. 19mm - przepływ 22ml/min; 22G dł. 25mm. - przepływ 36ml/min; 20G dł. 25mm. - przepływ 65ml/min; 20G dł. 33mm. - przepływ 61ml/min; 18G dł. 33mm. - przepływ 103ml/min; 18G dł. 45mm. - przepływ 96ml/min; 17G dł. 45mm. - przepływ 128ml/min; 16G dł. 50mm. - przepływ 196ml/min; 14G dł. 50mm. - przepływ 343ml/min; z portem bocznym (kominkiem) posiadającym mechanizm ograniczający przed przypadkowym otwarciem koreczka po obrocie o 180°, port umiejscowiony bezpośrednio w polu skrzydełek (na skrzyżowaniu osi skrzydełek i osi światła cewnika) wyposażonych w nacięcie ułatwiające dostosowanie do powierzchni skóry, z kolorystyczną identyfikacją rozmiaru kaniuli (kolorowe skrzydełka oraz korek), kaniula zabezpieczona filtrem hydrofobowym zapobiegając wypływowi krwi w momencie wkłucia z zamontowanym fabrycznie koreczkiem </w:t>
                  </w:r>
                  <w:proofErr w:type="spellStart"/>
                  <w:r w:rsidRPr="00827814">
                    <w:rPr>
                      <w:sz w:val="24"/>
                      <w:szCs w:val="24"/>
                    </w:rPr>
                    <w:t>Luer-Lock</w:t>
                  </w:r>
                  <w:proofErr w:type="spellEnd"/>
                  <w:r w:rsidRPr="00827814">
                    <w:rPr>
                      <w:sz w:val="24"/>
                      <w:szCs w:val="24"/>
                    </w:rPr>
                    <w:t xml:space="preserve"> z trzpieniem poniżej jego krawędzi. Mandryn (igła) z automatycznym metalowym (zatrzaskiem) zabezpieczeniem przed ekspozycją zawodową. Kaniula musi posiadać w pełni wtopione </w:t>
                  </w:r>
                  <w:r w:rsidR="00E3515F">
                    <w:rPr>
                      <w:sz w:val="24"/>
                      <w:szCs w:val="24"/>
                    </w:rPr>
                    <w:t xml:space="preserve">              </w:t>
                  </w:r>
                  <w:r w:rsidRPr="00827814">
                    <w:rPr>
                      <w:sz w:val="24"/>
                      <w:szCs w:val="24"/>
                    </w:rPr>
                    <w:t xml:space="preserve">4 paski radio cieniujące, na opakowaniu fabrycznie nadrukowana informacja rozmiaru </w:t>
                  </w:r>
                  <w:r w:rsidR="00E3515F">
                    <w:rPr>
                      <w:sz w:val="24"/>
                      <w:szCs w:val="24"/>
                    </w:rPr>
                    <w:t xml:space="preserve">                  </w:t>
                  </w:r>
                  <w:r w:rsidRPr="00827814">
                    <w:rPr>
                      <w:sz w:val="24"/>
                      <w:szCs w:val="24"/>
                    </w:rPr>
                    <w:t xml:space="preserve">(w formie </w:t>
                  </w:r>
                  <w:proofErr w:type="spellStart"/>
                  <w:r w:rsidRPr="00827814">
                    <w:rPr>
                      <w:sz w:val="24"/>
                      <w:szCs w:val="24"/>
                    </w:rPr>
                    <w:t>śr</w:t>
                  </w:r>
                  <w:proofErr w:type="spellEnd"/>
                  <w:r w:rsidRPr="00827814">
                    <w:rPr>
                      <w:sz w:val="24"/>
                      <w:szCs w:val="24"/>
                    </w:rPr>
                    <w:t xml:space="preserve">. x dł.) oraz wartość przepływu i data ważności, bezpośrednio na kaniuli </w:t>
                  </w:r>
                  <w:r w:rsidR="00E3515F">
                    <w:rPr>
                      <w:sz w:val="24"/>
                      <w:szCs w:val="24"/>
                    </w:rPr>
                    <w:t xml:space="preserve">                      </w:t>
                  </w:r>
                  <w:r w:rsidRPr="00827814">
                    <w:rPr>
                      <w:sz w:val="24"/>
                      <w:szCs w:val="24"/>
                    </w:rPr>
                    <w:t xml:space="preserve">i mandrynie nazwa producenta celem identyfikacji, opakowanie typu blister - </w:t>
                  </w:r>
                  <w:proofErr w:type="spellStart"/>
                  <w:r w:rsidRPr="00827814">
                    <w:rPr>
                      <w:sz w:val="24"/>
                      <w:szCs w:val="24"/>
                    </w:rPr>
                    <w:t>pack</w:t>
                  </w:r>
                  <w:proofErr w:type="spellEnd"/>
                  <w:r w:rsidRPr="00827814">
                    <w:rPr>
                      <w:sz w:val="24"/>
                      <w:szCs w:val="24"/>
                    </w:rPr>
                    <w:t xml:space="preserve"> </w:t>
                  </w:r>
                  <w:r w:rsidR="00E3515F">
                    <w:rPr>
                      <w:sz w:val="24"/>
                      <w:szCs w:val="24"/>
                    </w:rPr>
                    <w:t xml:space="preserve">                          </w:t>
                  </w:r>
                </w:p>
                <w:p w:rsidR="00997B44" w:rsidRDefault="00997B44" w:rsidP="00997B44">
                  <w:pPr>
                    <w:ind w:left="352" w:right="-74"/>
                    <w:jc w:val="both"/>
                    <w:rPr>
                      <w:sz w:val="24"/>
                      <w:szCs w:val="24"/>
                    </w:rPr>
                  </w:pPr>
                </w:p>
                <w:p w:rsidR="00997B44" w:rsidRDefault="00997B44" w:rsidP="00997B44">
                  <w:pPr>
                    <w:ind w:left="352" w:right="-74"/>
                    <w:jc w:val="both"/>
                    <w:rPr>
                      <w:sz w:val="24"/>
                      <w:szCs w:val="24"/>
                    </w:rPr>
                  </w:pPr>
                </w:p>
                <w:p w:rsidR="00566D49" w:rsidRDefault="00566D49" w:rsidP="00997B44">
                  <w:pPr>
                    <w:ind w:left="352" w:right="-74"/>
                    <w:jc w:val="both"/>
                    <w:rPr>
                      <w:sz w:val="24"/>
                      <w:szCs w:val="24"/>
                    </w:rPr>
                  </w:pPr>
                </w:p>
                <w:p w:rsidR="00827814" w:rsidRPr="00827814" w:rsidRDefault="00827814" w:rsidP="00997B44">
                  <w:pPr>
                    <w:ind w:left="352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827814">
                    <w:rPr>
                      <w:sz w:val="24"/>
                      <w:szCs w:val="24"/>
                    </w:rPr>
                    <w:t xml:space="preserve">z mankietem do łatwego otwierania/rozwarstwiania opakowania na krótszym z boków </w:t>
                  </w:r>
                  <w:r w:rsidR="00E3515F">
                    <w:rPr>
                      <w:sz w:val="24"/>
                      <w:szCs w:val="24"/>
                    </w:rPr>
                    <w:t xml:space="preserve">                   </w:t>
                  </w:r>
                  <w:r w:rsidRPr="00827814">
                    <w:rPr>
                      <w:sz w:val="24"/>
                      <w:szCs w:val="24"/>
                    </w:rPr>
                    <w:t>o szerokości min 5mm. Sterylna. Opakowanie max 50szt.?</w:t>
                  </w:r>
                </w:p>
                <w:p w:rsidR="00827814" w:rsidRPr="00827814" w:rsidRDefault="00827814" w:rsidP="00C14F1F">
                  <w:pPr>
                    <w:ind w:left="30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827814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997B44" w:rsidRDefault="00997B44" w:rsidP="00997B44">
                  <w:pPr>
                    <w:spacing w:after="120"/>
                    <w:ind w:right="-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Zamawiający dopuszcza w Pakiecie nr 9 poz. 1 kaniule o zaoferowanych parametrach. </w:t>
                  </w:r>
                </w:p>
                <w:p w:rsidR="00827814" w:rsidRPr="00827814" w:rsidRDefault="00827814" w:rsidP="00C14F1F">
                  <w:pPr>
                    <w:ind w:left="351" w:right="-74" w:hanging="323"/>
                    <w:jc w:val="both"/>
                    <w:rPr>
                      <w:sz w:val="24"/>
                      <w:szCs w:val="24"/>
                      <w:highlight w:val="darkGray"/>
                    </w:rPr>
                  </w:pPr>
                </w:p>
              </w:tc>
            </w:tr>
          </w:tbl>
          <w:p w:rsidR="00827814" w:rsidRPr="00827814" w:rsidRDefault="00827814" w:rsidP="00C14F1F">
            <w:pPr>
              <w:jc w:val="both"/>
              <w:rPr>
                <w:sz w:val="24"/>
                <w:szCs w:val="24"/>
              </w:rPr>
            </w:pPr>
          </w:p>
          <w:p w:rsidR="00827814" w:rsidRPr="00827814" w:rsidRDefault="00827814" w:rsidP="00C14F1F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E3515F" w:rsidRDefault="00E3515F" w:rsidP="00827814">
      <w:pPr>
        <w:jc w:val="right"/>
        <w:rPr>
          <w:i/>
          <w:sz w:val="24"/>
          <w:szCs w:val="24"/>
        </w:rPr>
      </w:pPr>
    </w:p>
    <w:p w:rsidR="00827814" w:rsidRPr="00827814" w:rsidRDefault="00827814" w:rsidP="00827814">
      <w:pPr>
        <w:jc w:val="right"/>
        <w:rPr>
          <w:i/>
          <w:sz w:val="24"/>
          <w:szCs w:val="24"/>
        </w:rPr>
      </w:pPr>
      <w:r w:rsidRPr="00827814">
        <w:rPr>
          <w:i/>
          <w:sz w:val="24"/>
          <w:szCs w:val="24"/>
        </w:rPr>
        <w:t xml:space="preserve">Zamawiający </w:t>
      </w:r>
    </w:p>
    <w:p w:rsidR="00827814" w:rsidRPr="00827814" w:rsidRDefault="00827814" w:rsidP="00827814">
      <w:pPr>
        <w:jc w:val="right"/>
        <w:rPr>
          <w:i/>
          <w:sz w:val="24"/>
          <w:szCs w:val="24"/>
        </w:rPr>
      </w:pPr>
    </w:p>
    <w:p w:rsidR="00827814" w:rsidRPr="00827814" w:rsidRDefault="00827814" w:rsidP="00827814">
      <w:pPr>
        <w:jc w:val="right"/>
        <w:rPr>
          <w:i/>
          <w:sz w:val="24"/>
          <w:szCs w:val="24"/>
        </w:rPr>
      </w:pPr>
      <w:r w:rsidRPr="00827814">
        <w:rPr>
          <w:i/>
          <w:sz w:val="24"/>
          <w:szCs w:val="24"/>
        </w:rPr>
        <w:t xml:space="preserve"> Dyrektor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827814" w:rsidRPr="00827814" w:rsidTr="00C14F1F">
        <w:tc>
          <w:tcPr>
            <w:tcW w:w="9356" w:type="dxa"/>
            <w:shd w:val="clear" w:color="auto" w:fill="auto"/>
          </w:tcPr>
          <w:p w:rsidR="00827814" w:rsidRPr="00827814" w:rsidRDefault="00827814" w:rsidP="00C14F1F">
            <w:pPr>
              <w:spacing w:after="120"/>
              <w:ind w:left="30" w:right="-72"/>
              <w:jc w:val="right"/>
              <w:rPr>
                <w:sz w:val="24"/>
                <w:szCs w:val="24"/>
                <w:highlight w:val="darkGray"/>
              </w:rPr>
            </w:pPr>
            <w:r w:rsidRPr="00827814">
              <w:rPr>
                <w:i/>
                <w:sz w:val="24"/>
                <w:szCs w:val="24"/>
              </w:rPr>
              <w:t xml:space="preserve">Adam </w:t>
            </w:r>
            <w:proofErr w:type="spellStart"/>
            <w:r w:rsidRPr="00827814">
              <w:rPr>
                <w:i/>
                <w:sz w:val="24"/>
                <w:szCs w:val="24"/>
              </w:rPr>
              <w:t>Trzebinczyk</w:t>
            </w:r>
            <w:proofErr w:type="spellEnd"/>
            <w:r w:rsidRPr="00827814">
              <w:rPr>
                <w:i/>
                <w:sz w:val="24"/>
                <w:szCs w:val="24"/>
              </w:rPr>
              <w:t xml:space="preserve">  </w:t>
            </w:r>
          </w:p>
        </w:tc>
      </w:tr>
    </w:tbl>
    <w:p w:rsidR="00827814" w:rsidRPr="00827814" w:rsidRDefault="00827814" w:rsidP="00827814">
      <w:pPr>
        <w:spacing w:after="240"/>
        <w:jc w:val="right"/>
        <w:rPr>
          <w:sz w:val="24"/>
          <w:szCs w:val="24"/>
        </w:rPr>
      </w:pPr>
    </w:p>
    <w:p w:rsidR="00333ECC" w:rsidRPr="00827814" w:rsidRDefault="00333ECC" w:rsidP="006A5DF1">
      <w:pPr>
        <w:spacing w:after="240"/>
        <w:jc w:val="right"/>
        <w:rPr>
          <w:sz w:val="24"/>
          <w:szCs w:val="24"/>
        </w:rPr>
      </w:pPr>
    </w:p>
    <w:p w:rsidR="00333ECC" w:rsidRPr="00827814" w:rsidRDefault="00333ECC" w:rsidP="006A5DF1">
      <w:pPr>
        <w:spacing w:after="240"/>
        <w:jc w:val="right"/>
        <w:rPr>
          <w:sz w:val="24"/>
          <w:szCs w:val="24"/>
        </w:rPr>
      </w:pPr>
    </w:p>
    <w:p w:rsidR="00333ECC" w:rsidRPr="00827814" w:rsidRDefault="00333ECC" w:rsidP="006A5DF1">
      <w:pPr>
        <w:spacing w:after="240"/>
        <w:jc w:val="right"/>
        <w:rPr>
          <w:sz w:val="24"/>
          <w:szCs w:val="24"/>
        </w:rPr>
      </w:pPr>
    </w:p>
    <w:sectPr w:rsidR="00333ECC" w:rsidRPr="00827814" w:rsidSect="00E3515F">
      <w:footerReference w:type="even" r:id="rId8"/>
      <w:footerReference w:type="default" r:id="rId9"/>
      <w:footerReference w:type="first" r:id="rId10"/>
      <w:pgSz w:w="11906" w:h="16838" w:code="9"/>
      <w:pgMar w:top="568" w:right="1418" w:bottom="1418" w:left="1418" w:header="708" w:footer="52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30C0" w:rsidRDefault="00DE30C0">
      <w:r>
        <w:separator/>
      </w:r>
    </w:p>
  </w:endnote>
  <w:endnote w:type="continuationSeparator" w:id="0">
    <w:p w:rsidR="00DE30C0" w:rsidRDefault="00DE30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A691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A6915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0A691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955CD9" w:rsidRPr="00955CD9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30C0" w:rsidRDefault="00DE30C0">
      <w:r>
        <w:separator/>
      </w:r>
    </w:p>
  </w:footnote>
  <w:footnote w:type="continuationSeparator" w:id="0">
    <w:p w:rsidR="00DE30C0" w:rsidRDefault="00DE30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9041CF4"/>
    <w:multiLevelType w:val="hybridMultilevel"/>
    <w:tmpl w:val="71AE8F8A"/>
    <w:lvl w:ilvl="0" w:tplc="3E0A75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7C870AE3"/>
    <w:multiLevelType w:val="hybridMultilevel"/>
    <w:tmpl w:val="72F80820"/>
    <w:lvl w:ilvl="0" w:tplc="9CF284F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11630F"/>
    <w:rsid w:val="00031374"/>
    <w:rsid w:val="00047ADF"/>
    <w:rsid w:val="000A1097"/>
    <w:rsid w:val="000A6915"/>
    <w:rsid w:val="000E2A8F"/>
    <w:rsid w:val="0011630F"/>
    <w:rsid w:val="0012774F"/>
    <w:rsid w:val="00144B7A"/>
    <w:rsid w:val="00180C6E"/>
    <w:rsid w:val="0029606A"/>
    <w:rsid w:val="002C4B20"/>
    <w:rsid w:val="002D5EAF"/>
    <w:rsid w:val="00333ECC"/>
    <w:rsid w:val="004848F3"/>
    <w:rsid w:val="004A75F2"/>
    <w:rsid w:val="004D520F"/>
    <w:rsid w:val="005144A9"/>
    <w:rsid w:val="00520165"/>
    <w:rsid w:val="00566D49"/>
    <w:rsid w:val="005B1B08"/>
    <w:rsid w:val="00632C3C"/>
    <w:rsid w:val="00662BDB"/>
    <w:rsid w:val="006A5DF1"/>
    <w:rsid w:val="006B7198"/>
    <w:rsid w:val="006D4AB3"/>
    <w:rsid w:val="006F3B81"/>
    <w:rsid w:val="00705721"/>
    <w:rsid w:val="0078337B"/>
    <w:rsid w:val="007D7198"/>
    <w:rsid w:val="00827814"/>
    <w:rsid w:val="00864A4B"/>
    <w:rsid w:val="00870F9F"/>
    <w:rsid w:val="008804B6"/>
    <w:rsid w:val="00897AB0"/>
    <w:rsid w:val="008A3553"/>
    <w:rsid w:val="00910AB8"/>
    <w:rsid w:val="00955CD9"/>
    <w:rsid w:val="00997B44"/>
    <w:rsid w:val="00A905AC"/>
    <w:rsid w:val="00AC567B"/>
    <w:rsid w:val="00BA6584"/>
    <w:rsid w:val="00BE7BFD"/>
    <w:rsid w:val="00C370F2"/>
    <w:rsid w:val="00C44EEC"/>
    <w:rsid w:val="00D22FFA"/>
    <w:rsid w:val="00D8461B"/>
    <w:rsid w:val="00D915F2"/>
    <w:rsid w:val="00DE30C0"/>
    <w:rsid w:val="00DF32E8"/>
    <w:rsid w:val="00DF4681"/>
    <w:rsid w:val="00DF53CA"/>
    <w:rsid w:val="00E17524"/>
    <w:rsid w:val="00E21B49"/>
    <w:rsid w:val="00E2789F"/>
    <w:rsid w:val="00E3515F"/>
    <w:rsid w:val="00E72428"/>
    <w:rsid w:val="00E74BC3"/>
    <w:rsid w:val="00E935D6"/>
    <w:rsid w:val="00E93A3B"/>
    <w:rsid w:val="00EA14B3"/>
    <w:rsid w:val="00EA416E"/>
    <w:rsid w:val="00F938B4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938B4"/>
  </w:style>
  <w:style w:type="paragraph" w:styleId="Nagwek1">
    <w:name w:val="heading 1"/>
    <w:basedOn w:val="Normalny"/>
    <w:next w:val="Normalny"/>
    <w:link w:val="Nagwek1Znak"/>
    <w:qFormat/>
    <w:rsid w:val="00F938B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938B4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938B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938B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938B4"/>
  </w:style>
  <w:style w:type="paragraph" w:styleId="Tekstpodstawowywcity">
    <w:name w:val="Body Text Indent"/>
    <w:basedOn w:val="Normalny"/>
    <w:rsid w:val="00F938B4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938B4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938B4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F938B4"/>
    <w:rPr>
      <w:sz w:val="28"/>
    </w:rPr>
  </w:style>
  <w:style w:type="paragraph" w:styleId="Tekstpodstawowywcity3">
    <w:name w:val="Body Text Indent 3"/>
    <w:basedOn w:val="Normalny"/>
    <w:rsid w:val="00F938B4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827814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82781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866DDF-B02F-42E7-AC40-72B709A66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375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2023-07-25T13:57:00Z</cp:lastPrinted>
  <dcterms:created xsi:type="dcterms:W3CDTF">2023-07-26T13:35:00Z</dcterms:created>
  <dcterms:modified xsi:type="dcterms:W3CDTF">2023-07-26T13:35:00Z</dcterms:modified>
</cp:coreProperties>
</file>