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41C" w:rsidRPr="00DA2AC1" w:rsidRDefault="00D3241C" w:rsidP="00D3241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D3241C" w:rsidRPr="00DA2AC1" w:rsidRDefault="00D3241C" w:rsidP="00D3241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D3241C" w:rsidRPr="00DA2AC1" w:rsidRDefault="00D3241C" w:rsidP="00D3241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D3241C" w:rsidRPr="00DA2AC1" w:rsidRDefault="00D3241C" w:rsidP="00D3241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3241C" w:rsidRPr="00DA2AC1" w:rsidRDefault="00D3241C" w:rsidP="00D3241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291A62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26</w:t>
      </w:r>
    </w:p>
    <w:p w:rsidR="00D3241C" w:rsidRDefault="00D3241C" w:rsidP="00D3241C"/>
    <w:p w:rsidR="00D3241C" w:rsidRDefault="00D3241C" w:rsidP="00D3241C"/>
    <w:p w:rsidR="00D3241C" w:rsidRPr="001566D5" w:rsidRDefault="00D3241C" w:rsidP="00D3241C"/>
    <w:p w:rsidR="00D3241C" w:rsidRDefault="00D3241C" w:rsidP="00D324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3241C" w:rsidRDefault="00D3241C" w:rsidP="00D324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3241C" w:rsidRDefault="00D3241C" w:rsidP="00D3241C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D3241C" w:rsidRDefault="00D3241C" w:rsidP="00D3241C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D3241C" w:rsidRDefault="00D3241C" w:rsidP="00D3241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D3241C" w:rsidRDefault="00D3241C" w:rsidP="00D3241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  <w:r w:rsidR="00C572BB">
        <w:rPr>
          <w:rFonts w:ascii="Times New Roman" w:hAnsi="Times New Roman"/>
          <w:sz w:val="24"/>
          <w:szCs w:val="24"/>
        </w:rPr>
        <w:t>9</w:t>
      </w:r>
    </w:p>
    <w:p w:rsidR="00D3241C" w:rsidRDefault="00D3241C" w:rsidP="00D3241C">
      <w:pPr>
        <w:jc w:val="both"/>
        <w:rPr>
          <w:i/>
          <w:sz w:val="22"/>
          <w:szCs w:val="22"/>
        </w:rPr>
      </w:pPr>
    </w:p>
    <w:p w:rsidR="00D3241C" w:rsidRDefault="00D3241C" w:rsidP="00D3241C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D3241C" w:rsidRDefault="00D3241C" w:rsidP="00D3241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D3241C" w:rsidRPr="00ED5EA5" w:rsidRDefault="00D3241C" w:rsidP="00D3241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D3241C" w:rsidRDefault="00D3241C" w:rsidP="00D3241C">
      <w:pPr>
        <w:jc w:val="both"/>
        <w:rPr>
          <w:b/>
          <w:sz w:val="22"/>
          <w:szCs w:val="22"/>
        </w:rPr>
      </w:pPr>
    </w:p>
    <w:p w:rsidR="00D3241C" w:rsidRPr="001566D5" w:rsidRDefault="00D3241C" w:rsidP="00D3241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811E8" w:rsidRPr="0015555C" w:rsidTr="001B0339">
        <w:tc>
          <w:tcPr>
            <w:tcW w:w="9356" w:type="dxa"/>
            <w:shd w:val="clear" w:color="auto" w:fill="auto"/>
          </w:tcPr>
          <w:p w:rsidR="002811E8" w:rsidRPr="0015555C" w:rsidRDefault="002811E8" w:rsidP="001B0339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5555C">
              <w:rPr>
                <w:sz w:val="24"/>
                <w:szCs w:val="24"/>
                <w:u w:val="single"/>
              </w:rPr>
              <w:t xml:space="preserve">Pakiet 34 </w:t>
            </w:r>
          </w:p>
          <w:p w:rsidR="002811E8" w:rsidRPr="0015555C" w:rsidRDefault="002811E8" w:rsidP="00291A6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5555C">
              <w:rPr>
                <w:sz w:val="24"/>
                <w:szCs w:val="24"/>
              </w:rPr>
              <w:t xml:space="preserve">Zmawiający dopuści zaoferowanie myjki w formie rękawic do jednoczesnego mycia </w:t>
            </w:r>
            <w:r w:rsidR="0015555C">
              <w:rPr>
                <w:sz w:val="24"/>
                <w:szCs w:val="24"/>
              </w:rPr>
              <w:t xml:space="preserve">                        </w:t>
            </w:r>
            <w:r w:rsidRPr="0015555C">
              <w:rPr>
                <w:sz w:val="24"/>
                <w:szCs w:val="24"/>
              </w:rPr>
              <w:t>i pielęgnacji ciała pacjentów. Oferowany produkt nie wymaga użycia wody i spłukiwania. Bez mydła i barwników. Zawierający w składzie substancję pielęgnującą (</w:t>
            </w:r>
            <w:proofErr w:type="spellStart"/>
            <w:r w:rsidRPr="0015555C">
              <w:rPr>
                <w:sz w:val="24"/>
                <w:szCs w:val="24"/>
              </w:rPr>
              <w:t>alantoinę</w:t>
            </w:r>
            <w:proofErr w:type="spellEnd"/>
            <w:r w:rsidRPr="0015555C">
              <w:rPr>
                <w:sz w:val="24"/>
                <w:szCs w:val="24"/>
              </w:rPr>
              <w:t xml:space="preserve">). </w:t>
            </w:r>
            <w:proofErr w:type="spellStart"/>
            <w:r w:rsidRPr="0015555C">
              <w:rPr>
                <w:sz w:val="24"/>
                <w:szCs w:val="24"/>
              </w:rPr>
              <w:t>pH</w:t>
            </w:r>
            <w:proofErr w:type="spellEnd"/>
            <w:r w:rsidRPr="0015555C">
              <w:rPr>
                <w:sz w:val="24"/>
                <w:szCs w:val="24"/>
              </w:rPr>
              <w:t xml:space="preserve"> neutralne dla skóry. Przebadany dermatologicznie. Wymiar rękawicy 15,5 x 23,5 cm, gramatura ok .75g/m2. Możliwość podgrzania w kuchence mikrofalowej. Opakowanie do 10 </w:t>
            </w:r>
            <w:proofErr w:type="spellStart"/>
            <w:r w:rsidRPr="0015555C">
              <w:rPr>
                <w:sz w:val="24"/>
                <w:szCs w:val="24"/>
              </w:rPr>
              <w:t>szt</w:t>
            </w:r>
            <w:proofErr w:type="spellEnd"/>
            <w:r w:rsidRPr="0015555C">
              <w:rPr>
                <w:sz w:val="24"/>
                <w:szCs w:val="24"/>
              </w:rPr>
              <w:t xml:space="preserve">, po odpowiednim przeliczeniu ilości opakowań. </w:t>
            </w:r>
          </w:p>
          <w:p w:rsidR="002811E8" w:rsidRPr="0015555C" w:rsidRDefault="0015555C" w:rsidP="00291A6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5555C">
              <w:rPr>
                <w:b/>
                <w:sz w:val="24"/>
                <w:szCs w:val="24"/>
              </w:rPr>
              <w:t>Odp.:</w:t>
            </w:r>
          </w:p>
          <w:p w:rsidR="0015555C" w:rsidRPr="0015555C" w:rsidRDefault="00291A62" w:rsidP="001B03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34 </w:t>
            </w:r>
            <w:r w:rsidRPr="0015555C">
              <w:rPr>
                <w:sz w:val="24"/>
                <w:szCs w:val="24"/>
              </w:rPr>
              <w:t>zaoferowanie myjki w formie rękawic</w:t>
            </w:r>
            <w:r>
              <w:rPr>
                <w:sz w:val="24"/>
                <w:szCs w:val="24"/>
              </w:rPr>
              <w:t>.</w:t>
            </w:r>
          </w:p>
          <w:p w:rsidR="002811E8" w:rsidRPr="0015555C" w:rsidRDefault="002811E8" w:rsidP="00291A6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811E8" w:rsidRPr="0015555C" w:rsidRDefault="002811E8" w:rsidP="001B0339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5555C">
              <w:rPr>
                <w:sz w:val="24"/>
                <w:szCs w:val="24"/>
                <w:u w:val="single"/>
              </w:rPr>
              <w:t xml:space="preserve">Pakiet 81 </w:t>
            </w:r>
          </w:p>
          <w:p w:rsidR="002811E8" w:rsidRDefault="002811E8" w:rsidP="00291A6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5555C">
              <w:rPr>
                <w:sz w:val="24"/>
                <w:szCs w:val="24"/>
              </w:rPr>
              <w:t xml:space="preserve">Czy Zamawiający dopuści zaoferowanie pianki do oczyszczania silnie zabrudzonych części ciała pacjenta przy dolegliwościach związanych z nietrzymaniem moczu zawierającej </w:t>
            </w:r>
            <w:r w:rsidR="0015555C">
              <w:rPr>
                <w:sz w:val="24"/>
                <w:szCs w:val="24"/>
              </w:rPr>
              <w:t xml:space="preserve">                    </w:t>
            </w:r>
            <w:r w:rsidRPr="0015555C">
              <w:rPr>
                <w:sz w:val="24"/>
                <w:szCs w:val="24"/>
              </w:rPr>
              <w:t xml:space="preserve">w składzie: alkohol benzylowy i fenyloetylowy, delikatne substancje myjące w postaci przyjaznych dla skóry </w:t>
            </w:r>
            <w:proofErr w:type="spellStart"/>
            <w:r w:rsidRPr="0015555C">
              <w:rPr>
                <w:sz w:val="24"/>
                <w:szCs w:val="24"/>
              </w:rPr>
              <w:t>tenzydów</w:t>
            </w:r>
            <w:proofErr w:type="spellEnd"/>
            <w:r w:rsidRPr="0015555C">
              <w:rPr>
                <w:sz w:val="24"/>
                <w:szCs w:val="24"/>
              </w:rPr>
              <w:t>, dodatki natłuszczające - olejki pielęgnacyjne. Pianka eliminuje nieprzyjemne zapachy, nie powoduje wysuszania skóry, nie powoduje podrażnienia skóry i błon śluzowych Kosmetyk, opakowanie 500 ml z odpowiednim przeliczeniem zamawianych ilości.</w:t>
            </w:r>
          </w:p>
          <w:p w:rsidR="002811E8" w:rsidRDefault="0015555C" w:rsidP="00291A6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5555C">
              <w:rPr>
                <w:b/>
                <w:sz w:val="24"/>
                <w:szCs w:val="24"/>
              </w:rPr>
              <w:t>Odp.:</w:t>
            </w:r>
          </w:p>
          <w:p w:rsidR="00291A62" w:rsidRPr="00291A62" w:rsidRDefault="00291A62" w:rsidP="00291A62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dopuszcza w Pakiecie nr 81</w:t>
            </w:r>
            <w:r w:rsidRPr="0015555C">
              <w:rPr>
                <w:sz w:val="24"/>
                <w:szCs w:val="24"/>
              </w:rPr>
              <w:t xml:space="preserve"> zaoferowanie pianki do oczyszczania silnie zabrudzonych części ciała pacjenta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32CA5" w:rsidRDefault="00E32CA5" w:rsidP="00E32CA5">
      <w:pPr>
        <w:jc w:val="right"/>
        <w:rPr>
          <w:i/>
          <w:sz w:val="24"/>
          <w:szCs w:val="24"/>
        </w:rPr>
      </w:pPr>
    </w:p>
    <w:p w:rsidR="00E32CA5" w:rsidRPr="00E346E6" w:rsidRDefault="00E32CA5" w:rsidP="00E32CA5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E32CA5" w:rsidRPr="00E346E6" w:rsidRDefault="00E32CA5" w:rsidP="00E32CA5">
      <w:pPr>
        <w:jc w:val="right"/>
        <w:rPr>
          <w:i/>
          <w:sz w:val="24"/>
          <w:szCs w:val="24"/>
        </w:rPr>
      </w:pPr>
    </w:p>
    <w:p w:rsidR="00E32CA5" w:rsidRPr="00E346E6" w:rsidRDefault="00E32CA5" w:rsidP="00E32CA5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32CA5" w:rsidRPr="00E346E6" w:rsidTr="001B0339">
        <w:tc>
          <w:tcPr>
            <w:tcW w:w="9356" w:type="dxa"/>
            <w:shd w:val="clear" w:color="auto" w:fill="auto"/>
          </w:tcPr>
          <w:p w:rsidR="00E32CA5" w:rsidRPr="00E346E6" w:rsidRDefault="00E32CA5" w:rsidP="001B0339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15555C" w:rsidRDefault="00BE7BFD" w:rsidP="00291A62">
      <w:pPr>
        <w:jc w:val="both"/>
        <w:rPr>
          <w:sz w:val="24"/>
          <w:szCs w:val="24"/>
        </w:rPr>
      </w:pPr>
    </w:p>
    <w:sectPr w:rsidR="00BE7BFD" w:rsidRPr="0015555C" w:rsidSect="0015555C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B79" w:rsidRDefault="00C80B79">
      <w:r>
        <w:separator/>
      </w:r>
    </w:p>
  </w:endnote>
  <w:endnote w:type="continuationSeparator" w:id="0">
    <w:p w:rsidR="00C80B79" w:rsidRDefault="00C80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405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4057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4057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C3C7E" w:rsidRPr="00AC3C7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B79" w:rsidRDefault="00C80B79">
      <w:r>
        <w:separator/>
      </w:r>
    </w:p>
  </w:footnote>
  <w:footnote w:type="continuationSeparator" w:id="0">
    <w:p w:rsidR="00C80B79" w:rsidRDefault="00C80B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2B5188A"/>
    <w:multiLevelType w:val="hybridMultilevel"/>
    <w:tmpl w:val="4F18D972"/>
    <w:lvl w:ilvl="0" w:tplc="3E4C506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811E8"/>
    <w:rsid w:val="00031374"/>
    <w:rsid w:val="000A1097"/>
    <w:rsid w:val="000E2A8F"/>
    <w:rsid w:val="0012774F"/>
    <w:rsid w:val="00144B7A"/>
    <w:rsid w:val="0015555C"/>
    <w:rsid w:val="00180C6E"/>
    <w:rsid w:val="002811E8"/>
    <w:rsid w:val="00291A62"/>
    <w:rsid w:val="0029606A"/>
    <w:rsid w:val="003F217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0578"/>
    <w:rsid w:val="007D7198"/>
    <w:rsid w:val="00864A4B"/>
    <w:rsid w:val="00870F9F"/>
    <w:rsid w:val="00877497"/>
    <w:rsid w:val="008804B6"/>
    <w:rsid w:val="00897AB0"/>
    <w:rsid w:val="008A3553"/>
    <w:rsid w:val="008D2824"/>
    <w:rsid w:val="00A81F89"/>
    <w:rsid w:val="00A905AC"/>
    <w:rsid w:val="00AC3C7E"/>
    <w:rsid w:val="00BA6584"/>
    <w:rsid w:val="00BE7BFD"/>
    <w:rsid w:val="00BF7539"/>
    <w:rsid w:val="00C370F2"/>
    <w:rsid w:val="00C44EEC"/>
    <w:rsid w:val="00C572BB"/>
    <w:rsid w:val="00C80B79"/>
    <w:rsid w:val="00D22FFA"/>
    <w:rsid w:val="00D3241C"/>
    <w:rsid w:val="00D60DA5"/>
    <w:rsid w:val="00D8461B"/>
    <w:rsid w:val="00D915F2"/>
    <w:rsid w:val="00D967B3"/>
    <w:rsid w:val="00DF32E8"/>
    <w:rsid w:val="00DF53CA"/>
    <w:rsid w:val="00E21B49"/>
    <w:rsid w:val="00E2789F"/>
    <w:rsid w:val="00E32CA5"/>
    <w:rsid w:val="00E72428"/>
    <w:rsid w:val="00E74BC3"/>
    <w:rsid w:val="00E935D6"/>
    <w:rsid w:val="00EA14B3"/>
    <w:rsid w:val="00EA416E"/>
    <w:rsid w:val="00ED611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1F89"/>
  </w:style>
  <w:style w:type="paragraph" w:styleId="Nagwek1">
    <w:name w:val="heading 1"/>
    <w:basedOn w:val="Normalny"/>
    <w:next w:val="Normalny"/>
    <w:link w:val="Nagwek1Znak"/>
    <w:qFormat/>
    <w:rsid w:val="00A81F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81F8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1F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1F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1F89"/>
  </w:style>
  <w:style w:type="paragraph" w:styleId="Tekstpodstawowywcity">
    <w:name w:val="Body Text Indent"/>
    <w:basedOn w:val="Normalny"/>
    <w:rsid w:val="00A81F8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81F8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81F8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81F89"/>
    <w:rPr>
      <w:sz w:val="28"/>
    </w:rPr>
  </w:style>
  <w:style w:type="paragraph" w:styleId="Tekstpodstawowywcity3">
    <w:name w:val="Body Text Indent 3"/>
    <w:basedOn w:val="Normalny"/>
    <w:rsid w:val="00A81F8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324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324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2023-07-26T07:38:00Z</cp:lastPrinted>
  <dcterms:created xsi:type="dcterms:W3CDTF">2023-07-26T13:40:00Z</dcterms:created>
  <dcterms:modified xsi:type="dcterms:W3CDTF">2023-07-26T13:40:00Z</dcterms:modified>
</cp:coreProperties>
</file>