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404EB6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A07EA5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07EA5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6F578693" w:rsid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BD2A43A" w14:textId="2AF2EB10" w:rsidR="00A07EA5" w:rsidRPr="004472B8" w:rsidRDefault="00A07EA5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7EA5">
        <w:rPr>
          <w:rFonts w:ascii="Times New Roman" w:eastAsia="Times New Roman" w:hAnsi="Times New Roman" w:cs="Times New Roman"/>
          <w:b/>
          <w:lang w:eastAsia="pl-PL"/>
        </w:rPr>
        <w:t>dostawa preparatów do mycia, pielęgnacji i dezynfekcji rąk, skóry, ran,  dezynfekcji powierzchni, narzędzi, sprzętu  i urządzeń medycznych w 12 pakietach: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4051C" w14:textId="77777777" w:rsidR="00014E41" w:rsidRDefault="00014E41">
      <w:pPr>
        <w:spacing w:after="0" w:line="240" w:lineRule="auto"/>
      </w:pPr>
      <w:r>
        <w:separator/>
      </w:r>
    </w:p>
  </w:endnote>
  <w:endnote w:type="continuationSeparator" w:id="0">
    <w:p w14:paraId="540F6CBA" w14:textId="77777777" w:rsidR="00014E41" w:rsidRDefault="00014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FCDF" w14:textId="77777777" w:rsidR="00014E41" w:rsidRDefault="00014E41">
      <w:pPr>
        <w:spacing w:after="0" w:line="240" w:lineRule="auto"/>
      </w:pPr>
      <w:r>
        <w:separator/>
      </w:r>
    </w:p>
  </w:footnote>
  <w:footnote w:type="continuationSeparator" w:id="0">
    <w:p w14:paraId="2F1FB3B9" w14:textId="77777777" w:rsidR="00014E41" w:rsidRDefault="00014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14E41"/>
    <w:rsid w:val="000E33A5"/>
    <w:rsid w:val="004472B8"/>
    <w:rsid w:val="005057A3"/>
    <w:rsid w:val="005E282F"/>
    <w:rsid w:val="005F528F"/>
    <w:rsid w:val="008040BD"/>
    <w:rsid w:val="00951C8B"/>
    <w:rsid w:val="00A07EA5"/>
    <w:rsid w:val="00A3166F"/>
    <w:rsid w:val="00A31C91"/>
    <w:rsid w:val="00A54EDF"/>
    <w:rsid w:val="00B551D5"/>
    <w:rsid w:val="00BC20D3"/>
    <w:rsid w:val="00CC691E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cp:lastPrinted>2021-06-18T06:47:00Z</cp:lastPrinted>
  <dcterms:created xsi:type="dcterms:W3CDTF">2021-06-18T06:47:00Z</dcterms:created>
  <dcterms:modified xsi:type="dcterms:W3CDTF">2023-10-26T07:24:00Z</dcterms:modified>
</cp:coreProperties>
</file>