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05E3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38FB279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629B960"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Zał. 2</w:t>
      </w:r>
    </w:p>
    <w:p w14:paraId="59B9473A"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Eap.2412/13/23/D</w:t>
      </w:r>
    </w:p>
    <w:p w14:paraId="33EE747B"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b/>
          <w:bCs/>
          <w:color w:val="000000"/>
          <w:kern w:val="3"/>
          <w:sz w:val="24"/>
          <w:szCs w:val="24"/>
          <w:lang w:eastAsia="zh-CN" w:bidi="hi-IN"/>
          <w14:ligatures w14:val="none"/>
        </w:rPr>
      </w:pPr>
    </w:p>
    <w:p w14:paraId="5DF7688D"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b/>
          <w:bCs/>
          <w:color w:val="000000"/>
          <w:kern w:val="3"/>
          <w:sz w:val="24"/>
          <w:szCs w:val="24"/>
          <w:lang w:eastAsia="zh-CN" w:bidi="hi-IN"/>
          <w14:ligatures w14:val="none"/>
        </w:rPr>
      </w:pPr>
    </w:p>
    <w:p w14:paraId="7772C93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OPIS PRZEDMIOTU ZAMÓWIENIA</w:t>
      </w:r>
    </w:p>
    <w:p w14:paraId="099DC3E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4706F7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Przedmiotem zamówienia jest całodobowe świadczenie kompleksowych usług w zakresie utrzymania czystości, zapewnienia transportu wewnętrznego oraz pomoc w opiece nad pacjentem pod nadzorem personelu medycznego w obiektach Samodzielnego Publicznego Zespołu Opieki Zdrowotnej w Kolbuszowej.</w:t>
      </w:r>
    </w:p>
    <w:p w14:paraId="68713B8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B05FB0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b/>
        <w:t>Wykonywane prace powinny zapewnić utrzymanie właściwego poziomu higieny sanitarnej oraz estetyczny wygląd sprzątanych powierzchni i pomieszczeń zgodnie z wymogami sanitarno-epidemiologicznymi obowiązującymi w zakładach opieki zdrowotnej oraz wymogami Zamawiającego zawartymi w SWZ.</w:t>
      </w:r>
    </w:p>
    <w:p w14:paraId="0F7BB92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87AA17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Usługa realizowana będzie w następujących obiektach:</w:t>
      </w:r>
    </w:p>
    <w:p w14:paraId="3391816A" w14:textId="77777777" w:rsidR="004208A6" w:rsidRPr="004208A6" w:rsidRDefault="004208A6" w:rsidP="004208A6">
      <w:pPr>
        <w:numPr>
          <w:ilvl w:val="0"/>
          <w:numId w:val="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kompleks budynków przy ul. Kolejowej 3;</w:t>
      </w:r>
    </w:p>
    <w:p w14:paraId="701E8CE8" w14:textId="77777777" w:rsidR="004208A6" w:rsidRPr="004208A6" w:rsidRDefault="004208A6" w:rsidP="004208A6">
      <w:pPr>
        <w:numPr>
          <w:ilvl w:val="0"/>
          <w:numId w:val="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kompleks budynków przy ul. Grunwaldzkiej 4;</w:t>
      </w:r>
    </w:p>
    <w:p w14:paraId="5F109278" w14:textId="77777777" w:rsidR="004208A6" w:rsidRPr="004208A6" w:rsidRDefault="004208A6" w:rsidP="004208A6">
      <w:pPr>
        <w:numPr>
          <w:ilvl w:val="0"/>
          <w:numId w:val="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kompleks budynków przy ul. Obrońców Pokoju 74 A;</w:t>
      </w:r>
    </w:p>
    <w:p w14:paraId="19CFFEE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B72C0AE" w14:textId="7EC2CC7A"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FF0000"/>
          <w:kern w:val="3"/>
          <w:sz w:val="24"/>
          <w:szCs w:val="24"/>
          <w:lang w:eastAsia="zh-CN" w:bidi="hi-IN"/>
          <w14:ligatures w14:val="none"/>
        </w:rPr>
      </w:pPr>
      <w:r w:rsidRPr="004208A6">
        <w:rPr>
          <w:rFonts w:ascii="Georgia" w:eastAsia="NSimSun" w:hAnsi="Georgia" w:cs="Arial"/>
          <w:b/>
          <w:bCs/>
          <w:color w:val="FF0000"/>
          <w:kern w:val="3"/>
          <w:sz w:val="24"/>
          <w:szCs w:val="24"/>
          <w:lang w:eastAsia="zh-CN" w:bidi="hi-IN"/>
          <w14:ligatures w14:val="none"/>
        </w:rPr>
        <w:t>Usługa dotyczy wymienionych komórek organizacyjnych Szpitala o łącznej powierzchni:   8</w:t>
      </w:r>
      <w:r w:rsidRPr="004208A6">
        <w:rPr>
          <w:rFonts w:ascii="Georgia" w:eastAsia="NSimSun" w:hAnsi="Georgia" w:cs="Arial"/>
          <w:b/>
          <w:bCs/>
          <w:color w:val="FF0000"/>
          <w:kern w:val="3"/>
          <w:sz w:val="24"/>
          <w:szCs w:val="24"/>
          <w:lang w:eastAsia="zh-CN" w:bidi="hi-IN"/>
          <w14:ligatures w14:val="none"/>
        </w:rPr>
        <w:t> 939,98</w:t>
      </w:r>
      <w:r w:rsidRPr="004208A6">
        <w:rPr>
          <w:rFonts w:ascii="Georgia" w:eastAsia="NSimSun" w:hAnsi="Georgia" w:cs="Arial"/>
          <w:b/>
          <w:bCs/>
          <w:color w:val="FF0000"/>
          <w:kern w:val="3"/>
          <w:sz w:val="24"/>
          <w:szCs w:val="24"/>
          <w:lang w:eastAsia="zh-CN" w:bidi="hi-IN"/>
          <w14:ligatures w14:val="none"/>
        </w:rPr>
        <w:t xml:space="preserve">  m²</w:t>
      </w:r>
      <w:r w:rsidRPr="004208A6">
        <w:rPr>
          <w:rFonts w:ascii="Georgia" w:eastAsia="NSimSun" w:hAnsi="Georgia" w:cs="Arial"/>
          <w:color w:val="FF0000"/>
          <w:kern w:val="3"/>
          <w:sz w:val="24"/>
          <w:szCs w:val="24"/>
          <w:lang w:eastAsia="zh-CN" w:bidi="hi-IN"/>
          <w14:ligatures w14:val="none"/>
        </w:rPr>
        <w:t>.</w:t>
      </w:r>
    </w:p>
    <w:p w14:paraId="5C56A8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37BE5E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Kompleks budynków przy ul. Kolejowej 3, w tym:</w:t>
      </w:r>
    </w:p>
    <w:p w14:paraId="4330B84C" w14:textId="77777777" w:rsidR="004208A6" w:rsidRPr="004208A6" w:rsidRDefault="004208A6" w:rsidP="004208A6">
      <w:pPr>
        <w:numPr>
          <w:ilvl w:val="0"/>
          <w:numId w:val="1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nefrologii, – 789,06 m²,</w:t>
      </w:r>
    </w:p>
    <w:p w14:paraId="3F1B1779" w14:textId="77777777" w:rsidR="004208A6" w:rsidRPr="004208A6" w:rsidRDefault="004208A6" w:rsidP="004208A6">
      <w:pPr>
        <w:numPr>
          <w:ilvl w:val="0"/>
          <w:numId w:val="1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dializoterapii – 389,32  m²,</w:t>
      </w:r>
    </w:p>
    <w:p w14:paraId="0D604AF6" w14:textId="77777777" w:rsidR="004208A6" w:rsidRPr="004208A6" w:rsidRDefault="004208A6" w:rsidP="004208A6">
      <w:pPr>
        <w:numPr>
          <w:ilvl w:val="0"/>
          <w:numId w:val="1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Budynek Poradni nefrologicznej – 132,94  m²,</w:t>
      </w:r>
    </w:p>
    <w:p w14:paraId="42287637" w14:textId="77777777" w:rsidR="004208A6" w:rsidRPr="004208A6" w:rsidRDefault="004208A6" w:rsidP="004208A6">
      <w:pPr>
        <w:numPr>
          <w:ilvl w:val="0"/>
          <w:numId w:val="1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Magazyn odpadów niebezpiecznych – 9,60  m².</w:t>
      </w:r>
    </w:p>
    <w:p w14:paraId="254BF4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DE8CD8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Kompleks budynków przy ul. Grunwaldzkiej 4, w tym:</w:t>
      </w:r>
    </w:p>
    <w:p w14:paraId="172252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Budynek główny Szpitala:</w:t>
      </w:r>
    </w:p>
    <w:p w14:paraId="1AD4D4B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parter:</w:t>
      </w:r>
    </w:p>
    <w:p w14:paraId="71F189A2"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Rehabilitacji – 389,40  m²,</w:t>
      </w:r>
    </w:p>
    <w:p w14:paraId="5A39F02E"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POZ – Nocna Świąteczna Pomoc Doraźna – 67,10  m²,</w:t>
      </w:r>
    </w:p>
    <w:p w14:paraId="7BBFF6F0"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Izba Przyjęć – 451,70  m²,</w:t>
      </w:r>
    </w:p>
    <w:p w14:paraId="0E715A6A"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Zaplecze techniczne parteru – 45,20  m²,</w:t>
      </w:r>
    </w:p>
    <w:p w14:paraId="2DA6467D"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Zespół szatniowy – 173,00  m²,</w:t>
      </w:r>
    </w:p>
    <w:p w14:paraId="5EEAE2CE"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Serologii Transfuzjologicznej i Bank Krwi – 58,22 m²,</w:t>
      </w:r>
    </w:p>
    <w:p w14:paraId="740BD7EB"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Kaplica szpitalna – 55,00  m²,</w:t>
      </w:r>
    </w:p>
    <w:p w14:paraId="05673F78"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Powierzchnie techniczne – 130,38 m²,</w:t>
      </w:r>
    </w:p>
    <w:p w14:paraId="64FAA40D"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Blok operacyjny – 504,65 m²,</w:t>
      </w:r>
    </w:p>
    <w:p w14:paraId="7E746F2B" w14:textId="77777777" w:rsidR="004208A6" w:rsidRPr="004208A6" w:rsidRDefault="004208A6" w:rsidP="004208A6">
      <w:pPr>
        <w:numPr>
          <w:ilvl w:val="0"/>
          <w:numId w:val="1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Centralna </w:t>
      </w:r>
      <w:proofErr w:type="spellStart"/>
      <w:r w:rsidRPr="004208A6">
        <w:rPr>
          <w:rFonts w:ascii="Georgia" w:eastAsia="NSimSun" w:hAnsi="Georgia" w:cs="Arial"/>
          <w:color w:val="000000"/>
          <w:kern w:val="3"/>
          <w:sz w:val="24"/>
          <w:szCs w:val="24"/>
          <w:lang w:eastAsia="zh-CN" w:bidi="hi-IN"/>
          <w14:ligatures w14:val="none"/>
        </w:rPr>
        <w:t>Sterylizatornia</w:t>
      </w:r>
      <w:proofErr w:type="spellEnd"/>
      <w:r w:rsidRPr="004208A6">
        <w:rPr>
          <w:rFonts w:ascii="Georgia" w:eastAsia="NSimSun" w:hAnsi="Georgia" w:cs="Arial"/>
          <w:color w:val="000000"/>
          <w:kern w:val="3"/>
          <w:sz w:val="24"/>
          <w:szCs w:val="24"/>
          <w:lang w:eastAsia="zh-CN" w:bidi="hi-IN"/>
          <w14:ligatures w14:val="none"/>
        </w:rPr>
        <w:t xml:space="preserve"> – 189,40 m².</w:t>
      </w:r>
    </w:p>
    <w:p w14:paraId="53D9CCC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I piętro:</w:t>
      </w:r>
    </w:p>
    <w:p w14:paraId="659156B0" w14:textId="77777777" w:rsidR="004208A6" w:rsidRPr="004208A6" w:rsidRDefault="004208A6" w:rsidP="004208A6">
      <w:pPr>
        <w:numPr>
          <w:ilvl w:val="0"/>
          <w:numId w:val="12"/>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Chorób Wewnętrznych – 543,70 m²,</w:t>
      </w:r>
    </w:p>
    <w:p w14:paraId="13B795D3" w14:textId="77777777" w:rsidR="004208A6" w:rsidRPr="004208A6" w:rsidRDefault="004208A6" w:rsidP="004208A6">
      <w:pPr>
        <w:numPr>
          <w:ilvl w:val="0"/>
          <w:numId w:val="12"/>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Rentgenowska – 202,30 m²,</w:t>
      </w:r>
    </w:p>
    <w:p w14:paraId="04FB8B1C" w14:textId="77777777" w:rsidR="004208A6" w:rsidRPr="004208A6" w:rsidRDefault="004208A6" w:rsidP="004208A6">
      <w:pPr>
        <w:numPr>
          <w:ilvl w:val="0"/>
          <w:numId w:val="12"/>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Powierzchnie </w:t>
      </w:r>
      <w:proofErr w:type="spellStart"/>
      <w:r w:rsidRPr="004208A6">
        <w:rPr>
          <w:rFonts w:ascii="Georgia" w:eastAsia="NSimSun" w:hAnsi="Georgia" w:cs="Arial"/>
          <w:color w:val="000000"/>
          <w:kern w:val="3"/>
          <w:sz w:val="24"/>
          <w:szCs w:val="24"/>
          <w:lang w:eastAsia="zh-CN" w:bidi="hi-IN"/>
          <w14:ligatures w14:val="none"/>
        </w:rPr>
        <w:t>administracyjno</w:t>
      </w:r>
      <w:proofErr w:type="spellEnd"/>
      <w:r w:rsidRPr="004208A6">
        <w:rPr>
          <w:rFonts w:ascii="Georgia" w:eastAsia="NSimSun" w:hAnsi="Georgia" w:cs="Arial"/>
          <w:color w:val="000000"/>
          <w:kern w:val="3"/>
          <w:sz w:val="24"/>
          <w:szCs w:val="24"/>
          <w:lang w:eastAsia="zh-CN" w:bidi="hi-IN"/>
          <w14:ligatures w14:val="none"/>
        </w:rPr>
        <w:t xml:space="preserve"> – techniczne I piętra zaplecza szpitalnego – 134,15 m²,</w:t>
      </w:r>
    </w:p>
    <w:p w14:paraId="41146147" w14:textId="77777777" w:rsidR="004208A6" w:rsidRPr="004208A6" w:rsidRDefault="004208A6" w:rsidP="004208A6">
      <w:pPr>
        <w:numPr>
          <w:ilvl w:val="0"/>
          <w:numId w:val="12"/>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Laboratorium Analityczne – 290,50 m².</w:t>
      </w:r>
    </w:p>
    <w:p w14:paraId="45E4ABC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II piętro:</w:t>
      </w:r>
    </w:p>
    <w:p w14:paraId="709F8421" w14:textId="77777777" w:rsidR="004208A6" w:rsidRPr="004208A6" w:rsidRDefault="004208A6" w:rsidP="004208A6">
      <w:pPr>
        <w:numPr>
          <w:ilvl w:val="0"/>
          <w:numId w:val="13"/>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Oddział Urologii Ogólnej i Onkologicznej – 625,23  m²,</w:t>
      </w:r>
    </w:p>
    <w:p w14:paraId="329CC9B8" w14:textId="77777777" w:rsidR="004208A6" w:rsidRPr="004208A6" w:rsidRDefault="004208A6" w:rsidP="004208A6">
      <w:pPr>
        <w:numPr>
          <w:ilvl w:val="0"/>
          <w:numId w:val="14"/>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Badań Endoskopowych – 104,00 m²,</w:t>
      </w:r>
    </w:p>
    <w:p w14:paraId="43F368B1" w14:textId="77777777" w:rsidR="004208A6" w:rsidRPr="004208A6" w:rsidRDefault="004208A6" w:rsidP="004208A6">
      <w:pPr>
        <w:numPr>
          <w:ilvl w:val="0"/>
          <w:numId w:val="14"/>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Pomieszczenia komunikacyjne zewnętrzne – 52,20 m².</w:t>
      </w:r>
    </w:p>
    <w:p w14:paraId="6C0427C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III piętro:</w:t>
      </w:r>
    </w:p>
    <w:p w14:paraId="76765F65" w14:textId="77777777" w:rsidR="004208A6" w:rsidRPr="004208A6" w:rsidRDefault="004208A6" w:rsidP="004208A6">
      <w:pPr>
        <w:numPr>
          <w:ilvl w:val="0"/>
          <w:numId w:val="15"/>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Dzienny Rehabilitacji Ogólnoustrojowej – 599,00 m²,</w:t>
      </w:r>
    </w:p>
    <w:p w14:paraId="363693C3" w14:textId="77777777" w:rsidR="004208A6" w:rsidRPr="004208A6" w:rsidRDefault="004208A6" w:rsidP="004208A6">
      <w:pPr>
        <w:numPr>
          <w:ilvl w:val="0"/>
          <w:numId w:val="15"/>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Pomieszczenia komunikacyjne zewnętrzne – 52,20m².</w:t>
      </w:r>
    </w:p>
    <w:p w14:paraId="66CF733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IV piętro:</w:t>
      </w:r>
    </w:p>
    <w:p w14:paraId="3F84A501" w14:textId="77777777" w:rsidR="004208A6" w:rsidRPr="004208A6" w:rsidRDefault="004208A6" w:rsidP="004208A6">
      <w:pPr>
        <w:numPr>
          <w:ilvl w:val="0"/>
          <w:numId w:val="16"/>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Chirurgii Ogólnej z Pododdziałem Ortopedii i Traumatologii Narządu Ruchu – 560,55 m²,</w:t>
      </w:r>
    </w:p>
    <w:p w14:paraId="5EBAF9E4" w14:textId="77777777" w:rsidR="004208A6" w:rsidRPr="004208A6" w:rsidRDefault="004208A6" w:rsidP="004208A6">
      <w:pPr>
        <w:numPr>
          <w:ilvl w:val="0"/>
          <w:numId w:val="16"/>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Pomieszczenia komunikacyjne zewnętrzne – 52,20 m².</w:t>
      </w:r>
    </w:p>
    <w:p w14:paraId="46119A9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V piętro:</w:t>
      </w:r>
    </w:p>
    <w:p w14:paraId="2C634E05" w14:textId="77777777" w:rsidR="004208A6" w:rsidRPr="004208A6" w:rsidRDefault="004208A6" w:rsidP="004208A6">
      <w:pPr>
        <w:numPr>
          <w:ilvl w:val="0"/>
          <w:numId w:val="17"/>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Anestezjologii i Intensywnej Terapii – 161,50 m²,</w:t>
      </w:r>
    </w:p>
    <w:p w14:paraId="78B4E922" w14:textId="77777777" w:rsidR="004208A6" w:rsidRPr="004208A6" w:rsidRDefault="004208A6" w:rsidP="004208A6">
      <w:pPr>
        <w:numPr>
          <w:ilvl w:val="0"/>
          <w:numId w:val="17"/>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Pomieszczenia komunikacyjne zewnętrzne – 32,70 m².</w:t>
      </w:r>
    </w:p>
    <w:p w14:paraId="4F60BC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D3DC35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 xml:space="preserve">Budynki </w:t>
      </w:r>
      <w:proofErr w:type="spellStart"/>
      <w:r w:rsidRPr="004208A6">
        <w:rPr>
          <w:rFonts w:ascii="Georgia" w:eastAsia="NSimSun" w:hAnsi="Georgia" w:cs="Arial"/>
          <w:color w:val="000000"/>
          <w:kern w:val="3"/>
          <w:sz w:val="24"/>
          <w:szCs w:val="24"/>
          <w:u w:val="single"/>
          <w:lang w:eastAsia="zh-CN" w:bidi="hi-IN"/>
          <w14:ligatures w14:val="none"/>
        </w:rPr>
        <w:t>administracyjno</w:t>
      </w:r>
      <w:proofErr w:type="spellEnd"/>
      <w:r w:rsidRPr="004208A6">
        <w:rPr>
          <w:rFonts w:ascii="Georgia" w:eastAsia="NSimSun" w:hAnsi="Georgia" w:cs="Arial"/>
          <w:color w:val="000000"/>
          <w:kern w:val="3"/>
          <w:sz w:val="24"/>
          <w:szCs w:val="24"/>
          <w:u w:val="single"/>
          <w:lang w:eastAsia="zh-CN" w:bidi="hi-IN"/>
          <w14:ligatures w14:val="none"/>
        </w:rPr>
        <w:t xml:space="preserve"> – techniczne:</w:t>
      </w:r>
    </w:p>
    <w:p w14:paraId="557CC81C" w14:textId="77777777" w:rsidR="004208A6" w:rsidRPr="004208A6" w:rsidRDefault="004208A6" w:rsidP="004208A6">
      <w:pPr>
        <w:numPr>
          <w:ilvl w:val="0"/>
          <w:numId w:val="18"/>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Budynek Administracyjny – 308,21 m²,</w:t>
      </w:r>
    </w:p>
    <w:p w14:paraId="2F15C7A5" w14:textId="77777777" w:rsidR="004208A6" w:rsidRPr="004208A6" w:rsidRDefault="004208A6" w:rsidP="004208A6">
      <w:pPr>
        <w:numPr>
          <w:ilvl w:val="0"/>
          <w:numId w:val="18"/>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Magazyn sprzętu medycznego i środków czystości – 164,20 m²,</w:t>
      </w:r>
    </w:p>
    <w:p w14:paraId="7198C6E0" w14:textId="77777777" w:rsidR="004208A6" w:rsidRPr="004208A6" w:rsidRDefault="004208A6" w:rsidP="004208A6">
      <w:pPr>
        <w:numPr>
          <w:ilvl w:val="0"/>
          <w:numId w:val="18"/>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Pomocy Doraźnej – 109,40 m²,</w:t>
      </w:r>
    </w:p>
    <w:p w14:paraId="0D127996" w14:textId="77777777" w:rsidR="004208A6" w:rsidRPr="004208A6" w:rsidRDefault="004208A6" w:rsidP="004208A6">
      <w:pPr>
        <w:numPr>
          <w:ilvl w:val="0"/>
          <w:numId w:val="18"/>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Archiwum szpitalne – 102,47 m²,</w:t>
      </w:r>
    </w:p>
    <w:p w14:paraId="18CF2CDC" w14:textId="77777777" w:rsidR="004208A6" w:rsidRPr="004208A6" w:rsidRDefault="004208A6" w:rsidP="004208A6">
      <w:pPr>
        <w:numPr>
          <w:ilvl w:val="0"/>
          <w:numId w:val="18"/>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Prosektorium – 27,62 m²,</w:t>
      </w:r>
    </w:p>
    <w:p w14:paraId="5EF8C4B1" w14:textId="77777777" w:rsidR="004208A6" w:rsidRPr="004208A6" w:rsidRDefault="004208A6" w:rsidP="004208A6">
      <w:pPr>
        <w:numPr>
          <w:ilvl w:val="0"/>
          <w:numId w:val="1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Techniczny – 154,46 m²,</w:t>
      </w:r>
    </w:p>
    <w:p w14:paraId="089EB32A" w14:textId="77777777" w:rsidR="004208A6" w:rsidRPr="004208A6" w:rsidRDefault="004208A6" w:rsidP="004208A6">
      <w:pPr>
        <w:numPr>
          <w:ilvl w:val="0"/>
          <w:numId w:val="18"/>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Magazyn Odpadów Medycznych – 22,60 m²,</w:t>
      </w:r>
    </w:p>
    <w:p w14:paraId="4B4C05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E70AFE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Kompleks budynków przy ul. Obrońców Pokoju 74 A:</w:t>
      </w:r>
    </w:p>
    <w:p w14:paraId="0417F44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 xml:space="preserve">Przychodnia Rejonowa Nr 1 i Specjalistyczna, </w:t>
      </w:r>
      <w:r w:rsidRPr="004208A6">
        <w:rPr>
          <w:rFonts w:ascii="Georgia" w:eastAsia="NSimSun" w:hAnsi="Georgia" w:cs="Arial"/>
          <w:color w:val="000000"/>
          <w:kern w:val="3"/>
          <w:sz w:val="24"/>
          <w:szCs w:val="24"/>
          <w:lang w:eastAsia="zh-CN" w:bidi="hi-IN"/>
          <w14:ligatures w14:val="none"/>
        </w:rPr>
        <w:t>– 1 255,82 m²,</w:t>
      </w:r>
    </w:p>
    <w:p w14:paraId="260206D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6CDBD9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I. ZAKRES USŁUGI OBEJMUJE</w:t>
      </w:r>
    </w:p>
    <w:p w14:paraId="0DEF7F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8031686"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Sprzątanie (tylko na mokro) pomieszczeń szpitala, przychodni, pomieszczeń technicznych i administracyjnych polegające na myciu i dezynfekcji bieżącej, okresowej zgodnie z obowiązującymi procedurami, zarządzeniami wewnętrznymi obowiązującymi u Zamawiającego, a także przepisami z zakresu ochrony środowiska, przepisów BHP i p/</w:t>
      </w:r>
      <w:proofErr w:type="spellStart"/>
      <w:r w:rsidRPr="004208A6">
        <w:rPr>
          <w:rFonts w:ascii="Georgia" w:eastAsia="NSimSun" w:hAnsi="Georgia" w:cs="Arial"/>
          <w:color w:val="000000"/>
          <w:kern w:val="3"/>
          <w:sz w:val="24"/>
          <w:szCs w:val="24"/>
          <w:lang w:eastAsia="zh-CN" w:bidi="hi-IN"/>
          <w14:ligatures w14:val="none"/>
        </w:rPr>
        <w:t>poż</w:t>
      </w:r>
      <w:proofErr w:type="spellEnd"/>
      <w:r w:rsidRPr="004208A6">
        <w:rPr>
          <w:rFonts w:ascii="Georgia" w:eastAsia="NSimSun" w:hAnsi="Georgia" w:cs="Arial"/>
          <w:color w:val="000000"/>
          <w:kern w:val="3"/>
          <w:sz w:val="24"/>
          <w:szCs w:val="24"/>
          <w:lang w:eastAsia="zh-CN" w:bidi="hi-IN"/>
          <w14:ligatures w14:val="none"/>
        </w:rPr>
        <w:t>, z częstotliwością  zgodną ze schematem mycia i dezynfekcji pomieszczeń ( wzór zawarty jest w części III. ZASADY UTRZYMANIA CZYSTOŚCI ORAZ SZCZEGÓŁOWY PLAN MYCIA I DEZYNFEKCJI, PRAC PORZĄDKOWYCH WYKONYWANYCH NA TERENIE SP ZOZ W KOLBUSZOWEJ)</w:t>
      </w:r>
      <w:r w:rsidRPr="004208A6">
        <w:rPr>
          <w:rFonts w:ascii="Georgia" w:eastAsia="NSimSun" w:hAnsi="Georgia" w:cs="Arial"/>
          <w:b/>
          <w:bCs/>
          <w:color w:val="000000"/>
          <w:kern w:val="3"/>
          <w:sz w:val="24"/>
          <w:szCs w:val="24"/>
          <w:lang w:eastAsia="zh-CN" w:bidi="hi-IN"/>
          <w14:ligatures w14:val="none"/>
        </w:rPr>
        <w:t xml:space="preserve"> </w:t>
      </w:r>
      <w:r w:rsidRPr="004208A6">
        <w:rPr>
          <w:rFonts w:ascii="Georgia" w:eastAsia="NSimSun" w:hAnsi="Georgia" w:cs="Arial"/>
          <w:color w:val="000000"/>
          <w:kern w:val="3"/>
          <w:sz w:val="24"/>
          <w:szCs w:val="24"/>
          <w:lang w:eastAsia="zh-CN" w:bidi="hi-IN"/>
          <w14:ligatures w14:val="none"/>
        </w:rPr>
        <w:t>oraz myciu i dezynfekcji  interwencyjnej zawsze według doraźnych potrzeb (zanieczyszczenie, skażenie).</w:t>
      </w:r>
    </w:p>
    <w:p w14:paraId="6983EF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82B714"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Profesjonalne doczyszczanie mechanicznie zabrudzonych powierzchni w zależności od ich rodzaju np. lastriko, wykładzina, gres, PCV, terakota.</w:t>
      </w:r>
    </w:p>
    <w:p w14:paraId="02B62A2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17BA9E8"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Sprzątanie pomieszczeń w zależności od zagrożenia epidemiologicznego odnoszącego się do strefy sanitarnej szpitala. Wydziela się IV strefy sanitarne szpitala:</w:t>
      </w:r>
    </w:p>
    <w:p w14:paraId="2031E2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C39D9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strefa – „ciągłej czystości”</w:t>
      </w:r>
    </w:p>
    <w:p w14:paraId="4F812F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II strefa - „ogólnej czystości”</w:t>
      </w:r>
    </w:p>
    <w:p w14:paraId="2A0446D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III strefa – „czystości zmiennej”</w:t>
      </w:r>
    </w:p>
    <w:p w14:paraId="011E06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IV strefa – „ciągłego skażenia”</w:t>
      </w:r>
    </w:p>
    <w:p w14:paraId="77F169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37AFE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919E9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D7DC2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CACB1A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292C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Tabela nr 1.   </w:t>
      </w:r>
    </w:p>
    <w:tbl>
      <w:tblPr>
        <w:tblW w:w="9638" w:type="dxa"/>
        <w:tblLayout w:type="fixed"/>
        <w:tblCellMar>
          <w:left w:w="10" w:type="dxa"/>
          <w:right w:w="10" w:type="dxa"/>
        </w:tblCellMar>
        <w:tblLook w:val="0000" w:firstRow="0" w:lastRow="0" w:firstColumn="0" w:lastColumn="0" w:noHBand="0" w:noVBand="0"/>
      </w:tblPr>
      <w:tblGrid>
        <w:gridCol w:w="1376"/>
        <w:gridCol w:w="1377"/>
        <w:gridCol w:w="1377"/>
        <w:gridCol w:w="1377"/>
        <w:gridCol w:w="1377"/>
        <w:gridCol w:w="1377"/>
        <w:gridCol w:w="1377"/>
      </w:tblGrid>
      <w:tr w:rsidR="004208A6" w:rsidRPr="004208A6" w14:paraId="4497AFD0" w14:textId="77777777" w:rsidTr="00447B81">
        <w:tblPrEx>
          <w:tblCellMar>
            <w:top w:w="0" w:type="dxa"/>
            <w:bottom w:w="0" w:type="dxa"/>
          </w:tblCellMar>
        </w:tblPrEx>
        <w:tc>
          <w:tcPr>
            <w:tcW w:w="1376" w:type="dxa"/>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tcPr>
          <w:p w14:paraId="5E8B4E9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Strefa I</w:t>
            </w:r>
          </w:p>
        </w:tc>
        <w:tc>
          <w:tcPr>
            <w:tcW w:w="4131" w:type="dxa"/>
            <w:gridSpan w:val="3"/>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tcPr>
          <w:p w14:paraId="2152609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Strefa II</w:t>
            </w:r>
          </w:p>
        </w:tc>
        <w:tc>
          <w:tcPr>
            <w:tcW w:w="2754" w:type="dxa"/>
            <w:gridSpan w:val="2"/>
            <w:tcBorders>
              <w:top w:val="single" w:sz="2" w:space="0" w:color="000000"/>
              <w:left w:val="single" w:sz="2" w:space="0" w:color="000000"/>
              <w:bottom w:val="single" w:sz="2" w:space="0" w:color="000000"/>
            </w:tcBorders>
            <w:shd w:val="clear" w:color="auto" w:fill="E6E6E6"/>
            <w:tcMar>
              <w:top w:w="55" w:type="dxa"/>
              <w:left w:w="55" w:type="dxa"/>
              <w:bottom w:w="55" w:type="dxa"/>
              <w:right w:w="55" w:type="dxa"/>
            </w:tcMar>
          </w:tcPr>
          <w:p w14:paraId="7050CFC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Strefa III</w:t>
            </w:r>
          </w:p>
        </w:tc>
        <w:tc>
          <w:tcPr>
            <w:tcW w:w="1377" w:type="dxa"/>
            <w:tcBorders>
              <w:top w:val="single" w:sz="2" w:space="0" w:color="000000"/>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6741063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Strefa IV</w:t>
            </w:r>
          </w:p>
        </w:tc>
      </w:tr>
      <w:tr w:rsidR="004208A6" w:rsidRPr="004208A6" w14:paraId="48A55577" w14:textId="77777777" w:rsidTr="00447B81">
        <w:tblPrEx>
          <w:tblCellMar>
            <w:top w:w="0" w:type="dxa"/>
            <w:bottom w:w="0" w:type="dxa"/>
          </w:tblCellMar>
        </w:tblPrEx>
        <w:tc>
          <w:tcPr>
            <w:tcW w:w="1376" w:type="dxa"/>
            <w:tcBorders>
              <w:left w:val="single" w:sz="2" w:space="0" w:color="000000"/>
              <w:bottom w:val="single" w:sz="2" w:space="0" w:color="000000"/>
            </w:tcBorders>
            <w:shd w:val="clear" w:color="auto" w:fill="E6E6E6"/>
            <w:tcMar>
              <w:top w:w="55" w:type="dxa"/>
              <w:left w:w="55" w:type="dxa"/>
              <w:bottom w:w="55" w:type="dxa"/>
              <w:right w:w="55" w:type="dxa"/>
            </w:tcMar>
          </w:tcPr>
          <w:p w14:paraId="0A409DE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Czystości ciągłej</w:t>
            </w:r>
          </w:p>
        </w:tc>
        <w:tc>
          <w:tcPr>
            <w:tcW w:w="4131" w:type="dxa"/>
            <w:gridSpan w:val="3"/>
            <w:tcBorders>
              <w:left w:val="single" w:sz="2" w:space="0" w:color="000000"/>
              <w:bottom w:val="single" w:sz="2" w:space="0" w:color="000000"/>
            </w:tcBorders>
            <w:shd w:val="clear" w:color="auto" w:fill="E6E6E6"/>
            <w:tcMar>
              <w:top w:w="55" w:type="dxa"/>
              <w:left w:w="55" w:type="dxa"/>
              <w:bottom w:w="55" w:type="dxa"/>
              <w:right w:w="55" w:type="dxa"/>
            </w:tcMar>
          </w:tcPr>
          <w:p w14:paraId="6BF54FA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Czystości ogólnej</w:t>
            </w:r>
          </w:p>
        </w:tc>
        <w:tc>
          <w:tcPr>
            <w:tcW w:w="2754" w:type="dxa"/>
            <w:gridSpan w:val="2"/>
            <w:tcBorders>
              <w:left w:val="single" w:sz="2" w:space="0" w:color="000000"/>
              <w:bottom w:val="single" w:sz="2" w:space="0" w:color="000000"/>
            </w:tcBorders>
            <w:shd w:val="clear" w:color="auto" w:fill="E6E6E6"/>
            <w:tcMar>
              <w:top w:w="55" w:type="dxa"/>
              <w:left w:w="55" w:type="dxa"/>
              <w:bottom w:w="55" w:type="dxa"/>
              <w:right w:w="55" w:type="dxa"/>
            </w:tcMar>
          </w:tcPr>
          <w:p w14:paraId="3CFD72C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Czystości zmiennej</w:t>
            </w:r>
          </w:p>
        </w:tc>
        <w:tc>
          <w:tcPr>
            <w:tcW w:w="1377" w:type="dxa"/>
            <w:tcBorders>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62288C9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16"/>
                <w:szCs w:val="16"/>
                <w:lang w:eastAsia="zh-CN" w:bidi="hi-IN"/>
                <w14:ligatures w14:val="none"/>
              </w:rPr>
            </w:pPr>
            <w:r w:rsidRPr="004208A6">
              <w:rPr>
                <w:rFonts w:ascii="Georgia" w:eastAsia="NSimSun" w:hAnsi="Georgia" w:cs="Arial"/>
                <w:b/>
                <w:bCs/>
                <w:color w:val="000000"/>
                <w:kern w:val="3"/>
                <w:sz w:val="16"/>
                <w:szCs w:val="16"/>
                <w:lang w:eastAsia="zh-CN" w:bidi="hi-IN"/>
                <w14:ligatures w14:val="none"/>
              </w:rPr>
              <w:t>Ciągłego skażenia</w:t>
            </w:r>
          </w:p>
        </w:tc>
      </w:tr>
      <w:tr w:rsidR="004208A6" w:rsidRPr="004208A6" w14:paraId="43B74D61" w14:textId="77777777" w:rsidTr="00447B81">
        <w:tblPrEx>
          <w:tblCellMar>
            <w:top w:w="0" w:type="dxa"/>
            <w:bottom w:w="0" w:type="dxa"/>
          </w:tblCellMar>
        </w:tblPrEx>
        <w:tc>
          <w:tcPr>
            <w:tcW w:w="1376" w:type="dxa"/>
            <w:tcBorders>
              <w:left w:val="single" w:sz="2" w:space="0" w:color="000000"/>
              <w:bottom w:val="single" w:sz="2" w:space="0" w:color="000000"/>
            </w:tcBorders>
            <w:shd w:val="clear" w:color="auto" w:fill="E6E6E6"/>
            <w:tcMar>
              <w:top w:w="55" w:type="dxa"/>
              <w:left w:w="55" w:type="dxa"/>
              <w:bottom w:w="55" w:type="dxa"/>
              <w:right w:w="55" w:type="dxa"/>
            </w:tcMar>
          </w:tcPr>
          <w:p w14:paraId="09CC985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Wolny od flory patogennej</w:t>
            </w:r>
          </w:p>
        </w:tc>
        <w:tc>
          <w:tcPr>
            <w:tcW w:w="1377" w:type="dxa"/>
            <w:tcBorders>
              <w:left w:val="single" w:sz="2" w:space="0" w:color="000000"/>
              <w:bottom w:val="single" w:sz="2" w:space="0" w:color="000000"/>
            </w:tcBorders>
            <w:shd w:val="clear" w:color="auto" w:fill="E6E6E6"/>
            <w:tcMar>
              <w:top w:w="55" w:type="dxa"/>
              <w:left w:w="55" w:type="dxa"/>
              <w:bottom w:w="55" w:type="dxa"/>
              <w:right w:w="55" w:type="dxa"/>
            </w:tcMar>
          </w:tcPr>
          <w:p w14:paraId="08FC05F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Pozbawiony ryzyka</w:t>
            </w:r>
          </w:p>
        </w:tc>
        <w:tc>
          <w:tcPr>
            <w:tcW w:w="2754" w:type="dxa"/>
            <w:gridSpan w:val="2"/>
            <w:tcBorders>
              <w:left w:val="single" w:sz="2" w:space="0" w:color="000000"/>
              <w:bottom w:val="single" w:sz="2" w:space="0" w:color="000000"/>
            </w:tcBorders>
            <w:shd w:val="clear" w:color="auto" w:fill="E6E6E6"/>
            <w:tcMar>
              <w:top w:w="55" w:type="dxa"/>
              <w:left w:w="55" w:type="dxa"/>
              <w:bottom w:w="55" w:type="dxa"/>
              <w:right w:w="55" w:type="dxa"/>
            </w:tcMar>
          </w:tcPr>
          <w:p w14:paraId="477E74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Niskiego ryzyka</w:t>
            </w:r>
          </w:p>
        </w:tc>
        <w:tc>
          <w:tcPr>
            <w:tcW w:w="2754" w:type="dxa"/>
            <w:gridSpan w:val="2"/>
            <w:tcBorders>
              <w:left w:val="single" w:sz="2" w:space="0" w:color="000000"/>
              <w:bottom w:val="single" w:sz="2" w:space="0" w:color="000000"/>
            </w:tcBorders>
            <w:shd w:val="clear" w:color="auto" w:fill="E6E6E6"/>
            <w:tcMar>
              <w:top w:w="55" w:type="dxa"/>
              <w:left w:w="55" w:type="dxa"/>
              <w:bottom w:w="55" w:type="dxa"/>
              <w:right w:w="55" w:type="dxa"/>
            </w:tcMar>
          </w:tcPr>
          <w:p w14:paraId="595A924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Wysokiego ryzyka</w:t>
            </w:r>
          </w:p>
        </w:tc>
        <w:tc>
          <w:tcPr>
            <w:tcW w:w="1377" w:type="dxa"/>
            <w:tcBorders>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02A9B5F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Bardzo wysokiego ryzyka</w:t>
            </w:r>
          </w:p>
        </w:tc>
      </w:tr>
      <w:tr w:rsidR="004208A6" w:rsidRPr="004208A6" w14:paraId="10D25055" w14:textId="77777777" w:rsidTr="00447B81">
        <w:tblPrEx>
          <w:tblCellMar>
            <w:top w:w="0" w:type="dxa"/>
            <w:bottom w:w="0" w:type="dxa"/>
          </w:tblCellMar>
        </w:tblPrEx>
        <w:tc>
          <w:tcPr>
            <w:tcW w:w="1376" w:type="dxa"/>
            <w:tcBorders>
              <w:left w:val="single" w:sz="2" w:space="0" w:color="000000"/>
              <w:bottom w:val="single" w:sz="2" w:space="0" w:color="000000"/>
            </w:tcBorders>
            <w:shd w:val="clear" w:color="auto" w:fill="auto"/>
            <w:tcMar>
              <w:top w:w="55" w:type="dxa"/>
              <w:left w:w="55" w:type="dxa"/>
              <w:bottom w:w="55" w:type="dxa"/>
              <w:right w:w="55" w:type="dxa"/>
            </w:tcMar>
          </w:tcPr>
          <w:p w14:paraId="6A204AF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 magazyn zasobów czystych (oddział, pralnia),</w:t>
            </w:r>
          </w:p>
          <w:p w14:paraId="73E9F16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2) magazyn materiałów sterylnych</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0DFC5C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 korytarze wewnętrzne,</w:t>
            </w:r>
          </w:p>
          <w:p w14:paraId="53B4363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2) windy,</w:t>
            </w:r>
          </w:p>
          <w:p w14:paraId="438FE53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3) klatki    schodowe,</w:t>
            </w:r>
          </w:p>
          <w:p w14:paraId="0259730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4) biura,</w:t>
            </w:r>
          </w:p>
          <w:p w14:paraId="3C9DC92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5) pomieszczenia techniczne,</w:t>
            </w:r>
          </w:p>
          <w:p w14:paraId="0C3AA43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6) szatnie,</w:t>
            </w:r>
          </w:p>
          <w:p w14:paraId="40BA30D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7) dyżurki lekarskie,</w:t>
            </w:r>
          </w:p>
          <w:p w14:paraId="41F15D2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8)dyżurki pielęgniarskie</w:t>
            </w:r>
          </w:p>
          <w:p w14:paraId="6390B82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tc>
        <w:tc>
          <w:tcPr>
            <w:tcW w:w="2754"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41F689F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 ogólne sale chorych,</w:t>
            </w:r>
          </w:p>
          <w:p w14:paraId="2A17869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2) gabinety diagnostyki nieinwazyjnej(RTG, USG)</w:t>
            </w:r>
          </w:p>
        </w:tc>
        <w:tc>
          <w:tcPr>
            <w:tcW w:w="2754" w:type="dxa"/>
            <w:gridSpan w:val="2"/>
            <w:tcBorders>
              <w:left w:val="single" w:sz="2" w:space="0" w:color="000000"/>
              <w:bottom w:val="single" w:sz="2" w:space="0" w:color="000000"/>
            </w:tcBorders>
            <w:shd w:val="clear" w:color="auto" w:fill="auto"/>
            <w:tcMar>
              <w:top w:w="55" w:type="dxa"/>
              <w:left w:w="55" w:type="dxa"/>
              <w:bottom w:w="55" w:type="dxa"/>
              <w:right w:w="55" w:type="dxa"/>
            </w:tcMar>
          </w:tcPr>
          <w:p w14:paraId="63945CF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 blok operacyjny,</w:t>
            </w:r>
          </w:p>
          <w:p w14:paraId="4DBEB24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2) gabinety zabiegowe;</w:t>
            </w:r>
          </w:p>
          <w:p w14:paraId="27CA9CD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3)gabinety diagnostyki inwazyjnej (Gabinet </w:t>
            </w:r>
            <w:proofErr w:type="spellStart"/>
            <w:r w:rsidRPr="004208A6">
              <w:rPr>
                <w:rFonts w:ascii="Georgia" w:eastAsia="NSimSun" w:hAnsi="Georgia" w:cs="Arial"/>
                <w:color w:val="000000"/>
                <w:kern w:val="3"/>
                <w:sz w:val="16"/>
                <w:szCs w:val="16"/>
                <w:lang w:eastAsia="zh-CN" w:bidi="hi-IN"/>
                <w14:ligatures w14:val="none"/>
              </w:rPr>
              <w:t>Diagnostyczno</w:t>
            </w:r>
            <w:proofErr w:type="spellEnd"/>
            <w:r w:rsidRPr="004208A6">
              <w:rPr>
                <w:rFonts w:ascii="Georgia" w:eastAsia="NSimSun" w:hAnsi="Georgia" w:cs="Arial"/>
                <w:color w:val="000000"/>
                <w:kern w:val="3"/>
                <w:sz w:val="16"/>
                <w:szCs w:val="16"/>
                <w:lang w:eastAsia="zh-CN" w:bidi="hi-IN"/>
                <w14:ligatures w14:val="none"/>
              </w:rPr>
              <w:t xml:space="preserve"> – Zabiegowy Oddziału Urologii),</w:t>
            </w:r>
          </w:p>
          <w:p w14:paraId="22EEF94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4) sale OIOM</w:t>
            </w:r>
          </w:p>
          <w:p w14:paraId="44DD321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5) izolatki,</w:t>
            </w:r>
          </w:p>
          <w:p w14:paraId="74D68EE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6) pomieszczenia laboratoryjne (ogólne),</w:t>
            </w:r>
          </w:p>
          <w:p w14:paraId="66349D1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7) sala dializ,</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B7A5FB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 toalety i łazienki,</w:t>
            </w:r>
          </w:p>
          <w:p w14:paraId="70B7588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2)brudownik,</w:t>
            </w:r>
          </w:p>
          <w:p w14:paraId="44CB495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3) </w:t>
            </w:r>
            <w:proofErr w:type="spellStart"/>
            <w:r w:rsidRPr="004208A6">
              <w:rPr>
                <w:rFonts w:ascii="Georgia" w:eastAsia="NSimSun" w:hAnsi="Georgia" w:cs="Arial"/>
                <w:color w:val="000000"/>
                <w:kern w:val="3"/>
                <w:sz w:val="16"/>
                <w:szCs w:val="16"/>
                <w:lang w:eastAsia="zh-CN" w:bidi="hi-IN"/>
                <w14:ligatures w14:val="none"/>
              </w:rPr>
              <w:t>basenownia</w:t>
            </w:r>
            <w:proofErr w:type="spellEnd"/>
            <w:r w:rsidRPr="004208A6">
              <w:rPr>
                <w:rFonts w:ascii="Georgia" w:eastAsia="NSimSun" w:hAnsi="Georgia" w:cs="Arial"/>
                <w:color w:val="000000"/>
                <w:kern w:val="3"/>
                <w:sz w:val="16"/>
                <w:szCs w:val="16"/>
                <w:lang w:eastAsia="zh-CN" w:bidi="hi-IN"/>
                <w14:ligatures w14:val="none"/>
              </w:rPr>
              <w:t>,</w:t>
            </w:r>
          </w:p>
          <w:p w14:paraId="45C89D6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4) pomieszczenia składowania odpadów,</w:t>
            </w:r>
          </w:p>
          <w:p w14:paraId="3C4ACD8F" w14:textId="77777777" w:rsidR="004208A6" w:rsidRPr="004208A6" w:rsidRDefault="004208A6" w:rsidP="004208A6">
            <w:pPr>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5)pomieszczenia </w:t>
            </w:r>
            <w:r w:rsidRPr="004208A6">
              <w:rPr>
                <w:rFonts w:ascii="Georgia" w:eastAsia="NSimSun" w:hAnsi="Georgia" w:cs="Arial"/>
                <w:i/>
                <w:iCs/>
                <w:color w:val="000000"/>
                <w:kern w:val="3"/>
                <w:sz w:val="16"/>
                <w:szCs w:val="16"/>
                <w:lang w:eastAsia="zh-CN" w:bidi="hi-IN"/>
                <w14:ligatures w14:val="none"/>
              </w:rPr>
              <w:t xml:space="preserve">pro </w:t>
            </w:r>
            <w:proofErr w:type="spellStart"/>
            <w:r w:rsidRPr="004208A6">
              <w:rPr>
                <w:rFonts w:ascii="Georgia" w:eastAsia="NSimSun" w:hAnsi="Georgia" w:cs="Arial"/>
                <w:i/>
                <w:iCs/>
                <w:color w:val="000000"/>
                <w:kern w:val="3"/>
                <w:sz w:val="16"/>
                <w:szCs w:val="16"/>
                <w:lang w:eastAsia="zh-CN" w:bidi="hi-IN"/>
                <w14:ligatures w14:val="none"/>
              </w:rPr>
              <w:t>morte</w:t>
            </w:r>
            <w:proofErr w:type="spellEnd"/>
            <w:r w:rsidRPr="004208A6">
              <w:rPr>
                <w:rFonts w:ascii="Georgia" w:eastAsia="NSimSun" w:hAnsi="Georgia" w:cs="Arial"/>
                <w:color w:val="000000"/>
                <w:kern w:val="3"/>
                <w:sz w:val="16"/>
                <w:szCs w:val="16"/>
                <w:lang w:eastAsia="zh-CN" w:bidi="hi-IN"/>
                <w14:ligatures w14:val="none"/>
              </w:rPr>
              <w:t xml:space="preserve"> i  prosektorium;</w:t>
            </w:r>
          </w:p>
          <w:p w14:paraId="1CBCC4B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pomieszczenia laboratoryjne (mikrobiologia)</w:t>
            </w:r>
          </w:p>
        </w:tc>
      </w:tr>
      <w:tr w:rsidR="004208A6" w:rsidRPr="004208A6" w14:paraId="6B93F01A" w14:textId="77777777" w:rsidTr="00447B81">
        <w:tblPrEx>
          <w:tblCellMar>
            <w:top w:w="0" w:type="dxa"/>
            <w:bottom w:w="0" w:type="dxa"/>
          </w:tblCellMar>
        </w:tblPrEx>
        <w:tc>
          <w:tcPr>
            <w:tcW w:w="1376" w:type="dxa"/>
            <w:tcBorders>
              <w:left w:val="single" w:sz="2" w:space="0" w:color="000000"/>
              <w:bottom w:val="single" w:sz="2" w:space="0" w:color="000000"/>
            </w:tcBorders>
            <w:shd w:val="clear" w:color="auto" w:fill="auto"/>
            <w:tcMar>
              <w:top w:w="55" w:type="dxa"/>
              <w:left w:w="55" w:type="dxa"/>
              <w:bottom w:w="55" w:type="dxa"/>
              <w:right w:w="55" w:type="dxa"/>
            </w:tcMar>
          </w:tcPr>
          <w:p w14:paraId="6F608FC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66791A1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tc>
        <w:tc>
          <w:tcPr>
            <w:tcW w:w="1377" w:type="dxa"/>
            <w:tcBorders>
              <w:left w:val="single" w:sz="2" w:space="0" w:color="000000"/>
              <w:bottom w:val="single" w:sz="2" w:space="0" w:color="000000"/>
            </w:tcBorders>
            <w:shd w:val="clear" w:color="auto" w:fill="E6E6E6"/>
            <w:tcMar>
              <w:top w:w="55" w:type="dxa"/>
              <w:left w:w="55" w:type="dxa"/>
              <w:bottom w:w="55" w:type="dxa"/>
              <w:right w:w="55" w:type="dxa"/>
            </w:tcMar>
          </w:tcPr>
          <w:p w14:paraId="4EEAB8C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Strefa dotykowa</w:t>
            </w:r>
          </w:p>
        </w:tc>
        <w:tc>
          <w:tcPr>
            <w:tcW w:w="1377" w:type="dxa"/>
            <w:tcBorders>
              <w:left w:val="single" w:sz="2" w:space="0" w:color="000000"/>
              <w:bottom w:val="single" w:sz="2" w:space="0" w:color="000000"/>
            </w:tcBorders>
            <w:shd w:val="clear" w:color="auto" w:fill="E6E6E6"/>
            <w:tcMar>
              <w:top w:w="55" w:type="dxa"/>
              <w:left w:w="55" w:type="dxa"/>
              <w:bottom w:w="55" w:type="dxa"/>
              <w:right w:w="55" w:type="dxa"/>
            </w:tcMar>
          </w:tcPr>
          <w:p w14:paraId="1DC05F2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Strefa bezdotykowa</w:t>
            </w:r>
          </w:p>
        </w:tc>
        <w:tc>
          <w:tcPr>
            <w:tcW w:w="1377" w:type="dxa"/>
            <w:tcBorders>
              <w:left w:val="single" w:sz="2" w:space="0" w:color="000000"/>
              <w:bottom w:val="single" w:sz="2" w:space="0" w:color="000000"/>
            </w:tcBorders>
            <w:shd w:val="clear" w:color="auto" w:fill="E6E6E6"/>
            <w:tcMar>
              <w:top w:w="55" w:type="dxa"/>
              <w:left w:w="55" w:type="dxa"/>
              <w:bottom w:w="55" w:type="dxa"/>
              <w:right w:w="55" w:type="dxa"/>
            </w:tcMar>
          </w:tcPr>
          <w:p w14:paraId="780F040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Strefa dotykowa</w:t>
            </w:r>
          </w:p>
        </w:tc>
        <w:tc>
          <w:tcPr>
            <w:tcW w:w="1377" w:type="dxa"/>
            <w:tcBorders>
              <w:left w:val="single" w:sz="2" w:space="0" w:color="000000"/>
              <w:bottom w:val="single" w:sz="2" w:space="0" w:color="000000"/>
            </w:tcBorders>
            <w:shd w:val="clear" w:color="auto" w:fill="E6E6E6"/>
            <w:tcMar>
              <w:top w:w="55" w:type="dxa"/>
              <w:left w:w="55" w:type="dxa"/>
              <w:bottom w:w="55" w:type="dxa"/>
              <w:right w:w="55" w:type="dxa"/>
            </w:tcMar>
          </w:tcPr>
          <w:p w14:paraId="731973F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Strefa bezdotykowa</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8320F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tc>
      </w:tr>
      <w:tr w:rsidR="004208A6" w:rsidRPr="004208A6" w14:paraId="1A2E96CF" w14:textId="77777777" w:rsidTr="00447B81">
        <w:tblPrEx>
          <w:tblCellMar>
            <w:top w:w="0" w:type="dxa"/>
            <w:bottom w:w="0" w:type="dxa"/>
          </w:tblCellMar>
        </w:tblPrEx>
        <w:tc>
          <w:tcPr>
            <w:tcW w:w="1376" w:type="dxa"/>
            <w:tcBorders>
              <w:left w:val="single" w:sz="2" w:space="0" w:color="000000"/>
              <w:bottom w:val="single" w:sz="2" w:space="0" w:color="000000"/>
            </w:tcBorders>
            <w:shd w:val="clear" w:color="auto" w:fill="auto"/>
            <w:tcMar>
              <w:top w:w="55" w:type="dxa"/>
              <w:left w:w="55" w:type="dxa"/>
              <w:bottom w:w="55" w:type="dxa"/>
              <w:right w:w="55" w:type="dxa"/>
            </w:tcMar>
          </w:tcPr>
          <w:p w14:paraId="256F0FE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mycie oraz dezynfekcja niskiego stopnia</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0C0FD1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mycie</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76BA005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mycie oraz dezynfekcja niskiego stopnia</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8AD0C0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Mycie</w:t>
            </w:r>
          </w:p>
          <w:p w14:paraId="01B29E4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(sale chorych 1 x mycie, 1 x dezynfekcja niskiego stopnia)</w:t>
            </w:r>
          </w:p>
          <w:p w14:paraId="3C6F567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p w14:paraId="1656294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W przypadki sprzątania wykonywanego 1 x dziennie stosuje się preparat </w:t>
            </w:r>
            <w:proofErr w:type="spellStart"/>
            <w:r w:rsidRPr="004208A6">
              <w:rPr>
                <w:rFonts w:ascii="Georgia" w:eastAsia="NSimSun" w:hAnsi="Georgia" w:cs="Arial"/>
                <w:color w:val="000000"/>
                <w:kern w:val="3"/>
                <w:sz w:val="16"/>
                <w:szCs w:val="16"/>
                <w:lang w:eastAsia="zh-CN" w:bidi="hi-IN"/>
                <w14:ligatures w14:val="none"/>
              </w:rPr>
              <w:t>myjaco</w:t>
            </w:r>
            <w:proofErr w:type="spellEnd"/>
            <w:r w:rsidRPr="004208A6">
              <w:rPr>
                <w:rFonts w:ascii="Georgia" w:eastAsia="NSimSun" w:hAnsi="Georgia" w:cs="Arial"/>
                <w:color w:val="000000"/>
                <w:kern w:val="3"/>
                <w:sz w:val="16"/>
                <w:szCs w:val="16"/>
                <w:lang w:eastAsia="zh-CN" w:bidi="hi-IN"/>
                <w14:ligatures w14:val="none"/>
              </w:rPr>
              <w:t xml:space="preserve"> - dezynfekujący</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027A127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mycie oraz dezynfekcja średniego stopnia</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022FCE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Mycie oraz dezynfekcja niskiego stopnia</w:t>
            </w: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94D010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Dezynfekcja średniego stopnia oraz mycie</w:t>
            </w:r>
          </w:p>
        </w:tc>
      </w:tr>
      <w:tr w:rsidR="004208A6" w:rsidRPr="004208A6" w14:paraId="2145E6D7" w14:textId="77777777" w:rsidTr="00447B81">
        <w:tblPrEx>
          <w:tblCellMar>
            <w:top w:w="0" w:type="dxa"/>
            <w:bottom w:w="0" w:type="dxa"/>
          </w:tblCellMar>
        </w:tblPrEx>
        <w:tc>
          <w:tcPr>
            <w:tcW w:w="1376" w:type="dxa"/>
            <w:tcBorders>
              <w:left w:val="single" w:sz="2" w:space="0" w:color="000000"/>
              <w:bottom w:val="single" w:sz="2" w:space="0" w:color="000000"/>
            </w:tcBorders>
            <w:shd w:val="clear" w:color="auto" w:fill="auto"/>
            <w:tcMar>
              <w:top w:w="55" w:type="dxa"/>
              <w:left w:w="55" w:type="dxa"/>
              <w:bottom w:w="55" w:type="dxa"/>
              <w:right w:w="55" w:type="dxa"/>
            </w:tcMar>
          </w:tcPr>
          <w:p w14:paraId="085C4E8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Preparat o spektrum B,F oraz V-osłonkowe (HIV, HCV, HBV)</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83C736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Profesjonalny detergent</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2223BCF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Preparat o spektrum B, F oraz V-osłonkowe (HBV, HCV, HIV)</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5014157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Profesjonalny detergent</w:t>
            </w:r>
          </w:p>
          <w:p w14:paraId="2D88144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p w14:paraId="587EBB6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Preparaty o spektrum B, F oraz V- osłonkowe (HIV, HCV, HBV);</w:t>
            </w:r>
          </w:p>
          <w:p w14:paraId="10E8A04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p w14:paraId="4758DA2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36B592E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Preparat o spektrum B, F,V</w:t>
            </w:r>
          </w:p>
          <w:p w14:paraId="6ED2BE5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roofErr w:type="spellStart"/>
            <w:r w:rsidRPr="004208A6">
              <w:rPr>
                <w:rFonts w:ascii="Georgia" w:eastAsia="NSimSun" w:hAnsi="Georgia" w:cs="Arial"/>
                <w:color w:val="000000"/>
                <w:kern w:val="3"/>
                <w:sz w:val="16"/>
                <w:szCs w:val="16"/>
                <w:lang w:eastAsia="zh-CN" w:bidi="hi-IN"/>
                <w14:ligatures w14:val="none"/>
              </w:rPr>
              <w:t>Tbc</w:t>
            </w:r>
            <w:proofErr w:type="spellEnd"/>
          </w:p>
          <w:p w14:paraId="25DC7EC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 wirusy osłonkowe i </w:t>
            </w:r>
            <w:proofErr w:type="spellStart"/>
            <w:r w:rsidRPr="004208A6">
              <w:rPr>
                <w:rFonts w:ascii="Georgia" w:eastAsia="NSimSun" w:hAnsi="Georgia" w:cs="Arial"/>
                <w:color w:val="000000"/>
                <w:kern w:val="3"/>
                <w:sz w:val="16"/>
                <w:szCs w:val="16"/>
                <w:lang w:eastAsia="zh-CN" w:bidi="hi-IN"/>
                <w14:ligatures w14:val="none"/>
              </w:rPr>
              <w:t>bezosłonkowe</w:t>
            </w:r>
            <w:proofErr w:type="spellEnd"/>
            <w:r w:rsidRPr="004208A6">
              <w:rPr>
                <w:rFonts w:ascii="Georgia" w:eastAsia="NSimSun" w:hAnsi="Georgia" w:cs="Arial"/>
                <w:color w:val="000000"/>
                <w:kern w:val="3"/>
                <w:sz w:val="16"/>
                <w:szCs w:val="16"/>
                <w:lang w:eastAsia="zh-CN" w:bidi="hi-IN"/>
                <w14:ligatures w14:val="none"/>
              </w:rPr>
              <w:t>)</w:t>
            </w:r>
          </w:p>
        </w:tc>
        <w:tc>
          <w:tcPr>
            <w:tcW w:w="1377" w:type="dxa"/>
            <w:tcBorders>
              <w:left w:val="single" w:sz="2" w:space="0" w:color="000000"/>
              <w:bottom w:val="single" w:sz="2" w:space="0" w:color="000000"/>
            </w:tcBorders>
            <w:shd w:val="clear" w:color="auto" w:fill="auto"/>
            <w:tcMar>
              <w:top w:w="55" w:type="dxa"/>
              <w:left w:w="55" w:type="dxa"/>
              <w:bottom w:w="55" w:type="dxa"/>
              <w:right w:w="55" w:type="dxa"/>
            </w:tcMar>
          </w:tcPr>
          <w:p w14:paraId="16F7445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Preparaty o spektrum B, F oraz V- osłonkowe (HIV, HCV, HBV);</w:t>
            </w:r>
          </w:p>
          <w:p w14:paraId="2704DCF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p w14:paraId="009D23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p w14:paraId="277A158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p>
        </w:tc>
        <w:tc>
          <w:tcPr>
            <w:tcW w:w="1377"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198782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Preparat o spektrum B, F, V, </w:t>
            </w:r>
            <w:proofErr w:type="spellStart"/>
            <w:r w:rsidRPr="004208A6">
              <w:rPr>
                <w:rFonts w:ascii="Georgia" w:eastAsia="NSimSun" w:hAnsi="Georgia" w:cs="Arial"/>
                <w:color w:val="000000"/>
                <w:kern w:val="3"/>
                <w:sz w:val="16"/>
                <w:szCs w:val="16"/>
                <w:lang w:eastAsia="zh-CN" w:bidi="hi-IN"/>
                <w14:ligatures w14:val="none"/>
              </w:rPr>
              <w:t>Tbc</w:t>
            </w:r>
            <w:proofErr w:type="spellEnd"/>
            <w:r w:rsidRPr="004208A6">
              <w:rPr>
                <w:rFonts w:ascii="Georgia" w:eastAsia="NSimSun" w:hAnsi="Georgia" w:cs="Arial"/>
                <w:color w:val="000000"/>
                <w:kern w:val="3"/>
                <w:sz w:val="16"/>
                <w:szCs w:val="16"/>
                <w:lang w:eastAsia="zh-CN" w:bidi="hi-IN"/>
                <w14:ligatures w14:val="none"/>
              </w:rPr>
              <w:t xml:space="preserve">, V-osłonkowe i </w:t>
            </w:r>
            <w:proofErr w:type="spellStart"/>
            <w:r w:rsidRPr="004208A6">
              <w:rPr>
                <w:rFonts w:ascii="Georgia" w:eastAsia="NSimSun" w:hAnsi="Georgia" w:cs="Arial"/>
                <w:color w:val="000000"/>
                <w:kern w:val="3"/>
                <w:sz w:val="16"/>
                <w:szCs w:val="16"/>
                <w:lang w:eastAsia="zh-CN" w:bidi="hi-IN"/>
                <w14:ligatures w14:val="none"/>
              </w:rPr>
              <w:t>bezosłonkowe</w:t>
            </w:r>
            <w:proofErr w:type="spellEnd"/>
          </w:p>
        </w:tc>
      </w:tr>
      <w:tr w:rsidR="004208A6" w:rsidRPr="004208A6" w14:paraId="3F341794" w14:textId="77777777" w:rsidTr="00447B81">
        <w:tblPrEx>
          <w:tblCellMar>
            <w:top w:w="0" w:type="dxa"/>
            <w:bottom w:w="0" w:type="dxa"/>
          </w:tblCellMar>
        </w:tblPrEx>
        <w:tc>
          <w:tcPr>
            <w:tcW w:w="9638" w:type="dxa"/>
            <w:gridSpan w:val="7"/>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1B59B9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Wymagany jest proces jednoetapowy przy użyciu preparatu myjąco-dezynfekcyjnego nie wymagającego spłukiwania. Zamawiający dopuszcza:</w:t>
            </w:r>
          </w:p>
          <w:p w14:paraId="7F1DB02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 preparaty tylko dezynfekcyjne, bez właściwości myjących: do dezynfekcji miejsc trudnodostępnych w sprayu lub pianie oraz do przelewania syfonów umywalek - preparaty chlorowe działające w obecności zanieczyszczeń organicznych.</w:t>
            </w:r>
          </w:p>
          <w:p w14:paraId="30FB994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2. preparat wymagający spłukiwania tylko do powierzchni kontaktujących się z żywnością oraz w sytuacji zagrożenia np. ognisko epidemiczne.</w:t>
            </w:r>
          </w:p>
        </w:tc>
      </w:tr>
      <w:tr w:rsidR="004208A6" w:rsidRPr="004208A6" w14:paraId="667E14DA" w14:textId="77777777" w:rsidTr="00447B81">
        <w:tblPrEx>
          <w:tblCellMar>
            <w:top w:w="0" w:type="dxa"/>
            <w:bottom w:w="0" w:type="dxa"/>
          </w:tblCellMar>
        </w:tblPrEx>
        <w:tc>
          <w:tcPr>
            <w:tcW w:w="9638" w:type="dxa"/>
            <w:gridSpan w:val="7"/>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C7959F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W przypadku skażenia ludzkim materiałem biologicznym (np. krew, płyn mózgowo-rdzeniowy, mocz, kał, plwocina, treść żołądkowa) wskazana jest dezynfekcja średniego stopnia (preparat o spektrum </w:t>
            </w:r>
            <w:proofErr w:type="spellStart"/>
            <w:r w:rsidRPr="004208A6">
              <w:rPr>
                <w:rFonts w:ascii="Georgia" w:eastAsia="NSimSun" w:hAnsi="Georgia" w:cs="Arial"/>
                <w:color w:val="000000"/>
                <w:kern w:val="3"/>
                <w:sz w:val="16"/>
                <w:szCs w:val="16"/>
                <w:lang w:eastAsia="zh-CN" w:bidi="hi-IN"/>
                <w14:ligatures w14:val="none"/>
              </w:rPr>
              <w:t>B,Tbc</w:t>
            </w:r>
            <w:proofErr w:type="spellEnd"/>
            <w:r w:rsidRPr="004208A6">
              <w:rPr>
                <w:rFonts w:ascii="Georgia" w:eastAsia="NSimSun" w:hAnsi="Georgia" w:cs="Arial"/>
                <w:color w:val="000000"/>
                <w:kern w:val="3"/>
                <w:sz w:val="16"/>
                <w:szCs w:val="16"/>
                <w:lang w:eastAsia="zh-CN" w:bidi="hi-IN"/>
                <w14:ligatures w14:val="none"/>
              </w:rPr>
              <w:t xml:space="preserve">, F oraz V-osłonkowe i V- </w:t>
            </w:r>
            <w:proofErr w:type="spellStart"/>
            <w:r w:rsidRPr="004208A6">
              <w:rPr>
                <w:rFonts w:ascii="Georgia" w:eastAsia="NSimSun" w:hAnsi="Georgia" w:cs="Arial"/>
                <w:color w:val="000000"/>
                <w:kern w:val="3"/>
                <w:sz w:val="16"/>
                <w:szCs w:val="16"/>
                <w:lang w:eastAsia="zh-CN" w:bidi="hi-IN"/>
                <w14:ligatures w14:val="none"/>
              </w:rPr>
              <w:t>bezosłonkowe</w:t>
            </w:r>
            <w:proofErr w:type="spellEnd"/>
            <w:r w:rsidRPr="004208A6">
              <w:rPr>
                <w:rFonts w:ascii="Georgia" w:eastAsia="NSimSun" w:hAnsi="Georgia" w:cs="Arial"/>
                <w:color w:val="000000"/>
                <w:kern w:val="3"/>
                <w:sz w:val="16"/>
                <w:szCs w:val="16"/>
                <w:lang w:eastAsia="zh-CN" w:bidi="hi-IN"/>
                <w14:ligatures w14:val="none"/>
              </w:rPr>
              <w:t>) wykonywana zgodnie z procedurą obowiązującą u Zamawiającego.</w:t>
            </w:r>
          </w:p>
        </w:tc>
      </w:tr>
      <w:tr w:rsidR="004208A6" w:rsidRPr="004208A6" w14:paraId="380E394F" w14:textId="77777777" w:rsidTr="00447B81">
        <w:tblPrEx>
          <w:tblCellMar>
            <w:top w:w="0" w:type="dxa"/>
            <w:bottom w:w="0" w:type="dxa"/>
          </w:tblCellMar>
        </w:tblPrEx>
        <w:tc>
          <w:tcPr>
            <w:tcW w:w="9638" w:type="dxa"/>
            <w:gridSpan w:val="7"/>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DF2D62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 xml:space="preserve">W przypadku izolacji pacjenta z zakażeniem Clostridium </w:t>
            </w:r>
            <w:proofErr w:type="spellStart"/>
            <w:r w:rsidRPr="004208A6">
              <w:rPr>
                <w:rFonts w:ascii="Georgia" w:eastAsia="NSimSun" w:hAnsi="Georgia" w:cs="Arial"/>
                <w:color w:val="000000"/>
                <w:kern w:val="3"/>
                <w:sz w:val="16"/>
                <w:szCs w:val="16"/>
                <w:lang w:eastAsia="zh-CN" w:bidi="hi-IN"/>
                <w14:ligatures w14:val="none"/>
              </w:rPr>
              <w:t>difficile</w:t>
            </w:r>
            <w:proofErr w:type="spellEnd"/>
            <w:r w:rsidRPr="004208A6">
              <w:rPr>
                <w:rFonts w:ascii="Georgia" w:eastAsia="NSimSun" w:hAnsi="Georgia" w:cs="Arial"/>
                <w:color w:val="000000"/>
                <w:kern w:val="3"/>
                <w:sz w:val="16"/>
                <w:szCs w:val="16"/>
                <w:lang w:eastAsia="zh-CN" w:bidi="hi-IN"/>
                <w14:ligatures w14:val="none"/>
              </w:rPr>
              <w:t xml:space="preserve">, Clostridium </w:t>
            </w:r>
            <w:proofErr w:type="spellStart"/>
            <w:r w:rsidRPr="004208A6">
              <w:rPr>
                <w:rFonts w:ascii="Georgia" w:eastAsia="NSimSun" w:hAnsi="Georgia" w:cs="Arial"/>
                <w:color w:val="000000"/>
                <w:kern w:val="3"/>
                <w:sz w:val="16"/>
                <w:szCs w:val="16"/>
                <w:lang w:eastAsia="zh-CN" w:bidi="hi-IN"/>
                <w14:ligatures w14:val="none"/>
              </w:rPr>
              <w:t>perfingens</w:t>
            </w:r>
            <w:proofErr w:type="spellEnd"/>
            <w:r w:rsidRPr="004208A6">
              <w:rPr>
                <w:rFonts w:ascii="Georgia" w:eastAsia="NSimSun" w:hAnsi="Georgia" w:cs="Arial"/>
                <w:color w:val="000000"/>
                <w:kern w:val="3"/>
                <w:sz w:val="16"/>
                <w:szCs w:val="16"/>
                <w:lang w:eastAsia="zh-CN" w:bidi="hi-IN"/>
                <w14:ligatures w14:val="none"/>
              </w:rPr>
              <w:t xml:space="preserve"> obowiązuje mycie i dezynfekcja średniego stopnia z zastosowaniem preparatów o spektrum rozszerzonym o spory.</w:t>
            </w:r>
          </w:p>
        </w:tc>
      </w:tr>
    </w:tbl>
    <w:p w14:paraId="14B96CC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890044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Każda z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stref dzieli się na strefę dotykową i bezdotykową.</w:t>
      </w:r>
    </w:p>
    <w:p w14:paraId="3800479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DC86AF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 xml:space="preserve">Strefa dotykowa </w:t>
      </w:r>
      <w:r w:rsidRPr="004208A6">
        <w:rPr>
          <w:rFonts w:ascii="Georgia" w:eastAsia="NSimSun" w:hAnsi="Georgia" w:cs="Arial"/>
          <w:color w:val="000000"/>
          <w:kern w:val="3"/>
          <w:sz w:val="24"/>
          <w:szCs w:val="24"/>
          <w:lang w:eastAsia="zh-CN" w:bidi="hi-IN"/>
          <w14:ligatures w14:val="none"/>
        </w:rPr>
        <w:t xml:space="preserve">obejmuje wszystkie powierzchnie, z którymi pacjent, personel i osoby odwiedzające kontaktują się często, ale które nie zostały skażone wydalinami/wydzielinami pochodzenia ludzkiego (np. krew, płyn mózgowo-rdzeniowy, mocz, treść żołądkowa, kał plwocina). W środowisku szpitalnym do strefy dotykowej zalicza się między innymi klamki, uchwyty, kontakty, włączniki, aparaty/słuchawki telefoniczne, ramy łóżek, poręcze, poręcze krzeseł, blaty robocze, armaturę, strefę rozprysku wokół umywalki. Dodatkowo obszar ten </w:t>
      </w:r>
      <w:r w:rsidRPr="004208A6">
        <w:rPr>
          <w:rFonts w:ascii="Georgia" w:eastAsia="NSimSun" w:hAnsi="Georgia" w:cs="Arial"/>
          <w:color w:val="000000"/>
          <w:kern w:val="3"/>
          <w:sz w:val="24"/>
          <w:szCs w:val="24"/>
          <w:lang w:eastAsia="zh-CN" w:bidi="hi-IN"/>
          <w14:ligatures w14:val="none"/>
        </w:rPr>
        <w:lastRenderedPageBreak/>
        <w:t>obejmuje także zewnętrzne powierzchnie sprzętu i aparatury medycznej, np. pomp infuzyjnych, respiratorów, inhalatorów, kardiomonitorów, ssaków, ciśnieniomierzy oraz myszki i klawiatury komputerów.</w:t>
      </w:r>
    </w:p>
    <w:p w14:paraId="0CBC552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01BA7B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 xml:space="preserve">Strefa bezdotykowa </w:t>
      </w:r>
      <w:r w:rsidRPr="004208A6">
        <w:rPr>
          <w:rFonts w:ascii="Georgia" w:eastAsia="NSimSun" w:hAnsi="Georgia" w:cs="Arial"/>
          <w:color w:val="000000"/>
          <w:kern w:val="3"/>
          <w:sz w:val="24"/>
          <w:szCs w:val="24"/>
          <w:lang w:eastAsia="zh-CN" w:bidi="hi-IN"/>
          <w14:ligatures w14:val="none"/>
        </w:rPr>
        <w:t>obejmuje wszystkie powierzchnie, które nie mają bezpośredniego (za pośrednictwem rąk personelu, pacjentów, osób odwiedzających oraz sprzętu medycznego) kontaktu z pacjentem. W środowisku szpitalnym do strefy bezdotykowej zalicza się m.in. podłogi, ściany, okna.</w:t>
      </w:r>
    </w:p>
    <w:p w14:paraId="2FFCE1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36B9D4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Zakres czynności dekontaminacji w szpitalu.</w:t>
      </w:r>
    </w:p>
    <w:p w14:paraId="227D22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Tabela nr 2.   </w:t>
      </w:r>
    </w:p>
    <w:tbl>
      <w:tblPr>
        <w:tblW w:w="9643" w:type="dxa"/>
        <w:tblLayout w:type="fixed"/>
        <w:tblCellMar>
          <w:left w:w="10" w:type="dxa"/>
          <w:right w:w="10" w:type="dxa"/>
        </w:tblCellMar>
        <w:tblLook w:val="0000" w:firstRow="0" w:lastRow="0" w:firstColumn="0" w:lastColumn="0" w:noHBand="0" w:noVBand="0"/>
      </w:tblPr>
      <w:tblGrid>
        <w:gridCol w:w="1157"/>
        <w:gridCol w:w="2668"/>
        <w:gridCol w:w="3032"/>
        <w:gridCol w:w="2786"/>
      </w:tblGrid>
      <w:tr w:rsidR="004208A6" w:rsidRPr="004208A6" w14:paraId="1145A8E3" w14:textId="77777777" w:rsidTr="00447B81">
        <w:tblPrEx>
          <w:tblCellMar>
            <w:top w:w="0" w:type="dxa"/>
            <w:bottom w:w="0" w:type="dxa"/>
          </w:tblCellMar>
        </w:tblPrEx>
        <w:tc>
          <w:tcPr>
            <w:tcW w:w="115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5A5532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Czynność</w:t>
            </w:r>
          </w:p>
        </w:tc>
        <w:tc>
          <w:tcPr>
            <w:tcW w:w="266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274A80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Obszar mycia</w:t>
            </w:r>
          </w:p>
        </w:tc>
        <w:tc>
          <w:tcPr>
            <w:tcW w:w="303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05F2E1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Obszar dezynfekcji niskiego stopnia</w:t>
            </w:r>
          </w:p>
        </w:tc>
        <w:tc>
          <w:tcPr>
            <w:tcW w:w="2786"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E7749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Obszar dezynfekcji średniego stopnia</w:t>
            </w:r>
          </w:p>
        </w:tc>
      </w:tr>
      <w:tr w:rsidR="004208A6" w:rsidRPr="004208A6" w14:paraId="7A562214" w14:textId="77777777" w:rsidTr="00447B81">
        <w:tblPrEx>
          <w:tblCellMar>
            <w:top w:w="0" w:type="dxa"/>
            <w:bottom w:w="0" w:type="dxa"/>
          </w:tblCellMar>
        </w:tblPrEx>
        <w:tc>
          <w:tcPr>
            <w:tcW w:w="1157" w:type="dxa"/>
            <w:tcBorders>
              <w:left w:val="single" w:sz="2" w:space="0" w:color="000000"/>
              <w:bottom w:val="single" w:sz="2" w:space="0" w:color="000000"/>
            </w:tcBorders>
            <w:shd w:val="clear" w:color="auto" w:fill="E6E6E6"/>
            <w:tcMar>
              <w:top w:w="55" w:type="dxa"/>
              <w:left w:w="55" w:type="dxa"/>
              <w:bottom w:w="55" w:type="dxa"/>
              <w:right w:w="55" w:type="dxa"/>
            </w:tcMar>
          </w:tcPr>
          <w:p w14:paraId="386CBFD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Preparat</w:t>
            </w:r>
          </w:p>
        </w:tc>
        <w:tc>
          <w:tcPr>
            <w:tcW w:w="2668" w:type="dxa"/>
            <w:tcBorders>
              <w:left w:val="single" w:sz="2" w:space="0" w:color="000000"/>
              <w:bottom w:val="single" w:sz="2" w:space="0" w:color="000000"/>
            </w:tcBorders>
            <w:shd w:val="clear" w:color="auto" w:fill="E6E6E6"/>
            <w:tcMar>
              <w:top w:w="55" w:type="dxa"/>
              <w:left w:w="55" w:type="dxa"/>
              <w:bottom w:w="55" w:type="dxa"/>
              <w:right w:w="55" w:type="dxa"/>
            </w:tcMar>
          </w:tcPr>
          <w:p w14:paraId="3F0972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Profesjonalny detergent</w:t>
            </w:r>
          </w:p>
        </w:tc>
        <w:tc>
          <w:tcPr>
            <w:tcW w:w="3032" w:type="dxa"/>
            <w:tcBorders>
              <w:left w:val="single" w:sz="2" w:space="0" w:color="000000"/>
              <w:bottom w:val="single" w:sz="2" w:space="0" w:color="000000"/>
            </w:tcBorders>
            <w:shd w:val="clear" w:color="auto" w:fill="E6E6E6"/>
            <w:tcMar>
              <w:top w:w="55" w:type="dxa"/>
              <w:left w:w="55" w:type="dxa"/>
              <w:bottom w:w="55" w:type="dxa"/>
              <w:right w:w="55" w:type="dxa"/>
            </w:tcMar>
          </w:tcPr>
          <w:p w14:paraId="6874C43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Preparat o spektrum B, F, V- osłonkowe (HBV, HCV, HIV)</w:t>
            </w:r>
          </w:p>
        </w:tc>
        <w:tc>
          <w:tcPr>
            <w:tcW w:w="2786" w:type="dxa"/>
            <w:tcBorders>
              <w:left w:val="single" w:sz="2" w:space="0" w:color="000000"/>
              <w:bottom w:val="single" w:sz="2" w:space="0" w:color="000000"/>
              <w:right w:val="single" w:sz="2" w:space="0" w:color="000000"/>
            </w:tcBorders>
            <w:shd w:val="clear" w:color="auto" w:fill="E6E6E6"/>
            <w:tcMar>
              <w:top w:w="55" w:type="dxa"/>
              <w:left w:w="55" w:type="dxa"/>
              <w:bottom w:w="55" w:type="dxa"/>
              <w:right w:w="55" w:type="dxa"/>
            </w:tcMar>
          </w:tcPr>
          <w:p w14:paraId="6297F31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Preparaty o spektrum B, </w:t>
            </w:r>
            <w:proofErr w:type="spellStart"/>
            <w:r w:rsidRPr="004208A6">
              <w:rPr>
                <w:rFonts w:ascii="Georgia" w:eastAsia="NSimSun" w:hAnsi="Georgia" w:cs="Arial"/>
                <w:color w:val="000000"/>
                <w:kern w:val="3"/>
                <w:sz w:val="20"/>
                <w:szCs w:val="20"/>
                <w:lang w:eastAsia="zh-CN" w:bidi="hi-IN"/>
                <w14:ligatures w14:val="none"/>
              </w:rPr>
              <w:t>Tbc</w:t>
            </w:r>
            <w:proofErr w:type="spellEnd"/>
            <w:r w:rsidRPr="004208A6">
              <w:rPr>
                <w:rFonts w:ascii="Georgia" w:eastAsia="NSimSun" w:hAnsi="Georgia" w:cs="Arial"/>
                <w:color w:val="000000"/>
                <w:kern w:val="3"/>
                <w:sz w:val="20"/>
                <w:szCs w:val="20"/>
                <w:lang w:eastAsia="zh-CN" w:bidi="hi-IN"/>
                <w14:ligatures w14:val="none"/>
              </w:rPr>
              <w:t xml:space="preserve">, F, V-osłonkowe i </w:t>
            </w:r>
            <w:proofErr w:type="spellStart"/>
            <w:r w:rsidRPr="004208A6">
              <w:rPr>
                <w:rFonts w:ascii="Georgia" w:eastAsia="NSimSun" w:hAnsi="Georgia" w:cs="Arial"/>
                <w:color w:val="000000"/>
                <w:kern w:val="3"/>
                <w:sz w:val="20"/>
                <w:szCs w:val="20"/>
                <w:lang w:eastAsia="zh-CN" w:bidi="hi-IN"/>
                <w14:ligatures w14:val="none"/>
              </w:rPr>
              <w:t>bezosłonkowe</w:t>
            </w:r>
            <w:proofErr w:type="spellEnd"/>
          </w:p>
        </w:tc>
      </w:tr>
      <w:tr w:rsidR="004208A6" w:rsidRPr="004208A6" w14:paraId="14BB10C8" w14:textId="77777777" w:rsidTr="00447B81">
        <w:tblPrEx>
          <w:tblCellMar>
            <w:top w:w="0" w:type="dxa"/>
            <w:bottom w:w="0" w:type="dxa"/>
          </w:tblCellMar>
        </w:tblPrEx>
        <w:tc>
          <w:tcPr>
            <w:tcW w:w="1157" w:type="dxa"/>
            <w:tcBorders>
              <w:left w:val="single" w:sz="2" w:space="0" w:color="000000"/>
              <w:bottom w:val="single" w:sz="2" w:space="0" w:color="000000"/>
            </w:tcBorders>
            <w:shd w:val="clear" w:color="auto" w:fill="auto"/>
            <w:tcMar>
              <w:top w:w="55" w:type="dxa"/>
              <w:left w:w="55" w:type="dxa"/>
              <w:bottom w:w="55" w:type="dxa"/>
              <w:right w:w="55" w:type="dxa"/>
            </w:tcMar>
          </w:tcPr>
          <w:p w14:paraId="5566603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 xml:space="preserve">Strefa </w:t>
            </w:r>
            <w:proofErr w:type="spellStart"/>
            <w:r w:rsidRPr="004208A6">
              <w:rPr>
                <w:rFonts w:ascii="Georgia" w:eastAsia="NSimSun" w:hAnsi="Georgia" w:cs="Arial"/>
                <w:b/>
                <w:bCs/>
                <w:color w:val="000000"/>
                <w:kern w:val="3"/>
                <w:sz w:val="20"/>
                <w:szCs w:val="20"/>
                <w:lang w:eastAsia="zh-CN" w:bidi="hi-IN"/>
                <w14:ligatures w14:val="none"/>
              </w:rPr>
              <w:t>bezdo-tykowa</w:t>
            </w:r>
            <w:proofErr w:type="spellEnd"/>
          </w:p>
        </w:tc>
        <w:tc>
          <w:tcPr>
            <w:tcW w:w="2668" w:type="dxa"/>
            <w:tcBorders>
              <w:left w:val="single" w:sz="2" w:space="0" w:color="000000"/>
              <w:bottom w:val="single" w:sz="2" w:space="0" w:color="000000"/>
            </w:tcBorders>
            <w:shd w:val="clear" w:color="auto" w:fill="auto"/>
            <w:tcMar>
              <w:top w:w="55" w:type="dxa"/>
              <w:left w:w="55" w:type="dxa"/>
              <w:bottom w:w="55" w:type="dxa"/>
              <w:right w:w="55" w:type="dxa"/>
            </w:tcMar>
          </w:tcPr>
          <w:p w14:paraId="5385D6B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korytarze wewnętrzne i zewnętrzne;</w:t>
            </w:r>
          </w:p>
          <w:p w14:paraId="508A7E1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klatki schodowe;</w:t>
            </w:r>
          </w:p>
          <w:p w14:paraId="6C15571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windy;</w:t>
            </w:r>
          </w:p>
          <w:p w14:paraId="09BAA91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poczekalnie dla pacjentów;</w:t>
            </w:r>
          </w:p>
          <w:p w14:paraId="58F5463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biura;</w:t>
            </w:r>
          </w:p>
          <w:p w14:paraId="5492D58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sale chorych ogólne;</w:t>
            </w:r>
          </w:p>
          <w:p w14:paraId="2015EB4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techniczne;</w:t>
            </w:r>
          </w:p>
          <w:p w14:paraId="03EF600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pokoje socjalne personelu;</w:t>
            </w:r>
          </w:p>
          <w:p w14:paraId="1143BB9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szatnie</w:t>
            </w:r>
          </w:p>
        </w:tc>
        <w:tc>
          <w:tcPr>
            <w:tcW w:w="3032" w:type="dxa"/>
            <w:tcBorders>
              <w:left w:val="single" w:sz="2" w:space="0" w:color="000000"/>
              <w:bottom w:val="single" w:sz="2" w:space="0" w:color="000000"/>
            </w:tcBorders>
            <w:shd w:val="clear" w:color="auto" w:fill="auto"/>
            <w:tcMar>
              <w:top w:w="55" w:type="dxa"/>
              <w:left w:w="55" w:type="dxa"/>
              <w:bottom w:w="55" w:type="dxa"/>
              <w:right w:w="55" w:type="dxa"/>
            </w:tcMar>
          </w:tcPr>
          <w:p w14:paraId="6E8081E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magazyn zasobów czystych (oddział, magazyn czystej bielizny);</w:t>
            </w:r>
          </w:p>
          <w:p w14:paraId="5304199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centralna </w:t>
            </w:r>
            <w:proofErr w:type="spellStart"/>
            <w:r w:rsidRPr="004208A6">
              <w:rPr>
                <w:rFonts w:ascii="Georgia" w:eastAsia="NSimSun" w:hAnsi="Georgia" w:cs="Arial"/>
                <w:color w:val="000000"/>
                <w:kern w:val="3"/>
                <w:sz w:val="20"/>
                <w:szCs w:val="20"/>
                <w:lang w:eastAsia="zh-CN" w:bidi="hi-IN"/>
                <w14:ligatures w14:val="none"/>
              </w:rPr>
              <w:t>sterylizatornia</w:t>
            </w:r>
            <w:proofErr w:type="spellEnd"/>
            <w:r w:rsidRPr="004208A6">
              <w:rPr>
                <w:rFonts w:ascii="Georgia" w:eastAsia="NSimSun" w:hAnsi="Georgia" w:cs="Arial"/>
                <w:color w:val="000000"/>
                <w:kern w:val="3"/>
                <w:sz w:val="20"/>
                <w:szCs w:val="20"/>
                <w:lang w:eastAsia="zh-CN" w:bidi="hi-IN"/>
                <w14:ligatures w14:val="none"/>
              </w:rPr>
              <w:t>;</w:t>
            </w:r>
          </w:p>
          <w:p w14:paraId="5F558E6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ogólne sale chorych;</w:t>
            </w:r>
          </w:p>
          <w:p w14:paraId="70446D7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gabinety diagnostyki nieinwazyjnej;</w:t>
            </w:r>
          </w:p>
          <w:p w14:paraId="0C275D1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kuchenki oddziałowe;</w:t>
            </w:r>
          </w:p>
          <w:p w14:paraId="5D2B41D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blok operacyjny;</w:t>
            </w:r>
          </w:p>
          <w:p w14:paraId="5F8A23C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gabinety zabiegowe;</w:t>
            </w:r>
          </w:p>
          <w:p w14:paraId="518AA1F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gabinet diagnostyki inwazyjnej (Gabinet </w:t>
            </w:r>
            <w:proofErr w:type="spellStart"/>
            <w:r w:rsidRPr="004208A6">
              <w:rPr>
                <w:rFonts w:ascii="Georgia" w:eastAsia="NSimSun" w:hAnsi="Georgia" w:cs="Arial"/>
                <w:color w:val="000000"/>
                <w:kern w:val="3"/>
                <w:sz w:val="20"/>
                <w:szCs w:val="20"/>
                <w:lang w:eastAsia="zh-CN" w:bidi="hi-IN"/>
                <w14:ligatures w14:val="none"/>
              </w:rPr>
              <w:t>diagnostyczno</w:t>
            </w:r>
            <w:proofErr w:type="spellEnd"/>
            <w:r w:rsidRPr="004208A6">
              <w:rPr>
                <w:rFonts w:ascii="Georgia" w:eastAsia="NSimSun" w:hAnsi="Georgia" w:cs="Arial"/>
                <w:color w:val="000000"/>
                <w:kern w:val="3"/>
                <w:sz w:val="20"/>
                <w:szCs w:val="20"/>
                <w:lang w:eastAsia="zh-CN" w:bidi="hi-IN"/>
                <w14:ligatures w14:val="none"/>
              </w:rPr>
              <w:t xml:space="preserve"> – Zabiegowy Oddziału Urologii);</w:t>
            </w:r>
          </w:p>
          <w:p w14:paraId="4E746E6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sale chorych OIOM,</w:t>
            </w:r>
          </w:p>
          <w:p w14:paraId="63BD227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sale dializ;</w:t>
            </w:r>
          </w:p>
          <w:p w14:paraId="69DF108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izolatki;</w:t>
            </w:r>
          </w:p>
          <w:p w14:paraId="2D8A163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laboratoryjne ogólne;</w:t>
            </w:r>
          </w:p>
          <w:p w14:paraId="2581EEA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c>
          <w:tcPr>
            <w:tcW w:w="278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4AE486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toalety, łazienki;</w:t>
            </w:r>
          </w:p>
          <w:p w14:paraId="2D1B697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brudowniki;</w:t>
            </w:r>
          </w:p>
          <w:p w14:paraId="0FA8AA0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w:t>
            </w:r>
            <w:proofErr w:type="spellStart"/>
            <w:r w:rsidRPr="004208A6">
              <w:rPr>
                <w:rFonts w:ascii="Georgia" w:eastAsia="NSimSun" w:hAnsi="Georgia" w:cs="Arial"/>
                <w:color w:val="000000"/>
                <w:kern w:val="3"/>
                <w:sz w:val="20"/>
                <w:szCs w:val="20"/>
                <w:lang w:eastAsia="zh-CN" w:bidi="hi-IN"/>
                <w14:ligatures w14:val="none"/>
              </w:rPr>
              <w:t>basenownia</w:t>
            </w:r>
            <w:proofErr w:type="spellEnd"/>
            <w:r w:rsidRPr="004208A6">
              <w:rPr>
                <w:rFonts w:ascii="Georgia" w:eastAsia="NSimSun" w:hAnsi="Georgia" w:cs="Arial"/>
                <w:color w:val="000000"/>
                <w:kern w:val="3"/>
                <w:sz w:val="20"/>
                <w:szCs w:val="20"/>
                <w:lang w:eastAsia="zh-CN" w:bidi="hi-IN"/>
                <w14:ligatures w14:val="none"/>
              </w:rPr>
              <w:t>;</w:t>
            </w:r>
          </w:p>
          <w:p w14:paraId="548ECAA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pomieszczenie składowania odpadów,</w:t>
            </w:r>
          </w:p>
          <w:p w14:paraId="0501E7F4" w14:textId="77777777" w:rsidR="004208A6" w:rsidRPr="004208A6" w:rsidRDefault="004208A6" w:rsidP="004208A6">
            <w:pPr>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pomieszczenia </w:t>
            </w:r>
            <w:r w:rsidRPr="004208A6">
              <w:rPr>
                <w:rFonts w:ascii="Georgia" w:eastAsia="NSimSun" w:hAnsi="Georgia" w:cs="Arial"/>
                <w:i/>
                <w:iCs/>
                <w:color w:val="000000"/>
                <w:kern w:val="3"/>
                <w:sz w:val="20"/>
                <w:szCs w:val="20"/>
                <w:lang w:eastAsia="zh-CN" w:bidi="hi-IN"/>
                <w14:ligatures w14:val="none"/>
              </w:rPr>
              <w:t xml:space="preserve">Pro </w:t>
            </w:r>
            <w:proofErr w:type="spellStart"/>
            <w:r w:rsidRPr="004208A6">
              <w:rPr>
                <w:rFonts w:ascii="Georgia" w:eastAsia="NSimSun" w:hAnsi="Georgia" w:cs="Arial"/>
                <w:i/>
                <w:iCs/>
                <w:color w:val="000000"/>
                <w:kern w:val="3"/>
                <w:sz w:val="20"/>
                <w:szCs w:val="20"/>
                <w:lang w:eastAsia="zh-CN" w:bidi="hi-IN"/>
                <w14:ligatures w14:val="none"/>
              </w:rPr>
              <w:t>morte</w:t>
            </w:r>
            <w:proofErr w:type="spellEnd"/>
            <w:r w:rsidRPr="004208A6">
              <w:rPr>
                <w:rFonts w:ascii="Georgia" w:eastAsia="NSimSun" w:hAnsi="Georgia" w:cs="Arial"/>
                <w:i/>
                <w:iCs/>
                <w:color w:val="000000"/>
                <w:kern w:val="3"/>
                <w:sz w:val="20"/>
                <w:szCs w:val="20"/>
                <w:lang w:eastAsia="zh-CN" w:bidi="hi-IN"/>
                <w14:ligatures w14:val="none"/>
              </w:rPr>
              <w:t>,</w:t>
            </w:r>
            <w:r w:rsidRPr="004208A6">
              <w:rPr>
                <w:rFonts w:ascii="Georgia" w:eastAsia="NSimSun" w:hAnsi="Georgia" w:cs="Arial"/>
                <w:color w:val="000000"/>
                <w:kern w:val="3"/>
                <w:sz w:val="20"/>
                <w:szCs w:val="20"/>
                <w:lang w:eastAsia="zh-CN" w:bidi="hi-IN"/>
                <w14:ligatures w14:val="none"/>
              </w:rPr>
              <w:t xml:space="preserve"> prosektorium;</w:t>
            </w:r>
          </w:p>
          <w:p w14:paraId="352C295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laboratoryjne (mikrobiologia);</w:t>
            </w:r>
          </w:p>
          <w:p w14:paraId="7A3B0D8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magazyn brudnej bielizny;</w:t>
            </w:r>
          </w:p>
          <w:p w14:paraId="4682D7D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p w14:paraId="249F779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r>
      <w:tr w:rsidR="004208A6" w:rsidRPr="004208A6" w14:paraId="7BC85B1A" w14:textId="77777777" w:rsidTr="00447B81">
        <w:tblPrEx>
          <w:tblCellMar>
            <w:top w:w="0" w:type="dxa"/>
            <w:bottom w:w="0" w:type="dxa"/>
          </w:tblCellMar>
        </w:tblPrEx>
        <w:tc>
          <w:tcPr>
            <w:tcW w:w="1157" w:type="dxa"/>
            <w:tcBorders>
              <w:left w:val="single" w:sz="2" w:space="0" w:color="000000"/>
              <w:bottom w:val="single" w:sz="2" w:space="0" w:color="000000"/>
            </w:tcBorders>
            <w:shd w:val="clear" w:color="auto" w:fill="auto"/>
            <w:tcMar>
              <w:top w:w="55" w:type="dxa"/>
              <w:left w:w="55" w:type="dxa"/>
              <w:bottom w:w="55" w:type="dxa"/>
              <w:right w:w="55" w:type="dxa"/>
            </w:tcMar>
          </w:tcPr>
          <w:p w14:paraId="677F7B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Strefa dotykowa</w:t>
            </w:r>
          </w:p>
        </w:tc>
        <w:tc>
          <w:tcPr>
            <w:tcW w:w="2668" w:type="dxa"/>
            <w:tcBorders>
              <w:left w:val="single" w:sz="2" w:space="0" w:color="000000"/>
              <w:bottom w:val="single" w:sz="2" w:space="0" w:color="000000"/>
            </w:tcBorders>
            <w:shd w:val="clear" w:color="auto" w:fill="auto"/>
            <w:tcMar>
              <w:top w:w="55" w:type="dxa"/>
              <w:left w:w="55" w:type="dxa"/>
              <w:bottom w:w="55" w:type="dxa"/>
              <w:right w:w="55" w:type="dxa"/>
            </w:tcMar>
          </w:tcPr>
          <w:p w14:paraId="20C4364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korytarze wewnętrzne i zewnętrzne;</w:t>
            </w:r>
          </w:p>
          <w:p w14:paraId="226349C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klatki schodowe;</w:t>
            </w:r>
          </w:p>
          <w:p w14:paraId="561297D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windy;</w:t>
            </w:r>
          </w:p>
          <w:p w14:paraId="2258A5B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poczekalnie dla pacjentów;</w:t>
            </w:r>
          </w:p>
          <w:p w14:paraId="3DDA52A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biura;</w:t>
            </w:r>
          </w:p>
          <w:p w14:paraId="7BA2474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sale chorych ogólne;</w:t>
            </w:r>
          </w:p>
          <w:p w14:paraId="1B9480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techniczne;</w:t>
            </w:r>
          </w:p>
          <w:p w14:paraId="2B0CBA5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pokoje socjalne personelu;</w:t>
            </w:r>
          </w:p>
          <w:p w14:paraId="2256481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szatnie</w:t>
            </w:r>
          </w:p>
        </w:tc>
        <w:tc>
          <w:tcPr>
            <w:tcW w:w="3032" w:type="dxa"/>
            <w:tcBorders>
              <w:left w:val="single" w:sz="2" w:space="0" w:color="000000"/>
              <w:bottom w:val="single" w:sz="2" w:space="0" w:color="000000"/>
            </w:tcBorders>
            <w:shd w:val="clear" w:color="auto" w:fill="auto"/>
            <w:tcMar>
              <w:top w:w="55" w:type="dxa"/>
              <w:left w:w="55" w:type="dxa"/>
              <w:bottom w:w="55" w:type="dxa"/>
              <w:right w:w="55" w:type="dxa"/>
            </w:tcMar>
          </w:tcPr>
          <w:p w14:paraId="63179C8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magazyn zasobów czystych (oddział, magazyn czystej bielizny);</w:t>
            </w:r>
          </w:p>
          <w:p w14:paraId="1BDDA80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centralna </w:t>
            </w:r>
            <w:proofErr w:type="spellStart"/>
            <w:r w:rsidRPr="004208A6">
              <w:rPr>
                <w:rFonts w:ascii="Georgia" w:eastAsia="NSimSun" w:hAnsi="Georgia" w:cs="Arial"/>
                <w:color w:val="000000"/>
                <w:kern w:val="3"/>
                <w:sz w:val="20"/>
                <w:szCs w:val="20"/>
                <w:lang w:eastAsia="zh-CN" w:bidi="hi-IN"/>
                <w14:ligatures w14:val="none"/>
              </w:rPr>
              <w:t>sterylizatornia</w:t>
            </w:r>
            <w:proofErr w:type="spellEnd"/>
            <w:r w:rsidRPr="004208A6">
              <w:rPr>
                <w:rFonts w:ascii="Georgia" w:eastAsia="NSimSun" w:hAnsi="Georgia" w:cs="Arial"/>
                <w:color w:val="000000"/>
                <w:kern w:val="3"/>
                <w:sz w:val="20"/>
                <w:szCs w:val="20"/>
                <w:lang w:eastAsia="zh-CN" w:bidi="hi-IN"/>
                <w14:ligatures w14:val="none"/>
              </w:rPr>
              <w:t>;</w:t>
            </w:r>
          </w:p>
          <w:p w14:paraId="218440C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ogólne sale chorych;</w:t>
            </w:r>
          </w:p>
          <w:p w14:paraId="69B6E90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gabinety diagnostyki nieinwazyjnej;</w:t>
            </w:r>
          </w:p>
          <w:p w14:paraId="2916118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kuchenki oddziałowe;</w:t>
            </w:r>
          </w:p>
          <w:p w14:paraId="4EAC128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porządkowe</w:t>
            </w:r>
          </w:p>
        </w:tc>
        <w:tc>
          <w:tcPr>
            <w:tcW w:w="2786"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A50C49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blok operacyjny;</w:t>
            </w:r>
          </w:p>
          <w:p w14:paraId="47931AD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gabinety zabiegowe;</w:t>
            </w:r>
          </w:p>
          <w:p w14:paraId="717899B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gabinety diagnostyki inwazyjnej(Gabinet </w:t>
            </w:r>
            <w:proofErr w:type="spellStart"/>
            <w:r w:rsidRPr="004208A6">
              <w:rPr>
                <w:rFonts w:ascii="Georgia" w:eastAsia="NSimSun" w:hAnsi="Georgia" w:cs="Arial"/>
                <w:color w:val="000000"/>
                <w:kern w:val="3"/>
                <w:sz w:val="20"/>
                <w:szCs w:val="20"/>
                <w:lang w:eastAsia="zh-CN" w:bidi="hi-IN"/>
                <w14:ligatures w14:val="none"/>
              </w:rPr>
              <w:t>diagnostyczno</w:t>
            </w:r>
            <w:proofErr w:type="spellEnd"/>
            <w:r w:rsidRPr="004208A6">
              <w:rPr>
                <w:rFonts w:ascii="Georgia" w:eastAsia="NSimSun" w:hAnsi="Georgia" w:cs="Arial"/>
                <w:color w:val="000000"/>
                <w:kern w:val="3"/>
                <w:sz w:val="20"/>
                <w:szCs w:val="20"/>
                <w:lang w:eastAsia="zh-CN" w:bidi="hi-IN"/>
                <w14:ligatures w14:val="none"/>
              </w:rPr>
              <w:t xml:space="preserve"> – Zabiegowy Oddziału Urologii);</w:t>
            </w:r>
          </w:p>
          <w:p w14:paraId="3AAE00D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sale chorych OIOM;</w:t>
            </w:r>
          </w:p>
          <w:p w14:paraId="4063C9A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izolatki;</w:t>
            </w:r>
          </w:p>
          <w:p w14:paraId="4F3C857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laboratoryjne (ogólne);</w:t>
            </w:r>
          </w:p>
          <w:p w14:paraId="5FD989C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sala dializ;</w:t>
            </w:r>
          </w:p>
          <w:p w14:paraId="3787D68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toalety, łazienki;</w:t>
            </w:r>
          </w:p>
          <w:p w14:paraId="713D280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brudowniki;</w:t>
            </w:r>
          </w:p>
          <w:p w14:paraId="523620A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w:t>
            </w:r>
            <w:proofErr w:type="spellStart"/>
            <w:r w:rsidRPr="004208A6">
              <w:rPr>
                <w:rFonts w:ascii="Georgia" w:eastAsia="NSimSun" w:hAnsi="Georgia" w:cs="Arial"/>
                <w:color w:val="000000"/>
                <w:kern w:val="3"/>
                <w:sz w:val="20"/>
                <w:szCs w:val="20"/>
                <w:lang w:eastAsia="zh-CN" w:bidi="hi-IN"/>
                <w14:ligatures w14:val="none"/>
              </w:rPr>
              <w:t>basenownia</w:t>
            </w:r>
            <w:proofErr w:type="spellEnd"/>
            <w:r w:rsidRPr="004208A6">
              <w:rPr>
                <w:rFonts w:ascii="Georgia" w:eastAsia="NSimSun" w:hAnsi="Georgia" w:cs="Arial"/>
                <w:color w:val="000000"/>
                <w:kern w:val="3"/>
                <w:sz w:val="20"/>
                <w:szCs w:val="20"/>
                <w:lang w:eastAsia="zh-CN" w:bidi="hi-IN"/>
                <w14:ligatures w14:val="none"/>
              </w:rPr>
              <w:t>;</w:t>
            </w:r>
          </w:p>
          <w:p w14:paraId="018EE3C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pomieszczenie składowania odpadów,</w:t>
            </w:r>
          </w:p>
          <w:p w14:paraId="61C45B72" w14:textId="77777777" w:rsidR="004208A6" w:rsidRPr="004208A6" w:rsidRDefault="004208A6" w:rsidP="004208A6">
            <w:pPr>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pomieszczenia </w:t>
            </w:r>
            <w:r w:rsidRPr="004208A6">
              <w:rPr>
                <w:rFonts w:ascii="Georgia" w:eastAsia="NSimSun" w:hAnsi="Georgia" w:cs="Arial"/>
                <w:i/>
                <w:iCs/>
                <w:color w:val="000000"/>
                <w:kern w:val="3"/>
                <w:sz w:val="20"/>
                <w:szCs w:val="20"/>
                <w:lang w:eastAsia="zh-CN" w:bidi="hi-IN"/>
                <w14:ligatures w14:val="none"/>
              </w:rPr>
              <w:t xml:space="preserve">Pro </w:t>
            </w:r>
            <w:proofErr w:type="spellStart"/>
            <w:r w:rsidRPr="004208A6">
              <w:rPr>
                <w:rFonts w:ascii="Georgia" w:eastAsia="NSimSun" w:hAnsi="Georgia" w:cs="Arial"/>
                <w:i/>
                <w:iCs/>
                <w:color w:val="000000"/>
                <w:kern w:val="3"/>
                <w:sz w:val="20"/>
                <w:szCs w:val="20"/>
                <w:lang w:eastAsia="zh-CN" w:bidi="hi-IN"/>
                <w14:ligatures w14:val="none"/>
              </w:rPr>
              <w:t>morte</w:t>
            </w:r>
            <w:proofErr w:type="spellEnd"/>
            <w:r w:rsidRPr="004208A6">
              <w:rPr>
                <w:rFonts w:ascii="Georgia" w:eastAsia="NSimSun" w:hAnsi="Georgia" w:cs="Arial"/>
                <w:i/>
                <w:iCs/>
                <w:color w:val="000000"/>
                <w:kern w:val="3"/>
                <w:sz w:val="20"/>
                <w:szCs w:val="20"/>
                <w:lang w:eastAsia="zh-CN" w:bidi="hi-IN"/>
                <w14:ligatures w14:val="none"/>
              </w:rPr>
              <w:t>,</w:t>
            </w:r>
            <w:r w:rsidRPr="004208A6">
              <w:rPr>
                <w:rFonts w:ascii="Georgia" w:eastAsia="NSimSun" w:hAnsi="Georgia" w:cs="Arial"/>
                <w:color w:val="000000"/>
                <w:kern w:val="3"/>
                <w:sz w:val="20"/>
                <w:szCs w:val="20"/>
                <w:lang w:eastAsia="zh-CN" w:bidi="hi-IN"/>
                <w14:ligatures w14:val="none"/>
              </w:rPr>
              <w:t xml:space="preserve"> prosektorium;</w:t>
            </w:r>
          </w:p>
          <w:p w14:paraId="44F519A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pomieszczenia laboratoryjne (mikrobiologia);</w:t>
            </w:r>
          </w:p>
          <w:p w14:paraId="09E6F16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magazyn brudnej bielizny;</w:t>
            </w:r>
          </w:p>
        </w:tc>
      </w:tr>
    </w:tbl>
    <w:p w14:paraId="505BEE5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D3E0EA"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Czas i sposób wykonywania poszczególnych czynności przy świadczeniu usługi powinien zostać dostosowany do organizacji pracy w danej komórce organizacyjnej i </w:t>
      </w:r>
      <w:r w:rsidRPr="004208A6">
        <w:rPr>
          <w:rFonts w:ascii="Georgia" w:eastAsia="NSimSun" w:hAnsi="Georgia" w:cs="Arial"/>
          <w:color w:val="000000"/>
          <w:kern w:val="3"/>
          <w:sz w:val="24"/>
          <w:szCs w:val="24"/>
          <w:lang w:eastAsia="zh-CN" w:bidi="hi-IN"/>
          <w14:ligatures w14:val="none"/>
        </w:rPr>
        <w:lastRenderedPageBreak/>
        <w:t xml:space="preserve">uzgodniony z Kierownikiem/Pielęgniarką oddziałową. Wykonawca będzie świadczył usługę sprzątania w każdym dniu pracy placówki/komórki ( w tym szatnia, Laboratorium Analityczne, RTG) oraz okresowo.  </w:t>
      </w:r>
    </w:p>
    <w:p w14:paraId="6868524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28CBD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wskazuje pomieszczenia, które należy sprzątać okresowo:</w:t>
      </w:r>
    </w:p>
    <w:p w14:paraId="0921392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kotłownia gazowo – olejowa - sprzątanie odbywa się pod nadzorem Zamawiającego z częstotliwością 1 x w roku i w razie potrzeby,</w:t>
      </w:r>
    </w:p>
    <w:p w14:paraId="5A9B11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pomieszczenie szkoleniowe usytuowane w budynku głównym Szpitala – sprzątanie odbywa się przed i po każdym dniu, w którym zaplanowano szkolenie lecz nie rzadziej niż 1 x w miesiącu.</w:t>
      </w:r>
    </w:p>
    <w:p w14:paraId="0A02A2C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2C2A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 przypadku komórek świadczących usługi w określonych godzinach czas wykonywania czynności wynikających z realizacji schematu mycia i dezynfekcji nie może kolidować z czasem pracy ww. komórek. Wykonawca wybrany do realizacji zamówienia zobowiązany będzie do opracowania - na wniosek i w uzgodnieniu z Pełnomocnikiem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Zamawiającego - harmonogramu czynności porządkowych zawierającego w szczególności czas pracy (od - do) pracowników Wykonawcy w określonych komórkach.</w:t>
      </w:r>
    </w:p>
    <w:p w14:paraId="13627C8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450A7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Sprzątanie bieżące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chorych i pomieszczeń zabiegowych, </w:t>
      </w:r>
      <w:proofErr w:type="spellStart"/>
      <w:r w:rsidRPr="004208A6">
        <w:rPr>
          <w:rFonts w:ascii="Georgia" w:eastAsia="NSimSun" w:hAnsi="Georgia" w:cs="Arial"/>
          <w:color w:val="000000"/>
          <w:kern w:val="3"/>
          <w:sz w:val="24"/>
          <w:szCs w:val="24"/>
          <w:lang w:eastAsia="zh-CN" w:bidi="hi-IN"/>
          <w14:ligatures w14:val="none"/>
        </w:rPr>
        <w:t>diagnostyczno</w:t>
      </w:r>
      <w:proofErr w:type="spellEnd"/>
      <w:r w:rsidRPr="004208A6">
        <w:rPr>
          <w:rFonts w:ascii="Georgia" w:eastAsia="NSimSun" w:hAnsi="Georgia" w:cs="Arial"/>
          <w:color w:val="000000"/>
          <w:kern w:val="3"/>
          <w:sz w:val="24"/>
          <w:szCs w:val="24"/>
          <w:lang w:eastAsia="zh-CN" w:bidi="hi-IN"/>
          <w14:ligatures w14:val="none"/>
        </w:rPr>
        <w:t>/zabiegowych należy przeprowadzać poza porami:</w:t>
      </w:r>
    </w:p>
    <w:p w14:paraId="654626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rozdawania posiłków;</w:t>
      </w:r>
    </w:p>
    <w:p w14:paraId="4F48974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obchodów lekarskich;</w:t>
      </w:r>
    </w:p>
    <w:p w14:paraId="2EE0FD6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 zabiegów wykonywanych na salach chorych i w gabinetach zabiegowych, gabinetach </w:t>
      </w:r>
      <w:proofErr w:type="spellStart"/>
      <w:r w:rsidRPr="004208A6">
        <w:rPr>
          <w:rFonts w:ascii="Georgia" w:eastAsia="NSimSun" w:hAnsi="Georgia" w:cs="Arial"/>
          <w:color w:val="000000"/>
          <w:kern w:val="3"/>
          <w:sz w:val="24"/>
          <w:szCs w:val="24"/>
          <w:lang w:eastAsia="zh-CN" w:bidi="hi-IN"/>
          <w14:ligatures w14:val="none"/>
        </w:rPr>
        <w:t>diagnostyczno</w:t>
      </w:r>
      <w:proofErr w:type="spellEnd"/>
      <w:r w:rsidRPr="004208A6">
        <w:rPr>
          <w:rFonts w:ascii="Georgia" w:eastAsia="NSimSun" w:hAnsi="Georgia" w:cs="Arial"/>
          <w:color w:val="000000"/>
          <w:kern w:val="3"/>
          <w:sz w:val="24"/>
          <w:szCs w:val="24"/>
          <w:lang w:eastAsia="zh-CN" w:bidi="hi-IN"/>
          <w14:ligatures w14:val="none"/>
        </w:rPr>
        <w:t>/zabiegowych;</w:t>
      </w:r>
    </w:p>
    <w:p w14:paraId="086614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wykonywania czynności pielęgnacyjnych.</w:t>
      </w:r>
    </w:p>
    <w:p w14:paraId="4F1F53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Sprzątanie bieżące w oddziałach nie może odbywać się w czasie ciszy nocnej tj. 22.00-6.00.</w:t>
      </w:r>
    </w:p>
    <w:p w14:paraId="7FD874A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DFFD561"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usługi zobowiązany jest do stosowania obowiązujących u Zamawiającego procedur sanitarno-epidemiologicznych. Procedury zostaną udostępnione Wykonawcy po podpisaniu umowy.</w:t>
      </w:r>
    </w:p>
    <w:p w14:paraId="4AA9B2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B2DA375"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zobowiązany jest do sprzątania  kompleksowego nowo oddanych do użytku pomieszczeń, sprzątania po remoncie i na wypadek awarii. Zamawiający w porozumieniu z Wykonawcą ustali szczegóły sprzątania kompleksowego. Sprzątanie kompleksowe polega na sprzątaniu całego pomieszczenia, wszystkich powierzchni poziomych i pionowych oraz znajdującego się w nim wyposażenia, sprzętu, z jego odsunięciem od ścian. Zamawiający zleci sprzątanie kompleksowe z minimum dziennym wyprzedzeniem. Sprzątanie powierzchni do ok.50 m² realizowane będzie w dniu zgłoszenia.</w:t>
      </w:r>
    </w:p>
    <w:p w14:paraId="50E4A6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CFC036"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Mycie, czyszczenie lub mycie i dezynfekcja wszystkich powierzchni i sprzętów będących na wyposażeniu placówki, w szczególności: wycieraczek wewnętrznych i zewnętrznych, podłóg, kratek ściekowych, listew przypodłogowych, ścian, luster, okien, luksferów, bram garażowych, drzwi włącznie z otworami wentylacyjnymi,  klamek, grzejników, parapetów wewnętrznych i zewnętrznych, wyposażenia pomieszczeń </w:t>
      </w:r>
      <w:proofErr w:type="spellStart"/>
      <w:r w:rsidRPr="004208A6">
        <w:rPr>
          <w:rFonts w:ascii="Georgia" w:eastAsia="NSimSun" w:hAnsi="Georgia" w:cs="Arial"/>
          <w:color w:val="000000"/>
          <w:kern w:val="3"/>
          <w:sz w:val="24"/>
          <w:szCs w:val="24"/>
          <w:lang w:eastAsia="zh-CN" w:bidi="hi-IN"/>
          <w14:ligatures w14:val="none"/>
        </w:rPr>
        <w:t>higieniczno</w:t>
      </w:r>
      <w:proofErr w:type="spellEnd"/>
      <w:r w:rsidRPr="004208A6">
        <w:rPr>
          <w:rFonts w:ascii="Georgia" w:eastAsia="NSimSun" w:hAnsi="Georgia" w:cs="Arial"/>
          <w:color w:val="000000"/>
          <w:kern w:val="3"/>
          <w:sz w:val="24"/>
          <w:szCs w:val="24"/>
          <w:lang w:eastAsia="zh-CN" w:bidi="hi-IN"/>
          <w14:ligatures w14:val="none"/>
        </w:rPr>
        <w:t xml:space="preserve"> - sanitarnych, w tym: wanien do hydroterapii, wirówek, umywalek, zlewozmywaków, spłuczek, muszli i desek sedesowych, pisuarów, bidetów, brodzików, mebli, biurek, szaf z lekami/materiałem opatrunkowym i sprzętem medyczny na zewnątrz, regałów na dokumenty i magazynowych, kozetek, koszy, stelaży, stojaków do kroplówek, wysięgników, stolików, taboretów, krzeseł, foteli, telewizorów, kontaktów, włączników, podajników na ręcznik papierowy i papier toaletowy wew. i zewn., dozowników na preparat dezynfekcyjny i mydło wew. i zewn., szafek przyłóżkowych, łóżek, tablic informacyjnych, obrazów, tablic </w:t>
      </w:r>
      <w:r w:rsidRPr="004208A6">
        <w:rPr>
          <w:rFonts w:ascii="Georgia" w:eastAsia="NSimSun" w:hAnsi="Georgia" w:cs="Arial"/>
          <w:color w:val="000000"/>
          <w:kern w:val="3"/>
          <w:sz w:val="24"/>
          <w:szCs w:val="24"/>
          <w:lang w:eastAsia="zh-CN" w:bidi="hi-IN"/>
          <w14:ligatures w14:val="none"/>
        </w:rPr>
        <w:lastRenderedPageBreak/>
        <w:t xml:space="preserve">pamiątkowych, automatów do kawy z zewnątrz, </w:t>
      </w:r>
      <w:proofErr w:type="spellStart"/>
      <w:r w:rsidRPr="004208A6">
        <w:rPr>
          <w:rFonts w:ascii="Georgia" w:eastAsia="NSimSun" w:hAnsi="Georgia" w:cs="Arial"/>
          <w:color w:val="000000"/>
          <w:kern w:val="3"/>
          <w:sz w:val="24"/>
          <w:szCs w:val="24"/>
          <w:lang w:eastAsia="zh-CN" w:bidi="hi-IN"/>
          <w14:ligatures w14:val="none"/>
        </w:rPr>
        <w:t>infomatów</w:t>
      </w:r>
      <w:proofErr w:type="spellEnd"/>
      <w:r w:rsidRPr="004208A6">
        <w:rPr>
          <w:rFonts w:ascii="Georgia" w:eastAsia="NSimSun" w:hAnsi="Georgia" w:cs="Arial"/>
          <w:color w:val="000000"/>
          <w:kern w:val="3"/>
          <w:sz w:val="24"/>
          <w:szCs w:val="24"/>
          <w:lang w:eastAsia="zh-CN" w:bidi="hi-IN"/>
          <w14:ligatures w14:val="none"/>
        </w:rPr>
        <w:t xml:space="preserve">,  sprzętu rehabilitacyjnego, zabawek (w Dziale Rehabilitacji), poręczy, balustrad, lodówek, mikrofalówek, </w:t>
      </w:r>
      <w:proofErr w:type="spellStart"/>
      <w:r w:rsidRPr="004208A6">
        <w:rPr>
          <w:rFonts w:ascii="Georgia" w:eastAsia="NSimSun" w:hAnsi="Georgia" w:cs="Arial"/>
          <w:color w:val="000000"/>
          <w:kern w:val="3"/>
          <w:sz w:val="24"/>
          <w:szCs w:val="24"/>
          <w:lang w:eastAsia="zh-CN" w:bidi="hi-IN"/>
          <w14:ligatures w14:val="none"/>
        </w:rPr>
        <w:t>ociekaczy</w:t>
      </w:r>
      <w:proofErr w:type="spellEnd"/>
      <w:r w:rsidRPr="004208A6">
        <w:rPr>
          <w:rFonts w:ascii="Georgia" w:eastAsia="NSimSun" w:hAnsi="Georgia" w:cs="Arial"/>
          <w:color w:val="000000"/>
          <w:kern w:val="3"/>
          <w:sz w:val="24"/>
          <w:szCs w:val="24"/>
          <w:lang w:eastAsia="zh-CN" w:bidi="hi-IN"/>
          <w14:ligatures w14:val="none"/>
        </w:rPr>
        <w:t xml:space="preserve"> do naczyń, czajników elektrycznych i innego sprzętu kuchennego w tym: termosów, tac, garnków, kubków, dzbanków, sztućców, </w:t>
      </w:r>
      <w:proofErr w:type="spellStart"/>
      <w:r w:rsidRPr="004208A6">
        <w:rPr>
          <w:rFonts w:ascii="Georgia" w:eastAsia="NSimSun" w:hAnsi="Georgia" w:cs="Arial"/>
          <w:color w:val="000000"/>
          <w:kern w:val="3"/>
          <w:sz w:val="24"/>
          <w:szCs w:val="24"/>
          <w:lang w:eastAsia="zh-CN" w:bidi="hi-IN"/>
          <w14:ligatures w14:val="none"/>
        </w:rPr>
        <w:t>listw</w:t>
      </w:r>
      <w:proofErr w:type="spellEnd"/>
      <w:r w:rsidRPr="004208A6">
        <w:rPr>
          <w:rFonts w:ascii="Georgia" w:eastAsia="NSimSun" w:hAnsi="Georgia" w:cs="Arial"/>
          <w:color w:val="000000"/>
          <w:kern w:val="3"/>
          <w:sz w:val="24"/>
          <w:szCs w:val="24"/>
          <w:lang w:eastAsia="zh-CN" w:bidi="hi-IN"/>
          <w14:ligatures w14:val="none"/>
        </w:rPr>
        <w:t xml:space="preserve"> maskujących przewody, przewodów, kratek wentylacyjnych, wentylatorów sufitowych, ściennych i wolnostojących, niszczarek, drukarek, kserokopiarek, wag lekarskich, foteli ginekologicznych, urologicznych, stołów operacyjnych, lamp operacyjnych, lamp bezcieniowych, lamp bakteriobójczych i innego zmywalnego sprzętu i urządzeń będących na wyposażeniu pomieszczeń.</w:t>
      </w:r>
    </w:p>
    <w:p w14:paraId="330DC3D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1DE7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Bieżące utrzymanie estetycznego wyglądu, podlewanie wg potrzeb, mycie 1 x na kwartał kwiatów w pomieszczeniach administracyjnych, korytarzach.</w:t>
      </w:r>
    </w:p>
    <w:p w14:paraId="404699F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F8CDC8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Usuwanie pajęczyn 1 x na kwartał.</w:t>
      </w:r>
    </w:p>
    <w:p w14:paraId="09F65FA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BBF32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Odmrażanie , mycie, dezynfekcja pustych lodówek przeznaczonych do przechowywania leków, resztek poprzetoczeniowych, innych, na zlecenie personelu medycznego (lodówkę opróżnia personel medyczny).</w:t>
      </w:r>
    </w:p>
    <w:p w14:paraId="00FD528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Odmrażanie , mycie pustych lodówek przeznaczonych do przechowywania produktów żywnościowych pracowników w pomieszczeniach socjalnych/administracyjnych i innych, na zlecenie pracowników komórki (lodówkę opróżnia pracownik komórki).</w:t>
      </w:r>
    </w:p>
    <w:p w14:paraId="115355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Odmrażanie , mycie, dezynfekcja pustych lodówek przeznaczonych do produktów żywnościowych dla pacjentów – lodówkę opróżnia i napełnia personel Wykonawcy.</w:t>
      </w:r>
    </w:p>
    <w:p w14:paraId="44F7037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34D2E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pustych regałów magazynowych, wnętrz mebli zamykanych w pomieszczeniach magazynowych/administracyjnych na zlecenie pracownika komórki (regały, meble opróżnia pracownik komórki).</w:t>
      </w:r>
    </w:p>
    <w:p w14:paraId="53088D8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A29D92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dezynfekcja (</w:t>
      </w:r>
      <w:proofErr w:type="spellStart"/>
      <w:r w:rsidRPr="004208A6">
        <w:rPr>
          <w:rFonts w:ascii="Georgia" w:eastAsia="NSimSun" w:hAnsi="Georgia" w:cs="Arial"/>
          <w:color w:val="000000"/>
          <w:kern w:val="3"/>
          <w:sz w:val="24"/>
          <w:szCs w:val="24"/>
          <w:lang w:eastAsia="zh-CN" w:bidi="hi-IN"/>
          <w14:ligatures w14:val="none"/>
        </w:rPr>
        <w:t>wew</w:t>
      </w:r>
      <w:proofErr w:type="spellEnd"/>
      <w:r w:rsidRPr="004208A6">
        <w:rPr>
          <w:rFonts w:ascii="Georgia" w:eastAsia="NSimSun" w:hAnsi="Georgia" w:cs="Arial"/>
          <w:color w:val="000000"/>
          <w:kern w:val="3"/>
          <w:sz w:val="24"/>
          <w:szCs w:val="24"/>
          <w:lang w:eastAsia="zh-CN" w:bidi="hi-IN"/>
          <w14:ligatures w14:val="none"/>
        </w:rPr>
        <w:t xml:space="preserve"> i </w:t>
      </w:r>
      <w:proofErr w:type="spellStart"/>
      <w:r w:rsidRPr="004208A6">
        <w:rPr>
          <w:rFonts w:ascii="Georgia" w:eastAsia="NSimSun" w:hAnsi="Georgia" w:cs="Arial"/>
          <w:color w:val="000000"/>
          <w:kern w:val="3"/>
          <w:sz w:val="24"/>
          <w:szCs w:val="24"/>
          <w:lang w:eastAsia="zh-CN" w:bidi="hi-IN"/>
          <w14:ligatures w14:val="none"/>
        </w:rPr>
        <w:t>zewn</w:t>
      </w:r>
      <w:proofErr w:type="spellEnd"/>
      <w:r w:rsidRPr="004208A6">
        <w:rPr>
          <w:rFonts w:ascii="Georgia" w:eastAsia="NSimSun" w:hAnsi="Georgia" w:cs="Arial"/>
          <w:color w:val="000000"/>
          <w:kern w:val="3"/>
          <w:sz w:val="24"/>
          <w:szCs w:val="24"/>
          <w:lang w:eastAsia="zh-CN" w:bidi="hi-IN"/>
          <w14:ligatures w14:val="none"/>
        </w:rPr>
        <w:t>) szafek ubraniowych w Szatni dla pacjentów Oddziału dializoterapii w każdy dzień, gdy wykonywane są dializy (od poniedziałku do soboty) oraz szafek ubraniowych pacjentów w oddziale – po wypisie pacjenta.</w:t>
      </w:r>
    </w:p>
    <w:p w14:paraId="027C32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A11BA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Przelewanie syfonów umywalek/zlewozmywaków roztworem preparatu dezynfekcyjnego działającego w obecności zanieczyszczeń organicznych, na bazie chloru rutynowo i na wniosek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/Położnej epidemiologicznej/Pielęgniarki Oddziałowej/Kierownika komórki.</w:t>
      </w:r>
    </w:p>
    <w:p w14:paraId="4CAF351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953063"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dezynfekcja bieżąca (po użyciu) wewnętrznych / zewnętrznych powierzchni wanien i wirówek w Dziale Rehabilitacji i Oddziale Dziennym Rehabilitacji Ogólnoustrojowej wg procedur obowiązujących u Zamawiającego– preparat zapewnia Wykonawca.  Odkamienianie wanien i wirówek w Dziale Rehabilitacji i Oddziale Dziennym Rehabilitacji Ogólnoustrojowej wg  procedur obowiązujących u Zamawiającego - preparat zapewnia Zamawiający.</w:t>
      </w:r>
    </w:p>
    <w:p w14:paraId="0E6E2F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1438FF"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Utrzymanie w czystości sprzętu komputerowego w tym klawiatury, paneli sterowania, monitorów, aparatów telefonicznych, odpowiednimi preparatami przeznaczonymi do tego celu.</w:t>
      </w:r>
    </w:p>
    <w:p w14:paraId="06DB67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A130431"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Utrzymanie w bieżącej czystości powierzchni wykonanych ze stali szlachetnej ( w tym windy wewnętrzne i zewnętrzne – ściany, drzwi), sprzętów, mebli z zastosowaniem profesjonalnych preparatów do stali szlachetnej nie pozostawiających smug, zacieków.</w:t>
      </w:r>
    </w:p>
    <w:p w14:paraId="36949E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E92428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xml:space="preserve">Gruntowne czyszczenie i konserwacja powierzchni drzwi i ścian wykonanych ze stali szlachetnej wind wewnętrznych ( 2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w budynku głównym Szpitala, 1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w Oddziale nefrologii) wykonywana 1 x w miesiącu, potwierdzona odbiorem przedstawiciela Wykonawcy – wzór dokumentu zostanie przekazany po podpisaniu umowy.</w:t>
      </w:r>
    </w:p>
    <w:p w14:paraId="4C0F63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56D4B2"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Odkurzanie wykładzin dywanowych codziennie, a w przypadku widocznych zabrudzeń, plam wypranie wykładziny, lecz nie rzadziej niż 1 x w roku. Wypranie wykładziny w Budynku Administracyjnym 1 x w roku (ok. 70 m²).</w:t>
      </w:r>
    </w:p>
    <w:p w14:paraId="6F2A59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6AFBD81"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Nakładanie powłok polimerowych na korytarzach ciągów komunikacyjnych, w oddziałach szpitalnych, budynku administracyjnym i przychodni min. 1 x 6 miesięcy oraz bieżąca pielęgnacja.</w:t>
      </w:r>
    </w:p>
    <w:p w14:paraId="5F05C71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Pierwsza usługa powinna być wykonana w przeciągu 2 miesięcy od podpisania umowy.</w:t>
      </w:r>
    </w:p>
    <w:p w14:paraId="7BB2C2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3E6F97A"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Bieżąca pielęgnacja powierzchni podłogi polegająca na stosowaniu preparatów nadających połysk, odpowiednich do rodzaju powierzchni (</w:t>
      </w:r>
      <w:proofErr w:type="spellStart"/>
      <w:r w:rsidRPr="004208A6">
        <w:rPr>
          <w:rFonts w:ascii="Georgia" w:eastAsia="NSimSun" w:hAnsi="Georgia" w:cs="Arial"/>
          <w:color w:val="000000"/>
          <w:kern w:val="3"/>
          <w:sz w:val="24"/>
          <w:szCs w:val="24"/>
          <w:lang w:eastAsia="zh-CN" w:bidi="hi-IN"/>
          <w14:ligatures w14:val="none"/>
        </w:rPr>
        <w:t>panela</w:t>
      </w:r>
      <w:proofErr w:type="spellEnd"/>
      <w:r w:rsidRPr="004208A6">
        <w:rPr>
          <w:rFonts w:ascii="Georgia" w:eastAsia="NSimSun" w:hAnsi="Georgia" w:cs="Arial"/>
          <w:color w:val="000000"/>
          <w:kern w:val="3"/>
          <w:sz w:val="24"/>
          <w:szCs w:val="24"/>
          <w:lang w:eastAsia="zh-CN" w:bidi="hi-IN"/>
          <w14:ligatures w14:val="none"/>
        </w:rPr>
        <w:t xml:space="preserve">, lastriko) na każdorazowe zlecenie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p w14:paraId="1EFD852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EEAF09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Doczyszczanie mechaniczne każdej powierzchni podłogi za pomocą bateryjnego automatu szorująco – zbierającym lub </w:t>
      </w:r>
      <w:proofErr w:type="spellStart"/>
      <w:r w:rsidRPr="004208A6">
        <w:rPr>
          <w:rFonts w:ascii="Georgia" w:eastAsia="NSimSun" w:hAnsi="Georgia" w:cs="Arial"/>
          <w:color w:val="000000"/>
          <w:kern w:val="3"/>
          <w:sz w:val="24"/>
          <w:szCs w:val="24"/>
          <w:lang w:eastAsia="zh-CN" w:bidi="hi-IN"/>
          <w14:ligatures w14:val="none"/>
        </w:rPr>
        <w:t>szorowarki</w:t>
      </w:r>
      <w:proofErr w:type="spellEnd"/>
      <w:r w:rsidRPr="004208A6">
        <w:rPr>
          <w:rFonts w:ascii="Georgia" w:eastAsia="NSimSun" w:hAnsi="Georgia" w:cs="Arial"/>
          <w:color w:val="000000"/>
          <w:kern w:val="3"/>
          <w:sz w:val="24"/>
          <w:szCs w:val="24"/>
          <w:lang w:eastAsia="zh-CN" w:bidi="hi-IN"/>
          <w14:ligatures w14:val="none"/>
        </w:rPr>
        <w:t>, w szczególności jej łączenia ze ścianą (za pomocą pada) 1 x pół roku.</w:t>
      </w:r>
    </w:p>
    <w:p w14:paraId="161D3B4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A7906CF"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Usuwanie widocznych zabrudzeń z mebli tapicerowanych w razie potrzeby.</w:t>
      </w:r>
    </w:p>
    <w:p w14:paraId="10072D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E68B24E"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Zdejmowanie firanek, zasłon łazienkowych, okiennych, parawanów przeznaczonych do prania oraz zakładanie czystych- pranie ww. asortymentu pozostaje po stronie Zamawiającego.</w:t>
      </w:r>
    </w:p>
    <w:p w14:paraId="118D466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3D1F4BE"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Utrzymanie w czystości (mycie, czyszczenie) żaluzji, rolet, </w:t>
      </w:r>
      <w:proofErr w:type="spellStart"/>
      <w:r w:rsidRPr="004208A6">
        <w:rPr>
          <w:rFonts w:ascii="Georgia" w:eastAsia="NSimSun" w:hAnsi="Georgia" w:cs="Arial"/>
          <w:color w:val="000000"/>
          <w:kern w:val="3"/>
          <w:sz w:val="24"/>
          <w:szCs w:val="24"/>
          <w:lang w:eastAsia="zh-CN" w:bidi="hi-IN"/>
          <w14:ligatures w14:val="none"/>
        </w:rPr>
        <w:t>wertikali</w:t>
      </w:r>
      <w:proofErr w:type="spellEnd"/>
      <w:r w:rsidRPr="004208A6">
        <w:rPr>
          <w:rFonts w:ascii="Georgia" w:eastAsia="NSimSun" w:hAnsi="Georgia" w:cs="Arial"/>
          <w:color w:val="000000"/>
          <w:kern w:val="3"/>
          <w:sz w:val="24"/>
          <w:szCs w:val="24"/>
          <w:lang w:eastAsia="zh-CN" w:bidi="hi-IN"/>
          <w14:ligatures w14:val="none"/>
        </w:rPr>
        <w:t xml:space="preserve"> wraz z ich demontażem i montażem –  czyszczenie ww. asortymentu pozostaje po stronie Wykonawcy.</w:t>
      </w:r>
    </w:p>
    <w:p w14:paraId="58A700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9C65DAF"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całych okien, ram okiennych, moskitier i luksferów we wszystkich pomieszczeniach 1 x na kwartał oraz w razie potrzeby. Mycie powierzchni wewnętrznej okien – 1 x w miesiącu. Mycie przeszkleń drzwi wejściowych do budynków, oddziałów i klatek schodowych 2 x dziennie i w razie widocznego zabrudzenia.</w:t>
      </w:r>
    </w:p>
    <w:p w14:paraId="6A04D1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DC53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okien nieotwieralnych, mycie przeszklonych wind zewnętrznych wymagających zastosowania podnośnika lub innych technik przyjętych przez Wykonawcę przy myciu z zewnątrz budynku 1 x w roku (maj - czerwiec).</w:t>
      </w:r>
    </w:p>
    <w:p w14:paraId="007A3C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wskazuje obszar, wymagający zastosowania podnośnika lub innych technik mycia z zewnątrz budynku:</w:t>
      </w:r>
    </w:p>
    <w:p w14:paraId="6C6BAB7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winda zewnętrzna Przychodni Rejonowej Nr 1 i Specjalistycznej;</w:t>
      </w:r>
    </w:p>
    <w:p w14:paraId="799D8D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okna klatki schodowej Budynku Administracyjnego;</w:t>
      </w:r>
    </w:p>
    <w:p w14:paraId="2C40F5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okna klatki schodowej głównej budynku głównego Szpitala;</w:t>
      </w:r>
    </w:p>
    <w:p w14:paraId="531B83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okna klatki schodowej awaryjnej budynku głównego Szpitala;</w:t>
      </w:r>
    </w:p>
    <w:p w14:paraId="6199E59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okna Kotłowni gazowo-olejowej.</w:t>
      </w:r>
    </w:p>
    <w:p w14:paraId="6809BC5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88AC0A0"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Mycie i dezynfekcja wózków (wraz z kółkami) transportowych, inwalidzkich, wózków wanien oraz wózków do transportu żywności. Wózki do transportu pacjentów bezpośrednio po użyciu poddać myciu i dezynfekcji oraz pokryć podkładem jednorazowym wg potrzeb (podkład zapewnia Zamawiający). Wózki </w:t>
      </w:r>
      <w:r w:rsidRPr="004208A6">
        <w:rPr>
          <w:rFonts w:ascii="Georgia" w:eastAsia="NSimSun" w:hAnsi="Georgia" w:cs="Arial"/>
          <w:color w:val="000000"/>
          <w:kern w:val="3"/>
          <w:sz w:val="24"/>
          <w:szCs w:val="24"/>
          <w:lang w:eastAsia="zh-CN" w:bidi="hi-IN"/>
          <w14:ligatures w14:val="none"/>
        </w:rPr>
        <w:lastRenderedPageBreak/>
        <w:t>transportowe do transportu czystego i brudnego, myć lub myć i dezynfekować po każdorazowym transporcie, przechowywać w stanie higienicznym nie budzącym zastrzeżeń w pomieszczeniach do tego przeznaczonych (niedopuszczalne jest przetrzymywanie w szczególności wózków do transportu odpadów, bielizny czystej i brudnej, asortymentu magazynowego na korytarzach).</w:t>
      </w:r>
    </w:p>
    <w:p w14:paraId="5E0C99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4643318"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Zdejmowanie, mycie i </w:t>
      </w:r>
      <w:proofErr w:type="spellStart"/>
      <w:r w:rsidRPr="004208A6">
        <w:rPr>
          <w:rFonts w:ascii="Georgia" w:eastAsia="NSimSun" w:hAnsi="Georgia" w:cs="Arial"/>
          <w:color w:val="000000"/>
          <w:kern w:val="3"/>
          <w:sz w:val="24"/>
          <w:szCs w:val="24"/>
          <w:lang w:eastAsia="zh-CN" w:bidi="hi-IN"/>
          <w14:ligatures w14:val="none"/>
        </w:rPr>
        <w:t>zakładnie</w:t>
      </w:r>
      <w:proofErr w:type="spellEnd"/>
      <w:r w:rsidRPr="004208A6">
        <w:rPr>
          <w:rFonts w:ascii="Georgia" w:eastAsia="NSimSun" w:hAnsi="Georgia" w:cs="Arial"/>
          <w:color w:val="000000"/>
          <w:kern w:val="3"/>
          <w:sz w:val="24"/>
          <w:szCs w:val="24"/>
          <w:lang w:eastAsia="zh-CN" w:bidi="hi-IN"/>
          <w14:ligatures w14:val="none"/>
        </w:rPr>
        <w:t xml:space="preserve"> osłon  lamp oświetleniowych, sufitowych i przyściennych. Mycie lamp bezcieniowych.</w:t>
      </w:r>
    </w:p>
    <w:p w14:paraId="3308DCF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10A605"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i dezynfekcja lamp bakteriobójczych (obudowa – Zamawiający dysponuje lampami bakteriobójczymi przepływowymi).</w:t>
      </w:r>
    </w:p>
    <w:p w14:paraId="77BE0EE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14F2603"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Dekontaminacja zawartości ssaków, opróżnianie, dezynfekcja i mycie ssaków.</w:t>
      </w:r>
    </w:p>
    <w:p w14:paraId="6472166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7D375E5"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Podawanie na salę i wynoszenie z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pojemników (kaczki, baseny, miski nerkowate, wiaderka) na wydaliny i wydzieliny, ich opróżnianie, dezynfekcja/mycie (maszynowe lub manualne), osuszanie, umieszczanie w miejscu przeznaczonym na ich przechowywanie.</w:t>
      </w:r>
    </w:p>
    <w:p w14:paraId="565E96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B8E616"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Przynoszenie na salę, wynoszenie, opróżnianie, dezynfekcja/mycie (maszynowe lub manualne), osuszanie i umieszczanie w miejscu przeznaczonym przechowywanie misek do toalet pacjentów.</w:t>
      </w:r>
    </w:p>
    <w:p w14:paraId="215F92D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A91FCF4"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Opróżnianie (wyłącznie na zlecenie Pielęgniarki), dezynfekcja/mycie (maszynowe lub manualne) i osuszanie słojów na dobową zbiórkę moczu.</w:t>
      </w:r>
    </w:p>
    <w:p w14:paraId="7DA200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AEF4D8B"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Maszynowe niszczenie/maceracja misek, basenów jednorazowego użycia (sprzęt jednorazowego użycia zapewnia Zamawiający).</w:t>
      </w:r>
    </w:p>
    <w:p w14:paraId="597EA83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B08DE5C"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Przygotowanie łóżka szpitalnego po wypisie/zgonie/dializie/przeniesieniu, przewiezieniu na zabieg operacyjny pacjenta – zdejmowanie brudnej bielizny pościelowej, dezynfekcja i mycie zmywalnych pokrowców na materace oraz łóżka ( w tym kółek) i szafki przyłóżkowej, zakładanie czystej pościeli. Zdejmowanie pokrowców z materacy przeznaczonych do prania i zakładanie czystych.</w:t>
      </w:r>
    </w:p>
    <w:p w14:paraId="4E4764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3D772CA"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i dezynfekcja siedziska, wózka-wanny, po każdej kąpieli chorego.</w:t>
      </w:r>
    </w:p>
    <w:p w14:paraId="1B5B7E3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059464"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Sprawowanie nadzoru nad asortymentem przekazywanym do pralni.</w:t>
      </w:r>
    </w:p>
    <w:p w14:paraId="111A91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35463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przygotowanie asortymentu do przekazania do pralni w tym: zbieranie, pakowanie brudnej bielizny pościelowej, materaców, poduszek, koców, odzieży roboczej pracowników, parawanów, zasłon, firan, obrusów i innego asortymentu wymagającego prania, transport do Magazynu brudnej bielizny 2 x dziennie, 7 dni w tygodniu przez wyznaczonych pracowników Wykonawcy.</w:t>
      </w:r>
    </w:p>
    <w:p w14:paraId="178999F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4E56F8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prowadzenie nadzoru ilościowego (liczenie w oddziale) nad brudną bielizną i każdym innym asortymentem przekazywanym do prania, również służącym do realizacji usługi (</w:t>
      </w: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ścierki). Wypełnianie formularza, potwierdzanie zdania prania na zewnątrz czytelnym podpisem.</w:t>
      </w:r>
    </w:p>
    <w:p w14:paraId="40F4681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B4ABA6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prowadzenie bieżącego nadzoru nad asortymentem czystym przywożonym z pralni zewnętrznej, obsługa elektronicznego systemu monitorowania obrotu bielizną, odbiór, segregowanie, liczenie ilości asortymentu w tym czystej pościeli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pod kątem zgodności </w:t>
      </w:r>
      <w:r w:rsidRPr="004208A6">
        <w:rPr>
          <w:rFonts w:ascii="Georgia" w:eastAsia="NSimSun" w:hAnsi="Georgia" w:cs="Arial"/>
          <w:color w:val="000000"/>
          <w:kern w:val="3"/>
          <w:sz w:val="24"/>
          <w:szCs w:val="24"/>
          <w:lang w:eastAsia="zh-CN" w:bidi="hi-IN"/>
          <w14:ligatures w14:val="none"/>
        </w:rPr>
        <w:lastRenderedPageBreak/>
        <w:t xml:space="preserve">bielizny zdanej z dostarczoną po praniu, ważenie bielizny czystej przywożonej z pralni z rozdziałem na poszczególne oddziały/komórki szpitala. Wykonawca w imieniu Zamawiającego odbiera od przedstawiciela firmy świadczącej usługę prania dokument wagowego rozliczenia usługi prania i po sprawdzeniu zgodności dokumentu z ilością przywiezionego asortymentu potwierdza odbiór podpisem i kopię dokumentu przekazuje firmie świadczącej usługę prania, oryginał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p w14:paraId="7CDD34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D46C3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prowadzenie nadzoru ilościowego i osobowego między odzieżą roboczą pracowników Zamawiającego przekazaną do prania a przywiezioną czystą.</w:t>
      </w:r>
    </w:p>
    <w:p w14:paraId="2ECB926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2BBC1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e). przekazywanie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do 5 każdego miesiąca zbiorczego zestawienia ilości kilogramów prania przekazanego do poszczególnych oddziałów/komórek szpitala.</w:t>
      </w:r>
    </w:p>
    <w:p w14:paraId="080777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186C7E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f). zgłaszanie firmie pralniczej niezgodności w obrocie bielizną i odzieżą robocza pracowników, monitorowanie reakcji zakładu pralniczego na nieprawidłowości. Zgłaszanie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nieprawidłowości w realizacji usługi przez firmę pralniczą.</w:t>
      </w:r>
    </w:p>
    <w:p w14:paraId="4AB052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952E65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g). wydawanie z Magazynu czystej bielizny w budynku głównym Szpitala przy ul. Grunwaldzkiej 4,  bielizny i odzieży roboczej dla Zakładu Opiekuńczo Leczniczego i innych komórek Szpitala, w każdy dzień roboczy w godzinach 09.00 – 11.00 oraz rozwożenie pozostałego asortymentu ( w tym odzież robocza personelu) do poszczególnych komórek Szpitala.  </w:t>
      </w:r>
    </w:p>
    <w:p w14:paraId="2C5C37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68D1DDE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układanie czystej pościeli oraz odzieży szpitalnej w szafie lub magazynie czystym w oddziałach.</w:t>
      </w:r>
    </w:p>
    <w:p w14:paraId="563A441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4527B5A"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Utrzymanie bieżącej czystości w Magazynie czystej i Magazynie brudnej bielizny.</w:t>
      </w:r>
    </w:p>
    <w:p w14:paraId="3B52D52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3C73DFC"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Sprawowanie nadzoru nad odpadami medycznymi, komunalnymi, pokonsumpcyjnymi.</w:t>
      </w:r>
    </w:p>
    <w:p w14:paraId="3DA1D51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477FC5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zbiórka i segregacja wszystkich odpadów, w szczególności odpadów medycznych i komunalnych, bieżące monitorowanie ilości odpadów w pojemnikach, sukcesywna wymiana worków foliowych w miejscu zbiórki, opisywanie worków zgodnie z procedurą obowiązująca u Zamawiającego.</w:t>
      </w:r>
    </w:p>
    <w:p w14:paraId="0A195A0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Segregowanie w odpowiednich pojemnikach ( pojemniki zapewnia Zamawiający) resztek pokonsumpcyjnych.  </w:t>
      </w:r>
    </w:p>
    <w:p w14:paraId="09A0452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48A4F0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 transport wszystkich odpadów w szczególności: odpadów medycznych, komunalnych i pokonsumpcyjnych odpowiednio do brudowników, Magazynu odpadów medycznych i Magazynu odpadów pokonsumpcyjnych oraz wskazanych miejsc na zewnątrz budynku Szpitala z uwzględnieniem ich segregacji. Usługi zbierania i transportowania odpadów do miejsc składowania Wykonawca zobowiązany jest wykonywać 3 x dziennie w dni robocze, 2 x dziennie w dni wolne od pracy przez 7 dni w tygodniu przez wyznaczonych pracowników.  </w:t>
      </w:r>
    </w:p>
    <w:p w14:paraId="290763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B88391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 ważenie wszystkich odpadów medycznych i pokonsumpcyjnych przekazywanych odpowiednio do Magazynu odpadów medycznych/Magazynu odpadów pokonsumpcyjnych, pochodzących z pomieszczeń objętych i nieobjętych usługą, segregacja odpadów medycznych do odpowiednich boksów/chłodziarki. Prowadzenie dokumentacji pozwalającej na identyfikację ilości odpadów  wytwarzanych w poszczególnych oddziałach </w:t>
      </w:r>
      <w:r w:rsidRPr="004208A6">
        <w:rPr>
          <w:rFonts w:ascii="Georgia" w:eastAsia="NSimSun" w:hAnsi="Georgia" w:cs="Arial"/>
          <w:color w:val="000000"/>
          <w:kern w:val="3"/>
          <w:sz w:val="24"/>
          <w:szCs w:val="24"/>
          <w:lang w:eastAsia="zh-CN" w:bidi="hi-IN"/>
          <w14:ligatures w14:val="none"/>
        </w:rPr>
        <w:lastRenderedPageBreak/>
        <w:t>/ komórkach Szpitala każdego dnia oraz formułowanie miesięcznego zestawienia z powyższych danych.</w:t>
      </w:r>
    </w:p>
    <w:p w14:paraId="540325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7C6ADF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mycie, dezynfekcja i osuszanie pojemników do transportu odpadów pokonsumpcyjnych oddziałowych i dostarczanie czystych.</w:t>
      </w:r>
    </w:p>
    <w:p w14:paraId="3C0D6DF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A41941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bieżący higieniczny nadzór (mycie i dezynfekcja wszystkich pomieszczeń) nad magazynami odpadów. Minimum 3 x w tygodniu po opróżnieniu Magazynu odpadów medycznych należy wykonać kompleksową dezynfekcję boksów do  gromadzenia odpadów medycznych;</w:t>
      </w:r>
    </w:p>
    <w:p w14:paraId="70DC43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D23CC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kontrola i dokumentowanie temperatury  w Magazynie odpadów medycznych i podejmowanie działań mających na celu jej obniżenie (uruchamianie wentylacji mechanicznej, klimatyzacji), niezwłoczne zgłaszanie nieprawidłowości.</w:t>
      </w:r>
    </w:p>
    <w:p w14:paraId="717591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464FFD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wydawanie odpadów komunalnych, medycznych i pokonsumpcyjnych firmie odpowiedzialnej za ich odbiór.</w:t>
      </w:r>
    </w:p>
    <w:p w14:paraId="05AEF6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43D88E2"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i dezynfekcja wózków transportowych, w tym: do przewożenia odpadów medycznych i komunalnych po każdorazowym wywiezieniu odpadów, do przewożenia czystej bielizny i asortymentu magazynowego/aptecznego 1 x dziennie. Wózek do transportu odpadów medycznych i komunalnych nie może być wykorzystywany do innych celów.</w:t>
      </w:r>
    </w:p>
    <w:p w14:paraId="67B90B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0EC162D"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Utrzymanie estetycznego wyglądu, porządku wszystkich budynków objętych usługą. Utrzymanie estetycznego wyglądu schodów wejściowych, wycieraczek </w:t>
      </w:r>
      <w:proofErr w:type="spellStart"/>
      <w:r w:rsidRPr="004208A6">
        <w:rPr>
          <w:rFonts w:ascii="Georgia" w:eastAsia="NSimSun" w:hAnsi="Georgia" w:cs="Arial"/>
          <w:color w:val="000000"/>
          <w:kern w:val="3"/>
          <w:sz w:val="24"/>
          <w:szCs w:val="24"/>
          <w:lang w:eastAsia="zh-CN" w:bidi="hi-IN"/>
          <w14:ligatures w14:val="none"/>
        </w:rPr>
        <w:t>zewn</w:t>
      </w:r>
      <w:proofErr w:type="spellEnd"/>
      <w:r w:rsidRPr="004208A6">
        <w:rPr>
          <w:rFonts w:ascii="Georgia" w:eastAsia="NSimSun" w:hAnsi="Georgia" w:cs="Arial"/>
          <w:color w:val="000000"/>
          <w:kern w:val="3"/>
          <w:sz w:val="24"/>
          <w:szCs w:val="24"/>
          <w:lang w:eastAsia="zh-CN" w:bidi="hi-IN"/>
          <w14:ligatures w14:val="none"/>
        </w:rPr>
        <w:t xml:space="preserve"> i </w:t>
      </w:r>
      <w:proofErr w:type="spellStart"/>
      <w:r w:rsidRPr="004208A6">
        <w:rPr>
          <w:rFonts w:ascii="Georgia" w:eastAsia="NSimSun" w:hAnsi="Georgia" w:cs="Arial"/>
          <w:color w:val="000000"/>
          <w:kern w:val="3"/>
          <w:sz w:val="24"/>
          <w:szCs w:val="24"/>
          <w:lang w:eastAsia="zh-CN" w:bidi="hi-IN"/>
          <w14:ligatures w14:val="none"/>
        </w:rPr>
        <w:t>wew</w:t>
      </w:r>
      <w:proofErr w:type="spellEnd"/>
      <w:r w:rsidRPr="004208A6">
        <w:rPr>
          <w:rFonts w:ascii="Georgia" w:eastAsia="NSimSun" w:hAnsi="Georgia" w:cs="Arial"/>
          <w:color w:val="000000"/>
          <w:kern w:val="3"/>
          <w:sz w:val="24"/>
          <w:szCs w:val="24"/>
          <w:lang w:eastAsia="zh-CN" w:bidi="hi-IN"/>
          <w14:ligatures w14:val="none"/>
        </w:rPr>
        <w:t>, wszystkich wejść do poszczególnych budynków, obszaru przy koszach umieszczonych na zewnątrz obiektów.</w:t>
      </w:r>
    </w:p>
    <w:p w14:paraId="3C1B90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08830AF1"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Utrzymanie na bieżąco czystości i estetycznego wyglądu ciągów komunikacyjnych z uwagi na największe obciążenie ruchem – zabezpieczenie 12-godzinnego (7.00-19.00) serwisu porządkowego w obrębie wejścia głównego, tylnego i do Laboratorium analitycznego, poczekalni, rejestracji do Laboratorium analitycznego, klatek schodowych prowadzących na oddziały i do Laboratorium analitycznego, wind budynku Szpitala przy ul Grunwaldzkiej 4, korytarza/klatki schodowej Budynku administracyjnego.  Zmywanie za pomocą automatu szorująco – zbierającego ciągów komunikacyjnych znajdujących się na parterze budynku Szpitala, w tym poczekalni głównej, poczekalni do POZ i Pracowni Serologii, 3 x dziennie ( przed godziną 8.00, przed godz. 13.00, przed godz. 18.00 oraz 1 x dziennie korytarza wewnętrznego w Izbie Przyjęć.</w:t>
      </w:r>
    </w:p>
    <w:p w14:paraId="264778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EF4DB2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Zwiększenie krotności realizowania bieżącego sprzątania ciągów komunikacyjnych, korytarzy, poczekalni w czasie prowadzonych prac remontowych.</w:t>
      </w:r>
    </w:p>
    <w:p w14:paraId="32874BD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69A2E"/>
          <w:kern w:val="3"/>
          <w:sz w:val="24"/>
          <w:szCs w:val="24"/>
          <w:lang w:eastAsia="zh-CN" w:bidi="hi-IN"/>
          <w14:ligatures w14:val="none"/>
        </w:rPr>
      </w:pPr>
    </w:p>
    <w:p w14:paraId="0B75628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Dezynfekowanie powierzchni niezwłocznie po zanieczyszczeniu substancją organiczną. Podczas mycia/dezynfekcji ciągów komunikacyjnych przestrzegać zasady mycia jednej połowy korytarza, umieszczać informację (stojąca tablica ostrzegawcza) o mokrej powierzchni w celu wyeliminowania wypadków. Poręcze/listwy obojowe przy schodach, ścianach, korytarzach, utrzymać w bieżącej czystości – dezynfekować raz dziennie.</w:t>
      </w:r>
    </w:p>
    <w:p w14:paraId="3152A73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AE4F930"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Utrzymanie w bieżącej czystości klatki schodowej awaryjnej – mycie w razie potrzeby, nie rzadziej niż 1 x w tygodniu - oraz podjazdu dla karetek przy Izbie Przyjęć.</w:t>
      </w:r>
    </w:p>
    <w:p w14:paraId="4D387F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B9275FC"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Dezynsekcja kuchenek oddziałowych oraz pozostałych pomieszczeń i obiektów SP ZOZ w Kolbuszowej (  ul. Grunwaldzka 4 i ul. Kolejowa 3, Przychodni Rejonowej Nr 1 i Specjalistycznej, Zakładu Opiekuńczo Leczniczego ul. Obrońców Pokoju 74 A), w tym stosowanie urządzeń do zwalczania i monitorowania aktywności szkodników w postaci pułapek lepowych na owady biegające, ich odczyt 1 raz w miesiącu, wymiana lepu w przypadku zanieczyszczenia i zastosowanie preparatów zwalczających owady po zgłoszeniu przez Pielęgniarki oddziałowe,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Położną epidemiologiczną, Kierowników komórek organizacyjnych. O wykonaniu comiesięcznej usługi na obiekcie należy powiadomić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w dniu jej realizacji przed jej rozpoczęciem.</w:t>
      </w:r>
    </w:p>
    <w:p w14:paraId="0CC5081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D2F42C"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najpóźniej w dniu podpisania umowy przedłoży </w:t>
      </w:r>
      <w:r w:rsidRPr="004208A6">
        <w:rPr>
          <w:rFonts w:ascii="Georgia" w:eastAsia="NSimSun" w:hAnsi="Georgia" w:cs="Arial"/>
          <w:color w:val="000000"/>
          <w:kern w:val="3"/>
          <w:sz w:val="24"/>
          <w:szCs w:val="24"/>
          <w:u w:val="single"/>
          <w:lang w:eastAsia="zh-CN" w:bidi="hi-IN"/>
          <w14:ligatures w14:val="none"/>
        </w:rPr>
        <w:t xml:space="preserve">umowę  - obowiązującą na pełny okres realizacji przedmiotowej usługi - z firmą świadczącą usługi dezynsekcji </w:t>
      </w:r>
      <w:r w:rsidRPr="004208A6">
        <w:rPr>
          <w:rFonts w:ascii="Georgia" w:eastAsia="NSimSun" w:hAnsi="Georgia" w:cs="Arial"/>
          <w:color w:val="000000"/>
          <w:kern w:val="3"/>
          <w:sz w:val="24"/>
          <w:szCs w:val="24"/>
          <w:lang w:eastAsia="zh-CN" w:bidi="hi-IN"/>
          <w14:ligatures w14:val="none"/>
        </w:rPr>
        <w:t>– w przypadku zlecenia usług dezynsekcji podwykonawcom. Jeżeli w trakcie trwania usługi dochodzi do podpisania nowej umowy Wykonawca zobowiązany jest do niezwłocznego przedstawienie jej Zamawiającemu.</w:t>
      </w:r>
    </w:p>
    <w:p w14:paraId="20EE3C3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87CF2F"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Deratyzacja wszystkich pomieszczeń SP ZOZ w Kolbuszowej (  ul. Grunwaldzka 4 i ul. Kolejowa 3, Przychodni Rejonowej Nr 1 i Specjalistycznej, w tym Zakładu Opiekuńczo Leczniczego ul. Obrońców pokoju 74A) w tym umieszczanie urządzeń do zwalczania i monitorowania szkodników  w postaci karmików deratyzacyjnych ich odczyt, uzupełnianie lub wymiana rodentycydu, czyszczenie, sprawdzanie stanu karmnika z częstotliwością 1 x w miesiącu oraz stosowanie preparatów zwalczających po zgłoszeniu przez Pielęgniarki oddziałowe,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Położną epidemiologiczną, Kierowników komórek organizacyjnych.</w:t>
      </w:r>
    </w:p>
    <w:p w14:paraId="6B241E6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3B05294"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najpóźniej w dniu podpisania umowy przedłoży </w:t>
      </w:r>
      <w:r w:rsidRPr="004208A6">
        <w:rPr>
          <w:rFonts w:ascii="Georgia" w:eastAsia="NSimSun" w:hAnsi="Georgia" w:cs="Arial"/>
          <w:color w:val="000000"/>
          <w:kern w:val="3"/>
          <w:sz w:val="24"/>
          <w:szCs w:val="24"/>
          <w:u w:val="single"/>
          <w:lang w:eastAsia="zh-CN" w:bidi="hi-IN"/>
          <w14:ligatures w14:val="none"/>
        </w:rPr>
        <w:t xml:space="preserve">umowę - obowiązującą na pełny okres realizacji przedmiotowej usługi - z firmą świadczącą usługi deratyzacji </w:t>
      </w:r>
      <w:r w:rsidRPr="004208A6">
        <w:rPr>
          <w:rFonts w:ascii="Georgia" w:eastAsia="NSimSun" w:hAnsi="Georgia" w:cs="Arial"/>
          <w:color w:val="000000"/>
          <w:kern w:val="3"/>
          <w:sz w:val="24"/>
          <w:szCs w:val="24"/>
          <w:lang w:eastAsia="zh-CN" w:bidi="hi-IN"/>
          <w14:ligatures w14:val="none"/>
        </w:rPr>
        <w:t>na wykonanie usługi – w przypadku zlecenia usług deratyzacji podwykonawcom. Jeżeli w trakcie trwania usługi dochodzi do podpisania nowej umowy  Wykonawca zobowiązany jest do niezwłocznego przedstawienie jej Zamawiającemu.</w:t>
      </w:r>
    </w:p>
    <w:p w14:paraId="7E5CD1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9ED7876"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wyznacza maksymalny termin na wykonanie usługi dezynsekcji i deratyzacji po zgłoszeniu  – nie dłużej niż 48 godzin (kryterium oceniane – Wykonawca deklaruje skrócenie czasu wykonania usługi po zgłoszeniu w formularzu ofertowym stanowiącym załącznik nr 1 do SWZ).</w:t>
      </w:r>
    </w:p>
    <w:p w14:paraId="363336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5B66C2E"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Wybór preparatów stosowanych do dezynsekcji, deratyzacji należy do Wykonawcy. Wykaz proponowanych preparatów do stosowania w SP ZOZ w Kolbuszowej przedłoży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w dniu podpisania umowy. Wykonawca zastosuje preparaty owadobójcze, gryzoniobójcze dopuszczone do stosowania w Zakładach Opieki Zdrowotnej.</w:t>
      </w:r>
    </w:p>
    <w:p w14:paraId="2260FC8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C38187"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jest zobowiązany dostarczyć protokół dezynsekcji/deratyzacji (kserokopia potwierdzona za zgodność z oryginałem) niezwłocznie po wykonaniu usługi do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w:t>
      </w:r>
    </w:p>
    <w:p w14:paraId="504D1FB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C76DB4"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Wykonawcy zobowiązani są do powiadomienia Kierownika obiektu oraz Pielęgniarkę oddziałową/Kierownika komórki organizacyjnej o zauważonych gryzoniach, owadach.</w:t>
      </w:r>
    </w:p>
    <w:p w14:paraId="32C856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AA2AAFF"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Transport korespondencji wewnętrznej z oddziałów szpitala do jednostek organizacyjnych szpitala i odwrotnie.</w:t>
      </w:r>
    </w:p>
    <w:p w14:paraId="5D86E4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AEEA558"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Dostarczanie </w:t>
      </w:r>
      <w:proofErr w:type="spellStart"/>
      <w:r w:rsidRPr="004208A6">
        <w:rPr>
          <w:rFonts w:ascii="Georgia" w:eastAsia="NSimSun" w:hAnsi="Georgia" w:cs="Arial"/>
          <w:color w:val="000000"/>
          <w:kern w:val="3"/>
          <w:sz w:val="24"/>
          <w:szCs w:val="24"/>
          <w:lang w:eastAsia="zh-CN" w:bidi="hi-IN"/>
          <w14:ligatures w14:val="none"/>
        </w:rPr>
        <w:t>zapotrzebowań</w:t>
      </w:r>
      <w:proofErr w:type="spellEnd"/>
      <w:r w:rsidRPr="004208A6">
        <w:rPr>
          <w:rFonts w:ascii="Georgia" w:eastAsia="NSimSun" w:hAnsi="Georgia" w:cs="Arial"/>
          <w:color w:val="000000"/>
          <w:kern w:val="3"/>
          <w:sz w:val="24"/>
          <w:szCs w:val="24"/>
          <w:lang w:eastAsia="zh-CN" w:bidi="hi-IN"/>
          <w14:ligatures w14:val="none"/>
        </w:rPr>
        <w:t xml:space="preserve"> z oddziałów szpitalnych do Apteki i Magazynu sprzętu medycznego i środków czystości.</w:t>
      </w:r>
    </w:p>
    <w:p w14:paraId="5049E8C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E72E80A"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Transport uszkodzonego sprzętu medycznego i innego sprzętu podręcznego do naprawy w warsztatach Sekcji technicznej lub do kasacji.</w:t>
      </w:r>
    </w:p>
    <w:p w14:paraId="593C9CC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5658C8"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Transport butelek po lekach recepturowych z oddziałów szpitalnych do Apteki szpitalnej.</w:t>
      </w:r>
    </w:p>
    <w:p w14:paraId="5C989A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5762E30"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Dostarczanie materiału biologicznego do badań od pacjentów w szczególności z oddziału szpitalnego/Izby przyjęć/Bloku operacyjnego przy ulicy Grunwaldzkiej 4 do Laboratoriów analitycznego i mikrobiologicznego w wyznaczonych godzinach i w razie potrzeby. Pojemnik zamykany przeznaczony tylko do transportu materiału do badań w rozmiarze adekwatnym do zapotrzebowania zapewnia Wykonawca.</w:t>
      </w:r>
    </w:p>
    <w:p w14:paraId="01D6D1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925D6EC"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Transport leków, materiałów opatrunkowych, środków higieny, sprzętu jednorazowego, preparatów do dezynfekcji i mycia, sprzętu medycznego, materiałów biurowych z Apteki, Magazynu sprzętu medycznego i środków czystości do poszczególnych jednostek objętych usługą w tym: Budynku Szpitala/Budynku Administracyjnego/Przychodni Rejonowej nr 1 i Specjalistycznej,  transport materiału sterylnego z Centralnej </w:t>
      </w:r>
      <w:proofErr w:type="spellStart"/>
      <w:r w:rsidRPr="004208A6">
        <w:rPr>
          <w:rFonts w:ascii="Georgia" w:eastAsia="NSimSun" w:hAnsi="Georgia" w:cs="Arial"/>
          <w:color w:val="000000"/>
          <w:kern w:val="3"/>
          <w:sz w:val="24"/>
          <w:szCs w:val="24"/>
          <w:lang w:eastAsia="zh-CN" w:bidi="hi-IN"/>
          <w14:ligatures w14:val="none"/>
        </w:rPr>
        <w:t>Sterylizatorni</w:t>
      </w:r>
      <w:proofErr w:type="spellEnd"/>
      <w:r w:rsidRPr="004208A6">
        <w:rPr>
          <w:rFonts w:ascii="Georgia" w:eastAsia="NSimSun" w:hAnsi="Georgia" w:cs="Arial"/>
          <w:color w:val="000000"/>
          <w:kern w:val="3"/>
          <w:sz w:val="24"/>
          <w:szCs w:val="24"/>
          <w:lang w:eastAsia="zh-CN" w:bidi="hi-IN"/>
          <w14:ligatures w14:val="none"/>
        </w:rPr>
        <w:t xml:space="preserve"> do oddziałów szpitalnych.</w:t>
      </w:r>
    </w:p>
    <w:p w14:paraId="2BB2D35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6624C2F"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każdą sobotę i święto (skutkujące dniem wolnym od pracy) przypadające od poniedziałku do piątku, Wykonawca Zapewni:</w:t>
      </w:r>
    </w:p>
    <w:p w14:paraId="041154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transport posiłków (śniadanie 7.30, obiad/kolacja 11.45), odpadów pokonsumpcyjnych (1 x dziennie po śniadaniu), pojemników, termosów na żywność pomiędzy Kuchnią Główną a Zakładem Opiekuńczo Leczniczym drogami komunikacji wewnętrznej, pojazdem typu MELEX (pojazd zapewnia Zamawiający). Pojazd pobiera się z garażu, a po zakończeniu eksploatacji odprowadza do garażu i podpina do ładowania,</w:t>
      </w:r>
    </w:p>
    <w:p w14:paraId="27E5AF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odbiór (godz. 12.45) i transport do miejsca przeznaczenia odpadów pokonsumpcyjnych i odpadów komunalnych z Kuchni Głównej.  Mycie i dezynfekcja pojemnika na odpady pokonsumpcyjne i dostarczenie do Kuchni Głównej.</w:t>
      </w:r>
    </w:p>
    <w:p w14:paraId="3180A75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36"/>
          <w:szCs w:val="36"/>
          <w:lang w:eastAsia="zh-CN" w:bidi="hi-IN"/>
          <w14:ligatures w14:val="none"/>
        </w:rPr>
      </w:pPr>
    </w:p>
    <w:p w14:paraId="2FA01822"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Bezzwłoczne zgłaszanie personelowi medycznemu zauważonych w toku pracy nietypowych zdarzeń i </w:t>
      </w:r>
      <w:proofErr w:type="spellStart"/>
      <w:r w:rsidRPr="004208A6">
        <w:rPr>
          <w:rFonts w:ascii="Georgia" w:eastAsia="NSimSun" w:hAnsi="Georgia" w:cs="Arial"/>
          <w:color w:val="000000"/>
          <w:kern w:val="3"/>
          <w:sz w:val="24"/>
          <w:szCs w:val="24"/>
          <w:lang w:eastAsia="zh-CN" w:bidi="hi-IN"/>
          <w14:ligatures w14:val="none"/>
        </w:rPr>
        <w:t>zachowań</w:t>
      </w:r>
      <w:proofErr w:type="spellEnd"/>
      <w:r w:rsidRPr="004208A6">
        <w:rPr>
          <w:rFonts w:ascii="Georgia" w:eastAsia="NSimSun" w:hAnsi="Georgia" w:cs="Arial"/>
          <w:color w:val="000000"/>
          <w:kern w:val="3"/>
          <w:sz w:val="24"/>
          <w:szCs w:val="24"/>
          <w:lang w:eastAsia="zh-CN" w:bidi="hi-IN"/>
          <w14:ligatures w14:val="none"/>
        </w:rPr>
        <w:t xml:space="preserve"> mogących spowodować szkodę na zdrowiu i mieniu pacjentów ( w szczególności uszkodzenia sprzętu, pogorszenie stanu zdrowia/omdlenia pacjentów).</w:t>
      </w:r>
    </w:p>
    <w:p w14:paraId="2BCAA94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8CD6D07"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Zgłaszanie personelowi Zamawiającego znalezienia różnych przedmiotów.</w:t>
      </w:r>
    </w:p>
    <w:p w14:paraId="1BDC63A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0E8141F"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Sprawowanie nadzoru nad rzeczami osobistymi pacjenta.</w:t>
      </w:r>
    </w:p>
    <w:p w14:paraId="1258DF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Przyjmowanie, wydawanie i transport do poszczególnych jednostek Szpitala/oddziałów rzeczy osobistych i odzieży/obuwia pacjentów przyjmowanych do Szpitala oraz prowadzenie depozytu zgodnie z procedurą obowiązującą u Zamawiającego. Sporządzanie dokumentu zapewniającego system identyfikacji odzieży pozostawionych w depozycie.</w:t>
      </w:r>
    </w:p>
    <w:p w14:paraId="767A5D9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64550C"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uzasadnionych przypadkach pomoc pielęgniarce przy pacjencie w wykonywaniu prostych czynności pielęgnacyjno-higienicznych polegających na:</w:t>
      </w:r>
    </w:p>
    <w:p w14:paraId="571F916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a). podawaniu i odbieraniu misek z wodą pacjentowi do czynności pielęgnacyjno-higienicznych;</w:t>
      </w:r>
    </w:p>
    <w:p w14:paraId="71196F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podawaniu i odbieraniu od pacjenta pojemników na wydaliny ( baseny, kaczki, miski nerkowate, miski, wiaderka ) na polecenie pielęgniarki;</w:t>
      </w:r>
    </w:p>
    <w:p w14:paraId="77DB9C0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pomocy przy prostych czynnościach związanych z potrzebami fizjologicznymi pacjenta ( wyprowadzeniu/przyprowadzeniu z sali do toalety i z powrotem);</w:t>
      </w:r>
    </w:p>
    <w:p w14:paraId="3EFE53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pomocy przy założeniu/zmianie pacjentowi pampersów/wkładek itp.;</w:t>
      </w:r>
    </w:p>
    <w:p w14:paraId="3DCC7E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pomocy przy podtrzymywaniu pacjenta;</w:t>
      </w:r>
    </w:p>
    <w:p w14:paraId="691C68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pomocy przy przekładaniu, podtrzymywaniu, przy zmianie ułożenia pacjenta;</w:t>
      </w:r>
    </w:p>
    <w:p w14:paraId="01D87B5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pomocy przy ścieleniu łóżka, w którym przebywa pacjent;</w:t>
      </w:r>
    </w:p>
    <w:p w14:paraId="690006B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pomocy przy wymianie zanieczyszczonej bielizny pościelowej pacjentowi;</w:t>
      </w:r>
    </w:p>
    <w:p w14:paraId="410E024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pomocy przy transporcie pacjenta na łóżku szpitalnym pomiędzy salami chorych, z sali chorych na dializę;</w:t>
      </w:r>
    </w:p>
    <w:p w14:paraId="517A5B4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 pomocy pacjentowi w przypadku wymiotów (w szczególności podkładanie misek nerkowatych, sprzątanie wydalin);</w:t>
      </w:r>
    </w:p>
    <w:p w14:paraId="5E0D55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 pomocy podczas kąpieli chorego w kabinie prysznicowej, wózku-wannie lub łóżku;</w:t>
      </w:r>
    </w:p>
    <w:p w14:paraId="40A7B9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 pomocy przy wykonywaniu różnego rodzaju innych prostych czynności przy pacjencie.</w:t>
      </w:r>
    </w:p>
    <w:p w14:paraId="7D7202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ł). pomoc przy ubieraniu/rozbieraniu/ważeniu pacjentów hospitalizowanych i dializowanych.</w:t>
      </w:r>
    </w:p>
    <w:p w14:paraId="19CE5B9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 pomoc  przy bezpiecznym ułożeniu i przygotowaniu do transportu, transporcie chorego na łóżku lub wózku w szczególności do pracowni diagnostycznych, gabinetów zabiegowych,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dializ,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operacyjnych,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chorych i do/z karetki.</w:t>
      </w:r>
    </w:p>
    <w:p w14:paraId="1C9CD5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n). pomoc w transporcie pacjentów w szczególności w czasie awarii windy, przeniesienie pacjentów na noszach z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chorych do gabinetów zabiegowych, lekarskich, pracowni diagnostycznych i do karetki.</w:t>
      </w:r>
    </w:p>
    <w:p w14:paraId="47B8407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28DACFD" w14:textId="77777777" w:rsidR="004208A6" w:rsidRPr="004208A6" w:rsidRDefault="004208A6" w:rsidP="004208A6">
      <w:pPr>
        <w:numPr>
          <w:ilvl w:val="0"/>
          <w:numId w:val="1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Pomoc pielęgniarce przy pacjentach po zgonie, polegająca na:</w:t>
      </w:r>
    </w:p>
    <w:p w14:paraId="1032094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zabezpieczeniu rzeczy osobistych osoby zmarłej;</w:t>
      </w:r>
    </w:p>
    <w:p w14:paraId="6A9AB8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pomocy w podtrzymaniu osoby zmarłej podczas wykonywania toalety pośmiertnej;</w:t>
      </w:r>
    </w:p>
    <w:p w14:paraId="4CA2BB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pomocy w zabezpieczeniu zwłok workiem/prześcieradłem;</w:t>
      </w:r>
    </w:p>
    <w:p w14:paraId="19F12F3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pomocy przy przekładaniu na wózek.</w:t>
      </w:r>
    </w:p>
    <w:p w14:paraId="54ADF9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14E2706"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Odbiór zabezpieczonych i opisanych zwłok w wózku służącym do transportu zwłok z sali chorych/oddziału szpitalnego/Izby przyjęć, Bloku operacyjnego oraz innych budynków Zamawiającego znajdujących się w kompleksie zabudowań Szpitala, przewiezienie do Prosektorium i umieszczenie zwłok w chłodni (Prosektorium usytuowane jest w budynku wolnostojącym bez połączenia korytarzem z budynkiem Szpitala). Datę i godzinę przewiezienia zwłok do Prosektorium/chłodni wyznacza pracownik Zamawiającego. Pracownik Wykonawcy zobowiązany jest do wywiezienia zwłok do Prosektorium i umieszczenia ich w chłodni o wyznaczonej godzinie. Prowadzenie dokumentacji obowiązującej u Zamawiającego -  potwierdzanie czytelnym podpisem np.  przewiezienia zwłok do chłodni.</w:t>
      </w:r>
    </w:p>
    <w:p w14:paraId="1E3BD7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D9D155"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najpóźniej w dniu podpisania umowy przedłoży </w:t>
      </w:r>
      <w:r w:rsidRPr="004208A6">
        <w:rPr>
          <w:rFonts w:ascii="Georgia" w:eastAsia="NSimSun" w:hAnsi="Georgia" w:cs="Arial"/>
          <w:color w:val="000000"/>
          <w:kern w:val="3"/>
          <w:sz w:val="24"/>
          <w:szCs w:val="24"/>
          <w:u w:val="single"/>
          <w:lang w:eastAsia="zh-CN" w:bidi="hi-IN"/>
          <w14:ligatures w14:val="none"/>
        </w:rPr>
        <w:t>umowę - obowiązującą na pełny okres realizacji przedmiotowej usługi - z firmą/Zakładem Pogrzebowym</w:t>
      </w:r>
      <w:r w:rsidRPr="004208A6">
        <w:rPr>
          <w:rFonts w:ascii="Georgia" w:eastAsia="NSimSun" w:hAnsi="Georgia" w:cs="Arial"/>
          <w:color w:val="000000"/>
          <w:kern w:val="3"/>
          <w:sz w:val="24"/>
          <w:szCs w:val="24"/>
          <w:lang w:eastAsia="zh-CN" w:bidi="hi-IN"/>
          <w14:ligatures w14:val="none"/>
        </w:rPr>
        <w:t xml:space="preserve"> na transport zwłok do Prosektorium z obiektów SP ZOZ znajdujących się poza budynkiem Szpitala, tj. Oddział nefrologii, Oddział dializoterapii, Zakład Opiekuńczo Leczniczy, Przychodnia Rejonowa Nr 1 i Specjalistyczna, Przychodna Rejonowa Nr 2, Ośrodki Zdrowia – w przypadku zlecenia usługi podwykonawcom.  Jeżeli w trakcie trwania usługi dochodzi do podpisania nowej umowy Wykonawca zobowiązany jest do niezwłocznego przedstawienia jej Zamawiającemu. Wykonawca wyznaczy osobę odpowiedzialną za powiadomienie Zakładu Pogrzebowego dostępną całą dobę na terenie Szpitala. Wykonawca odpowiada za transport zwłok przez </w:t>
      </w:r>
      <w:r w:rsidRPr="004208A6">
        <w:rPr>
          <w:rFonts w:ascii="Georgia" w:eastAsia="NSimSun" w:hAnsi="Georgia" w:cs="Arial"/>
          <w:color w:val="000000"/>
          <w:kern w:val="3"/>
          <w:sz w:val="24"/>
          <w:szCs w:val="24"/>
          <w:lang w:eastAsia="zh-CN" w:bidi="hi-IN"/>
          <w14:ligatures w14:val="none"/>
        </w:rPr>
        <w:lastRenderedPageBreak/>
        <w:t>Zakład Pogrzebowy  do Prosektorium i umieszczenie ich w chłodni o wyznaczonej przez Zamawiającego godzinie.</w:t>
      </w:r>
    </w:p>
    <w:p w14:paraId="5740B49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85C2745"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Dezynfekcja sali, pomieszczenia Pro </w:t>
      </w:r>
      <w:proofErr w:type="spellStart"/>
      <w:r w:rsidRPr="004208A6">
        <w:rPr>
          <w:rFonts w:ascii="Georgia" w:eastAsia="NSimSun" w:hAnsi="Georgia" w:cs="Arial"/>
          <w:color w:val="000000"/>
          <w:kern w:val="3"/>
          <w:sz w:val="24"/>
          <w:szCs w:val="24"/>
          <w:lang w:eastAsia="zh-CN" w:bidi="hi-IN"/>
          <w14:ligatures w14:val="none"/>
        </w:rPr>
        <w:t>morte</w:t>
      </w:r>
      <w:proofErr w:type="spellEnd"/>
      <w:r w:rsidRPr="004208A6">
        <w:rPr>
          <w:rFonts w:ascii="Georgia" w:eastAsia="NSimSun" w:hAnsi="Georgia" w:cs="Arial"/>
          <w:color w:val="000000"/>
          <w:kern w:val="3"/>
          <w:sz w:val="24"/>
          <w:szCs w:val="24"/>
          <w:lang w:eastAsia="zh-CN" w:bidi="hi-IN"/>
          <w14:ligatures w14:val="none"/>
        </w:rPr>
        <w:t xml:space="preserve"> i chłodni niezwłocznie po każdorazowym wywiezieniu osoby zmarłej.</w:t>
      </w:r>
    </w:p>
    <w:p w14:paraId="325B60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A23C49"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Dezynfekcja i mycie wózka/pojemnika do transportu zwłok / zwłok dziecka martwo urodzonego/noszy do transportu zwłok po każdym transporcie zwłok.</w:t>
      </w:r>
    </w:p>
    <w:p w14:paraId="48EFB4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EF444B8" w14:textId="77777777" w:rsidR="004208A6" w:rsidRPr="004208A6" w:rsidRDefault="004208A6" w:rsidP="004208A6">
      <w:pPr>
        <w:numPr>
          <w:ilvl w:val="0"/>
          <w:numId w:val="19"/>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Bieżący higieniczny nadzór nad Prosektorium. Mycie i dezynfekcja wszystkich pomieszczeń Prosektorium oraz znajdujących się tam mebli, stołów, armatury, sprzętu do sprzątania po każdorazowym wywiezieniu zwłok lecz nie rzadziej niż 2 x w tygodniu.</w:t>
      </w:r>
    </w:p>
    <w:p w14:paraId="6BFD0C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5E1ED8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761CC5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DE8712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II. WYMAGANIA STAWIANE WYKONAWCY</w:t>
      </w:r>
    </w:p>
    <w:p w14:paraId="0949DFA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216C91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realizację przedmiotu zamówienia w systemie ciągłym obejmującym porę dzienną, nocną oraz prace w soboty, niedziele, dni świąteczne oraz inne dni wolne od pracy.</w:t>
      </w:r>
    </w:p>
    <w:p w14:paraId="6F2D37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BC891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do prawidłowego wykonania usługi zapewnia preparaty obejmujące w szczególności: środki do dezynfekcji, mycia, czyszczenia, odkamieniania i pielęgnacji powierzchni oraz wyposażenie i sprzęt, w pomieszczeniach szpitalnych/objętych usługą.</w:t>
      </w:r>
    </w:p>
    <w:p w14:paraId="3FE3EA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59DC016"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Zamawiający określa ogólne wymagania dotyczące preparatów myjąco-dezynfekcyjnych i dezynfekcyjnych do powierzchni i wyrobów medycznych:</w:t>
      </w:r>
    </w:p>
    <w:p w14:paraId="2FDEDF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p>
    <w:p w14:paraId="1443B824"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szerokie spektrum działania (B, V, F, </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xml:space="preserve">) w zależności od obszaru zastosowania (Tabel nr 1. Strefy sanitarne szpitala), rozszerzone o spektrum </w:t>
      </w:r>
      <w:proofErr w:type="spellStart"/>
      <w:r w:rsidRPr="004208A6">
        <w:rPr>
          <w:rFonts w:ascii="Georgia" w:eastAsia="NSimSun" w:hAnsi="Georgia" w:cs="Arial"/>
          <w:color w:val="000000"/>
          <w:kern w:val="3"/>
          <w:sz w:val="24"/>
          <w:szCs w:val="24"/>
          <w:lang w:eastAsia="zh-CN" w:bidi="hi-IN"/>
          <w14:ligatures w14:val="none"/>
        </w:rPr>
        <w:t>sporobójcze</w:t>
      </w:r>
      <w:proofErr w:type="spellEnd"/>
      <w:r w:rsidRPr="004208A6">
        <w:rPr>
          <w:rFonts w:ascii="Georgia" w:eastAsia="NSimSun" w:hAnsi="Georgia" w:cs="Arial"/>
          <w:color w:val="000000"/>
          <w:kern w:val="3"/>
          <w:sz w:val="24"/>
          <w:szCs w:val="24"/>
          <w:lang w:eastAsia="zh-CN" w:bidi="hi-IN"/>
          <w14:ligatures w14:val="none"/>
        </w:rPr>
        <w:t xml:space="preserve"> w przypadku skażenia drobnoustrojami wytwarzającymi spory;</w:t>
      </w:r>
    </w:p>
    <w:p w14:paraId="04FBFEA5"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działanie biobójcze osiągane w jak najkrótszym czasie;</w:t>
      </w:r>
    </w:p>
    <w:p w14:paraId="5264B0F2"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łatwość sporządzania i odpowiednia trwałość roztworu użytkowego;</w:t>
      </w:r>
    </w:p>
    <w:p w14:paraId="7BE505CF"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brak niekorzystnego oddziaływania na materiały, z których wykonywane są dezynfekowane powierzchnie w szczególności występowanie przebarwień, odczucia klejenia;</w:t>
      </w:r>
    </w:p>
    <w:p w14:paraId="1C1CC47F"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dopuszczone do stosowania w obecności pacjentów i personelu  (brak właściwości </w:t>
      </w:r>
      <w:proofErr w:type="spellStart"/>
      <w:r w:rsidRPr="004208A6">
        <w:rPr>
          <w:rFonts w:ascii="Georgia" w:eastAsia="NSimSun" w:hAnsi="Georgia" w:cs="Arial"/>
          <w:color w:val="000000"/>
          <w:kern w:val="3"/>
          <w:sz w:val="24"/>
          <w:szCs w:val="24"/>
          <w:lang w:eastAsia="zh-CN" w:bidi="hi-IN"/>
          <w14:ligatures w14:val="none"/>
        </w:rPr>
        <w:t>alergogennych</w:t>
      </w:r>
      <w:proofErr w:type="spellEnd"/>
      <w:r w:rsidRPr="004208A6">
        <w:rPr>
          <w:rFonts w:ascii="Georgia" w:eastAsia="NSimSun" w:hAnsi="Georgia" w:cs="Arial"/>
          <w:color w:val="000000"/>
          <w:kern w:val="3"/>
          <w:sz w:val="24"/>
          <w:szCs w:val="24"/>
          <w:lang w:eastAsia="zh-CN" w:bidi="hi-IN"/>
          <w14:ligatures w14:val="none"/>
        </w:rPr>
        <w:t>);</w:t>
      </w:r>
    </w:p>
    <w:p w14:paraId="16AAFE00" w14:textId="77777777" w:rsidR="004208A6" w:rsidRPr="004208A6" w:rsidRDefault="004208A6" w:rsidP="004208A6">
      <w:pPr>
        <w:numPr>
          <w:ilvl w:val="0"/>
          <w:numId w:val="2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nie mogą posiadać oznakowania GHS08 – zagrożenie dla zdrowia. </w:t>
      </w:r>
      <w:r w:rsidRPr="004208A6">
        <w:rPr>
          <w:rFonts w:ascii="Georgia" w:eastAsia="NSimSun" w:hAnsi="Georgia" w:cs="Georgia"/>
          <w:color w:val="000000"/>
          <w:kern w:val="3"/>
          <w:sz w:val="24"/>
          <w:szCs w:val="24"/>
          <w:lang w:eastAsia="zh-CN" w:bidi="hi-IN"/>
          <w14:ligatures w14:val="none"/>
        </w:rPr>
        <w:t>Zamawiający dopuszcza preparaty myjąco – dezynfekcyjne i dezynfekcyjne posiadające oznakowanie GHS08 – zagrożenie dla zdrowia, wyłącznie w przypadku posiadania przez producenta dopuszczenia ww. preparatu do stosowania w obszarze medycznym w obecności pacjentów</w:t>
      </w:r>
      <w:r w:rsidRPr="004208A6">
        <w:rPr>
          <w:rFonts w:ascii="Georgia" w:eastAsia="NSimSun" w:hAnsi="Georgia" w:cs="Arial"/>
          <w:color w:val="000000"/>
          <w:kern w:val="3"/>
          <w:sz w:val="24"/>
          <w:szCs w:val="24"/>
          <w:lang w:eastAsia="zh-CN" w:bidi="hi-IN"/>
          <w14:ligatures w14:val="none"/>
        </w:rPr>
        <w:t>;</w:t>
      </w:r>
    </w:p>
    <w:p w14:paraId="38DF12E1"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muszą być przechowywane w oryginalnych opakowaniach, z aktualnym terminem ważności (minimum 3 miesiące przed upływem terminu ważności), w sposób uniemożliwiający dostęp dla osób niepowołanych;</w:t>
      </w:r>
    </w:p>
    <w:p w14:paraId="60E40326"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muszą być przekazywane do komórek organizacyjnych w oryginalnych opakowaniach  jednostkowych z aktualną datą ważności;</w:t>
      </w:r>
    </w:p>
    <w:p w14:paraId="2659B899"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roztwory robocze preparatów dezynfekcyjnych muszą być przygotowane zgodnie</w:t>
      </w:r>
    </w:p>
    <w:p w14:paraId="5B0B9FB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 zaleceniami producenta i obowiązującą w szpitalu procedurą;</w:t>
      </w:r>
    </w:p>
    <w:p w14:paraId="67FB4363"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preparaty stosowane w kuchenkach oddziałowych muszą być dopuszczone do powierzchni kontaktujących się z żywnością;</w:t>
      </w:r>
    </w:p>
    <w:p w14:paraId="2D551C3C"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wymagane sporządzanie roztworów roboczych preparatów dezynfekujących do powierzchni dużych za pomocą automatycznych/hydraulicznych systemów dozujących oraz montaż koszyków na kanistry z preparatami chemicznymi.</w:t>
      </w:r>
    </w:p>
    <w:p w14:paraId="3528F9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FF9475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Urządzenie/system do automatycznego dozowania roztworów myjących i dezynfekcyjnych</w:t>
      </w:r>
      <w:r w:rsidRPr="004208A6">
        <w:rPr>
          <w:rFonts w:ascii="Georgia" w:eastAsia="NSimSun" w:hAnsi="Georgia" w:cs="Arial"/>
          <w:color w:val="000000"/>
          <w:kern w:val="3"/>
          <w:sz w:val="24"/>
          <w:szCs w:val="24"/>
          <w:lang w:eastAsia="zh-CN" w:bidi="hi-IN"/>
          <w14:ligatures w14:val="none"/>
        </w:rPr>
        <w:t>, nowy, nie używany w innej placówce:</w:t>
      </w:r>
    </w:p>
    <w:p w14:paraId="1932E7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stacjonarne urządzenia przepływowe, montowane na ścianie,</w:t>
      </w:r>
    </w:p>
    <w:p w14:paraId="50EC5A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podłączone do instalacji wodnej,</w:t>
      </w:r>
    </w:p>
    <w:p w14:paraId="165B08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przystosowane do bardzo dokładnego dozowania czterech preparatów chemicznych ( 3 myjące, 1 dezynfekcyjny) i jednego preparatu chemicznego ( 1 dezynfekcyjny) do mycia powierzchni </w:t>
      </w:r>
      <w:proofErr w:type="spellStart"/>
      <w:r w:rsidRPr="004208A6">
        <w:rPr>
          <w:rFonts w:ascii="Georgia" w:eastAsia="NSimSun" w:hAnsi="Georgia" w:cs="Arial"/>
          <w:color w:val="000000"/>
          <w:kern w:val="3"/>
          <w:sz w:val="24"/>
          <w:szCs w:val="24"/>
          <w:lang w:eastAsia="zh-CN" w:bidi="hi-IN"/>
          <w14:ligatures w14:val="none"/>
        </w:rPr>
        <w:t>ponadpodłogowych</w:t>
      </w:r>
      <w:proofErr w:type="spellEnd"/>
      <w:r w:rsidRPr="004208A6">
        <w:rPr>
          <w:rFonts w:ascii="Georgia" w:eastAsia="NSimSun" w:hAnsi="Georgia" w:cs="Arial"/>
          <w:color w:val="000000"/>
          <w:kern w:val="3"/>
          <w:sz w:val="24"/>
          <w:szCs w:val="24"/>
          <w:lang w:eastAsia="zh-CN" w:bidi="hi-IN"/>
          <w14:ligatures w14:val="none"/>
        </w:rPr>
        <w:t>, podłóg, urządzeń sanitarnych oraz do dezynfekcji powierzchni,</w:t>
      </w:r>
    </w:p>
    <w:p w14:paraId="3D6992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 przypadku urządzenia dozującego cztery preparaty - posiada wygodny, prosty w obsłudze przełącznik do łatwego wyboru jednego z produktów chemicznych.</w:t>
      </w:r>
    </w:p>
    <w:p w14:paraId="161F1EB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2EA44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Koszyk na kanistry:</w:t>
      </w:r>
    </w:p>
    <w:p w14:paraId="3061ED0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wykonany ze stali nierdzewnej,</w:t>
      </w:r>
    </w:p>
    <w:p w14:paraId="37CF8F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 możliwością powieszenia/montażu na ścianie,</w:t>
      </w:r>
    </w:p>
    <w:p w14:paraId="30BCEB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łatwy w utrzymaniu czystości.</w:t>
      </w:r>
    </w:p>
    <w:p w14:paraId="5AAB6C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74EE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Montaż i serwis urządzeń leży po stronie Wykonawcy po wcześniejszym uzgodnieniu z Zamawiającym.</w:t>
      </w:r>
    </w:p>
    <w:p w14:paraId="09E42EE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E8ACFD"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komórkach, w których niemożliwe jest zamontowanie systemów dozujących, w przypadku indywidualnego/manualnego przygotowania roztworu wymagane jest stosowanie do 2,5 -litrowych oryginalnych opakowań, bez przelewania, z wbudowaną miarką/dozownikiem umożliwiającym dokładne dozowanie koncentratu;</w:t>
      </w:r>
    </w:p>
    <w:p w14:paraId="2641218E"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roztwory robocze stosowane na stanowiskach pracy w butelkach z wyraźną zmywalną etykietą identyfikującą/opisującą preparat (etykieta zawiera nazwę preparatu, stężenie robocze, datę, godzinę sporządzenia, datę, godzinę przydatności, podpis osoby sporządzającej roztwór);</w:t>
      </w:r>
    </w:p>
    <w:p w14:paraId="2BB10E8B"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roztwór roboczy preparatu dezynfekcyjnego do manualnej dezynfekcji kaczek, basenów, misek, butli przygotować codziennie rano;</w:t>
      </w:r>
    </w:p>
    <w:p w14:paraId="4287A8B0"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stosowanie preparatów dezynfekcyjnych za pomocą spryskiwaczy (bez względu na rodzaj substancji aktywnej) należy ograniczyć do małych i/lub trudno dostępnych powierzchni;</w:t>
      </w:r>
    </w:p>
    <w:p w14:paraId="695F38A2" w14:textId="77777777" w:rsidR="004208A6" w:rsidRPr="004208A6" w:rsidRDefault="004208A6" w:rsidP="004208A6">
      <w:pPr>
        <w:numPr>
          <w:ilvl w:val="0"/>
          <w:numId w:val="2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zlewy, wanny i inne powierzchnie urządzeń sanitarnych środowiskowo związanych z wodą ( z wyłączeniem sprzętu do hydroterapii) należy bezwzględnie dezynfekować preparatami chlorowymi, chyba, że zastosowanie chloru mogło by spowodować rdzewienie powierzchni.</w:t>
      </w:r>
    </w:p>
    <w:p w14:paraId="050C90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19A675"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wymaga by zaoferowane produkty i wyroby posiadały stosowne dopuszczenia do obrotu i używania zgodnie z obowiązującymi przepisami (w tym m.in. ustawą z dnia 07.04.2022r. o wyrobach medycznych, ustawą z dnia 09.10.2015r. o produktach biobójczych wraz z przepisami wykonawczymi i rozporządzeniami Parlamentu Europejskiego i Rady (UE) do których odwołują się ww. ustawy), aby były odpowiednio opakowane, oznakowane, zarejestrowane (posiadające niepowtarzalne numery rejestracyjne), wpisane do odpowiednich wykazów /baz danych w szczególności:  </w:t>
      </w:r>
      <w:r w:rsidRPr="004208A6">
        <w:rPr>
          <w:rFonts w:ascii="Georgia" w:eastAsia="NSimSun" w:hAnsi="Georgia" w:cs="Arial"/>
          <w:color w:val="000000"/>
          <w:kern w:val="3"/>
          <w:sz w:val="24"/>
          <w:szCs w:val="24"/>
          <w:lang w:eastAsia="zh-CN" w:bidi="hi-IN"/>
          <w14:ligatures w14:val="none"/>
        </w:rPr>
        <w:br/>
      </w:r>
      <w:r w:rsidRPr="004208A6">
        <w:rPr>
          <w:rFonts w:ascii="Georgia" w:eastAsia="NSimSun" w:hAnsi="Georgia" w:cs="Arial"/>
          <w:color w:val="000000"/>
          <w:kern w:val="3"/>
          <w:sz w:val="24"/>
          <w:szCs w:val="24"/>
          <w:lang w:eastAsia="zh-CN" w:bidi="hi-IN"/>
          <w14:ligatures w14:val="none"/>
        </w:rPr>
        <w:br/>
      </w:r>
      <w:r w:rsidRPr="004208A6">
        <w:rPr>
          <w:rFonts w:ascii="Georgia" w:eastAsia="NSimSun" w:hAnsi="Georgia" w:cs="Arial"/>
          <w:color w:val="000000"/>
          <w:kern w:val="3"/>
          <w:sz w:val="24"/>
          <w:szCs w:val="24"/>
          <w:lang w:eastAsia="zh-CN" w:bidi="hi-IN"/>
          <w14:ligatures w14:val="none"/>
        </w:rPr>
        <w:lastRenderedPageBreak/>
        <w:t>a) Wyroby medyczne:</w:t>
      </w:r>
      <w:r w:rsidRPr="004208A6">
        <w:rPr>
          <w:rFonts w:ascii="Georgia" w:eastAsia="NSimSun" w:hAnsi="Georgia" w:cs="Arial"/>
          <w:color w:val="000000"/>
          <w:kern w:val="3"/>
          <w:sz w:val="24"/>
          <w:szCs w:val="24"/>
          <w:lang w:eastAsia="zh-CN" w:bidi="hi-IN"/>
          <w14:ligatures w14:val="none"/>
        </w:rPr>
        <w:br/>
      </w:r>
      <w:r w:rsidRPr="004208A6">
        <w:rPr>
          <w:rFonts w:ascii="Georgia" w:eastAsia="NSimSun" w:hAnsi="Georgia" w:cs="Arial"/>
          <w:color w:val="000000"/>
          <w:kern w:val="3"/>
          <w:sz w:val="24"/>
          <w:szCs w:val="24"/>
          <w:lang w:eastAsia="zh-CN" w:bidi="hi-IN"/>
          <w14:ligatures w14:val="none"/>
        </w:rPr>
        <w:br/>
        <w:t>- deklaracja zgodności UE i certyfikat zgodności (jeśli dotyczy)</w:t>
      </w:r>
      <w:r w:rsidRPr="004208A6">
        <w:rPr>
          <w:rFonts w:ascii="Georgia" w:eastAsia="NSimSun" w:hAnsi="Georgia" w:cs="Arial"/>
          <w:color w:val="000000"/>
          <w:kern w:val="3"/>
          <w:sz w:val="24"/>
          <w:szCs w:val="24"/>
          <w:lang w:eastAsia="zh-CN" w:bidi="hi-IN"/>
          <w14:ligatures w14:val="none"/>
        </w:rPr>
        <w:br/>
        <w:t>- aktualne karty charakterystyki;</w:t>
      </w:r>
      <w:r w:rsidRPr="004208A6">
        <w:rPr>
          <w:rFonts w:ascii="Georgia" w:eastAsia="NSimSun" w:hAnsi="Georgia" w:cs="Arial"/>
          <w:color w:val="000000"/>
          <w:kern w:val="3"/>
          <w:sz w:val="24"/>
          <w:szCs w:val="24"/>
          <w:lang w:eastAsia="zh-CN" w:bidi="hi-IN"/>
          <w14:ligatures w14:val="none"/>
        </w:rPr>
        <w:br/>
        <w:t>- ulotki informacyjne (katalogi) oferowanych produktów.</w:t>
      </w:r>
      <w:r w:rsidRPr="004208A6">
        <w:rPr>
          <w:rFonts w:ascii="Georgia" w:eastAsia="NSimSun" w:hAnsi="Georgia" w:cs="Arial"/>
          <w:color w:val="000000"/>
          <w:kern w:val="3"/>
          <w:sz w:val="24"/>
          <w:szCs w:val="24"/>
          <w:lang w:eastAsia="zh-CN" w:bidi="hi-IN"/>
          <w14:ligatures w14:val="none"/>
        </w:rPr>
        <w:br/>
      </w:r>
      <w:r w:rsidRPr="004208A6">
        <w:rPr>
          <w:rFonts w:ascii="Georgia" w:eastAsia="NSimSun" w:hAnsi="Georgia" w:cs="Arial"/>
          <w:color w:val="000000"/>
          <w:kern w:val="3"/>
          <w:sz w:val="24"/>
          <w:szCs w:val="24"/>
          <w:lang w:eastAsia="zh-CN" w:bidi="hi-IN"/>
          <w14:ligatures w14:val="none"/>
        </w:rPr>
        <w:br/>
        <w:t>b) Produkty biobójcze</w:t>
      </w:r>
      <w:r w:rsidRPr="004208A6">
        <w:rPr>
          <w:rFonts w:ascii="Georgia" w:eastAsia="NSimSun" w:hAnsi="Georgia" w:cs="Arial"/>
          <w:color w:val="000000"/>
          <w:kern w:val="3"/>
          <w:sz w:val="24"/>
          <w:szCs w:val="24"/>
          <w:lang w:eastAsia="zh-CN" w:bidi="hi-IN"/>
          <w14:ligatures w14:val="none"/>
        </w:rPr>
        <w:br/>
      </w:r>
      <w:r w:rsidRPr="004208A6">
        <w:rPr>
          <w:rFonts w:ascii="Georgia" w:eastAsia="NSimSun" w:hAnsi="Georgia" w:cs="Arial"/>
          <w:color w:val="000000"/>
          <w:kern w:val="3"/>
          <w:sz w:val="24"/>
          <w:szCs w:val="24"/>
          <w:lang w:eastAsia="zh-CN" w:bidi="hi-IN"/>
          <w14:ligatures w14:val="none"/>
        </w:rPr>
        <w:br/>
        <w:t>- pozwolenie na obrót produktem biobójczym – pozwolenie na udostępnianie na rynku i stosowanie na terytorium Rzeczpospolitej Polskiej,</w:t>
      </w:r>
      <w:r w:rsidRPr="004208A6">
        <w:rPr>
          <w:rFonts w:ascii="Georgia" w:eastAsia="NSimSun" w:hAnsi="Georgia" w:cs="Arial"/>
          <w:color w:val="000000"/>
          <w:kern w:val="3"/>
          <w:sz w:val="24"/>
          <w:szCs w:val="24"/>
          <w:lang w:eastAsia="zh-CN" w:bidi="hi-IN"/>
          <w14:ligatures w14:val="none"/>
        </w:rPr>
        <w:br/>
        <w:t>- ulotki informacyjne (katalogi) oferowanych produktów,</w:t>
      </w:r>
      <w:r w:rsidRPr="004208A6">
        <w:rPr>
          <w:rFonts w:ascii="Georgia" w:eastAsia="NSimSun" w:hAnsi="Georgia" w:cs="Arial"/>
          <w:color w:val="000000"/>
          <w:kern w:val="3"/>
          <w:sz w:val="24"/>
          <w:szCs w:val="24"/>
          <w:lang w:eastAsia="zh-CN" w:bidi="hi-IN"/>
          <w14:ligatures w14:val="none"/>
        </w:rPr>
        <w:br/>
        <w:t>- aktualne karty charakterystyki.</w:t>
      </w:r>
    </w:p>
    <w:p w14:paraId="4913C3C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r w:rsidRPr="004208A6">
        <w:rPr>
          <w:rFonts w:ascii="Georgia" w:eastAsia="NSimSun" w:hAnsi="Georgia" w:cs="Arial"/>
          <w:color w:val="000000"/>
          <w:kern w:val="3"/>
          <w:sz w:val="24"/>
          <w:szCs w:val="24"/>
          <w:lang w:eastAsia="zh-CN" w:bidi="hi-IN"/>
          <w14:ligatures w14:val="none"/>
        </w:rPr>
        <w:tab/>
      </w:r>
    </w:p>
    <w:p w14:paraId="1649702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zastrzega sobie możliwość wezwania do przedłożenia ww. dokumentów.</w:t>
      </w:r>
    </w:p>
    <w:p w14:paraId="1A601B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41191D5"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zastrzega sobie możliwość wezwania do przedłożenia aktualnych badań środków dezynfekcyjnych na tzw. obszar medyczny, wydanych przez niezależny podmiot uprawniony do wykonywania badań w ramach UE potwierdzających spektrum i czas działania danego środka dezynfekcyjnego.</w:t>
      </w:r>
    </w:p>
    <w:p w14:paraId="611493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D5C8764"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w szczególności:</w:t>
      </w:r>
    </w:p>
    <w:p w14:paraId="11C2E89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6193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a). koncentrat w płynie do jednoczesnego mycia i dezynfekcji powierzchni ( podłogi, ściany, łóżka, fotele zabiegowe, stoły operacyjne) i nieinwazyjnych wyrobów medycznych:</w:t>
      </w:r>
    </w:p>
    <w:p w14:paraId="2369C98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zawiera aldehydów, pochodnych fenolu;</w:t>
      </w:r>
    </w:p>
    <w:p w14:paraId="2C66117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niskie stężenie roztworu roboczego;                                         </w:t>
      </w:r>
    </w:p>
    <w:p w14:paraId="62B819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aktywny wobec B, </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V - osłonkowe, F w czasie 15 min;</w:t>
      </w:r>
    </w:p>
    <w:p w14:paraId="4BB6601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możliwość stosowania w obecności pacjentów;</w:t>
      </w:r>
    </w:p>
    <w:p w14:paraId="2E906AF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dopuszczony do powierzchni kontaktujących się z żywnością;</w:t>
      </w:r>
    </w:p>
    <w:p w14:paraId="7563F9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powoduje przebarwienia, klejenia dezynfekowanych powierzchni;</w:t>
      </w:r>
    </w:p>
    <w:p w14:paraId="176266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F42DC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b). skoncentrowany produkt do mycia i dezynfekcji powierzchni medycznych w dozach</w:t>
      </w:r>
      <w:r w:rsidRPr="004208A6">
        <w:rPr>
          <w:rFonts w:ascii="Georgia" w:eastAsia="NSimSun" w:hAnsi="Georgia" w:cs="Arial"/>
          <w:color w:val="000000"/>
          <w:kern w:val="3"/>
          <w:sz w:val="24"/>
          <w:szCs w:val="24"/>
          <w:lang w:eastAsia="zh-CN" w:bidi="hi-IN"/>
          <w14:ligatures w14:val="none"/>
        </w:rPr>
        <w:t xml:space="preserve"> - saszetka przeznaczona do sporządzania 1 litra lub 5 litrów roztworu roboczego preparatu dezynfekcyjnego;                                  </w:t>
      </w:r>
    </w:p>
    <w:p w14:paraId="168D94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produkt w postaci dwukomorowej, jednorazowej dozy zawierającej dwa składniki, których połączenie powoduje wytwarzanie dwutlenku chloru;</w:t>
      </w:r>
    </w:p>
    <w:p w14:paraId="508B63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 dezynfekcji podłóg, ścian, nieinwazyjnych wyrobów medycznych w tym stołów operacyjnych;</w:t>
      </w:r>
    </w:p>
    <w:p w14:paraId="0E6FCB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spektrum </w:t>
      </w:r>
      <w:proofErr w:type="spellStart"/>
      <w:r w:rsidRPr="004208A6">
        <w:rPr>
          <w:rFonts w:ascii="Georgia" w:eastAsia="NSimSun" w:hAnsi="Georgia" w:cs="Arial"/>
          <w:color w:val="000000"/>
          <w:kern w:val="3"/>
          <w:sz w:val="24"/>
          <w:szCs w:val="24"/>
          <w:lang w:eastAsia="zh-CN" w:bidi="hi-IN"/>
          <w14:ligatures w14:val="none"/>
        </w:rPr>
        <w:t>bójcze</w:t>
      </w:r>
      <w:proofErr w:type="spellEnd"/>
      <w:r w:rsidRPr="004208A6">
        <w:rPr>
          <w:rFonts w:ascii="Georgia" w:eastAsia="NSimSun" w:hAnsi="Georgia" w:cs="Arial"/>
          <w:color w:val="000000"/>
          <w:kern w:val="3"/>
          <w:sz w:val="24"/>
          <w:szCs w:val="24"/>
          <w:lang w:eastAsia="zh-CN" w:bidi="hi-IN"/>
          <w14:ligatures w14:val="none"/>
        </w:rPr>
        <w:t xml:space="preserve"> B, (MRSA), </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xml:space="preserve">, F, V, S (Clostridium </w:t>
      </w:r>
      <w:proofErr w:type="spellStart"/>
      <w:r w:rsidRPr="004208A6">
        <w:rPr>
          <w:rFonts w:ascii="Georgia" w:eastAsia="NSimSun" w:hAnsi="Georgia" w:cs="Arial"/>
          <w:color w:val="000000"/>
          <w:kern w:val="3"/>
          <w:sz w:val="24"/>
          <w:szCs w:val="24"/>
          <w:lang w:eastAsia="zh-CN" w:bidi="hi-IN"/>
          <w14:ligatures w14:val="none"/>
        </w:rPr>
        <w:t>difficile</w:t>
      </w:r>
      <w:proofErr w:type="spellEnd"/>
      <w:r w:rsidRPr="004208A6">
        <w:rPr>
          <w:rFonts w:ascii="Georgia" w:eastAsia="NSimSun" w:hAnsi="Georgia" w:cs="Arial"/>
          <w:color w:val="000000"/>
          <w:kern w:val="3"/>
          <w:sz w:val="24"/>
          <w:szCs w:val="24"/>
          <w:lang w:eastAsia="zh-CN" w:bidi="hi-IN"/>
          <w14:ligatures w14:val="none"/>
        </w:rPr>
        <w:t>) w 5 minut;</w:t>
      </w:r>
    </w:p>
    <w:p w14:paraId="71D2D9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0F13D1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c). preparat do szybkiej dezynfekcji wyrobów medycznych oraz małych, trudnodostępnych powierzchni;</w:t>
      </w:r>
    </w:p>
    <w:p w14:paraId="01C12B7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 bazie alkoholu;</w:t>
      </w:r>
    </w:p>
    <w:p w14:paraId="6AAD50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nie zawierający aldehydów;                                  </w:t>
      </w:r>
    </w:p>
    <w:p w14:paraId="15E676B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gotowy do użycia;</w:t>
      </w:r>
    </w:p>
    <w:p w14:paraId="4565650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każde opakowanie ze spryskiwaczem;</w:t>
      </w:r>
    </w:p>
    <w:p w14:paraId="5DE2BFB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spektrum </w:t>
      </w:r>
      <w:proofErr w:type="spellStart"/>
      <w:r w:rsidRPr="004208A6">
        <w:rPr>
          <w:rFonts w:ascii="Georgia" w:eastAsia="NSimSun" w:hAnsi="Georgia" w:cs="Arial"/>
          <w:color w:val="000000"/>
          <w:kern w:val="3"/>
          <w:sz w:val="24"/>
          <w:szCs w:val="24"/>
          <w:lang w:eastAsia="zh-CN" w:bidi="hi-IN"/>
          <w14:ligatures w14:val="none"/>
        </w:rPr>
        <w:t>bójcze</w:t>
      </w:r>
      <w:proofErr w:type="spellEnd"/>
      <w:r w:rsidRPr="004208A6">
        <w:rPr>
          <w:rFonts w:ascii="Georgia" w:eastAsia="NSimSun" w:hAnsi="Georgia" w:cs="Arial"/>
          <w:color w:val="000000"/>
          <w:kern w:val="3"/>
          <w:sz w:val="24"/>
          <w:szCs w:val="24"/>
          <w:lang w:eastAsia="zh-CN" w:bidi="hi-IN"/>
          <w14:ligatures w14:val="none"/>
        </w:rPr>
        <w:t xml:space="preserve">: B, V (w tym HIV, HBV, </w:t>
      </w:r>
      <w:proofErr w:type="spellStart"/>
      <w:r w:rsidRPr="004208A6">
        <w:rPr>
          <w:rFonts w:ascii="Georgia" w:eastAsia="NSimSun" w:hAnsi="Georgia" w:cs="Arial"/>
          <w:color w:val="000000"/>
          <w:kern w:val="3"/>
          <w:sz w:val="24"/>
          <w:szCs w:val="24"/>
          <w:lang w:eastAsia="zh-CN" w:bidi="hi-IN"/>
          <w14:ligatures w14:val="none"/>
        </w:rPr>
        <w:t>HCV,Noro</w:t>
      </w:r>
      <w:proofErr w:type="spellEnd"/>
      <w:r w:rsidRPr="004208A6">
        <w:rPr>
          <w:rFonts w:ascii="Georgia" w:eastAsia="NSimSun" w:hAnsi="Georgia" w:cs="Arial"/>
          <w:color w:val="000000"/>
          <w:kern w:val="3"/>
          <w:sz w:val="24"/>
          <w:szCs w:val="24"/>
          <w:lang w:eastAsia="zh-CN" w:bidi="hi-IN"/>
          <w14:ligatures w14:val="none"/>
        </w:rPr>
        <w:t xml:space="preserve">, Rota) F, </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xml:space="preserve"> do 1 min;</w:t>
      </w:r>
    </w:p>
    <w:p w14:paraId="5EE1FC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dopuszczony do dezynfekcji powierzchni wyrobów medycznych mających kontakt z żywnością</w:t>
      </w:r>
    </w:p>
    <w:p w14:paraId="1EABB0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3B9AD27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 xml:space="preserve">d). preparat do dezynfekcji w postaci tabletek:   </w:t>
      </w:r>
    </w:p>
    <w:p w14:paraId="3D889C1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 bazie aktywnego chloru;</w:t>
      </w:r>
    </w:p>
    <w:p w14:paraId="3CD8B9B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posiada zdolność aktywności dezynfekcyjnej w obecności zanieczyszczeń organicznych;</w:t>
      </w:r>
    </w:p>
    <w:p w14:paraId="615913B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spektrum działania B(</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xml:space="preserve">), F, V, S (Clostridium </w:t>
      </w:r>
      <w:proofErr w:type="spellStart"/>
      <w:r w:rsidRPr="004208A6">
        <w:rPr>
          <w:rFonts w:ascii="Georgia" w:eastAsia="NSimSun" w:hAnsi="Georgia" w:cs="Arial"/>
          <w:color w:val="000000"/>
          <w:kern w:val="3"/>
          <w:sz w:val="24"/>
          <w:szCs w:val="24"/>
          <w:lang w:eastAsia="zh-CN" w:bidi="hi-IN"/>
          <w14:ligatures w14:val="none"/>
        </w:rPr>
        <w:t>difficile</w:t>
      </w:r>
      <w:proofErr w:type="spellEnd"/>
      <w:r w:rsidRPr="004208A6">
        <w:rPr>
          <w:rFonts w:ascii="Georgia" w:eastAsia="NSimSun" w:hAnsi="Georgia" w:cs="Arial"/>
          <w:color w:val="000000"/>
          <w:kern w:val="3"/>
          <w:sz w:val="24"/>
          <w:szCs w:val="24"/>
          <w:lang w:eastAsia="zh-CN" w:bidi="hi-IN"/>
          <w14:ligatures w14:val="none"/>
        </w:rPr>
        <w:t>) w czasie do 15 minut;</w:t>
      </w:r>
    </w:p>
    <w:p w14:paraId="31555D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dopuszczony do dezynfekcji powierzchni mających kontakt z żywnością;</w:t>
      </w:r>
    </w:p>
    <w:p w14:paraId="32E9DB7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0956B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e). gotowy o zagęszczonej konsystencji płyn do czyszczenia i dezynfekcji urządzeń ( w tym muszli toaletowych, wanien, umywalek) i pomieszczeń sanitarnych:</w:t>
      </w:r>
    </w:p>
    <w:p w14:paraId="0F547B5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 bazie podchlorynu sodu;</w:t>
      </w:r>
    </w:p>
    <w:p w14:paraId="370BE45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działanie: B, V, F w czasie 15 min;</w:t>
      </w:r>
    </w:p>
    <w:p w14:paraId="5E429DA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pozostawia świeży zapach,</w:t>
      </w:r>
    </w:p>
    <w:p w14:paraId="3CA668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70310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f). preparat do dezynfekcji powierzchni wykonanych ze stali szlachetnych:</w:t>
      </w:r>
    </w:p>
    <w:p w14:paraId="2BA0963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pozostawia nalotów, smug, osadów, przebarwień, itp.;</w:t>
      </w:r>
    </w:p>
    <w:p w14:paraId="4AAFDD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działanie: B, </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V, F w czasie 5 min;</w:t>
      </w:r>
    </w:p>
    <w:p w14:paraId="57E38E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gotowy do użycia.</w:t>
      </w:r>
    </w:p>
    <w:p w14:paraId="4FDB8D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CEEBF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g). preparat do szybkiej dezynfekcji i mycia wyrobów medycznych w formie pianki :</w:t>
      </w:r>
    </w:p>
    <w:p w14:paraId="013F45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dopuszczony do dezynfekcji zabawek dziecięcych i sprzętu rehabilitacyjnego;</w:t>
      </w:r>
    </w:p>
    <w:p w14:paraId="73598F5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może być stosowany do powierzchni mających kontakt z żywnością;</w:t>
      </w:r>
    </w:p>
    <w:p w14:paraId="4DDC1E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zalecany do powierzchni wrażliwych na działanie alkoholu;</w:t>
      </w:r>
    </w:p>
    <w:p w14:paraId="108ACE2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skuteczny wobec B, </w:t>
      </w:r>
      <w:proofErr w:type="spellStart"/>
      <w:r w:rsidRPr="004208A6">
        <w:rPr>
          <w:rFonts w:ascii="Georgia" w:eastAsia="NSimSun" w:hAnsi="Georgia" w:cs="Arial"/>
          <w:color w:val="000000"/>
          <w:kern w:val="3"/>
          <w:sz w:val="24"/>
          <w:szCs w:val="24"/>
          <w:lang w:eastAsia="zh-CN" w:bidi="hi-IN"/>
          <w14:ligatures w14:val="none"/>
        </w:rPr>
        <w:t>drożdzaków</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xml:space="preserve">, V osłonione w czasie 5 min;    </w:t>
      </w:r>
    </w:p>
    <w:p w14:paraId="381248E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0830D3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h). preparat do dezynfekcji powierzchni sprzętu do hydroterapii w tym wanien i wirówek:</w:t>
      </w:r>
    </w:p>
    <w:p w14:paraId="2E9E24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spektrum </w:t>
      </w:r>
      <w:proofErr w:type="spellStart"/>
      <w:r w:rsidRPr="004208A6">
        <w:rPr>
          <w:rFonts w:ascii="Georgia" w:eastAsia="NSimSun" w:hAnsi="Georgia" w:cs="Arial"/>
          <w:color w:val="000000"/>
          <w:kern w:val="3"/>
          <w:sz w:val="24"/>
          <w:szCs w:val="24"/>
          <w:lang w:eastAsia="zh-CN" w:bidi="hi-IN"/>
          <w14:ligatures w14:val="none"/>
        </w:rPr>
        <w:t>bójcze</w:t>
      </w:r>
      <w:proofErr w:type="spellEnd"/>
      <w:r w:rsidRPr="004208A6">
        <w:rPr>
          <w:rFonts w:ascii="Georgia" w:eastAsia="NSimSun" w:hAnsi="Georgia" w:cs="Arial"/>
          <w:color w:val="000000"/>
          <w:kern w:val="3"/>
          <w:sz w:val="24"/>
          <w:szCs w:val="24"/>
          <w:lang w:eastAsia="zh-CN" w:bidi="hi-IN"/>
          <w14:ligatures w14:val="none"/>
        </w:rPr>
        <w:t xml:space="preserve"> B ( MRSA), V osłonione , F (</w:t>
      </w:r>
      <w:proofErr w:type="spellStart"/>
      <w:r w:rsidRPr="004208A6">
        <w:rPr>
          <w:rFonts w:ascii="Georgia" w:eastAsia="NSimSun" w:hAnsi="Georgia" w:cs="Arial"/>
          <w:color w:val="000000"/>
          <w:kern w:val="3"/>
          <w:sz w:val="24"/>
          <w:szCs w:val="24"/>
          <w:lang w:eastAsia="zh-CN" w:bidi="hi-IN"/>
          <w14:ligatures w14:val="none"/>
        </w:rPr>
        <w:t>Trichophyton</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mentagrophytes</w:t>
      </w:r>
      <w:proofErr w:type="spellEnd"/>
      <w:r w:rsidRPr="004208A6">
        <w:rPr>
          <w:rFonts w:ascii="Georgia" w:eastAsia="NSimSun" w:hAnsi="Georgia" w:cs="Arial"/>
          <w:color w:val="000000"/>
          <w:kern w:val="3"/>
          <w:sz w:val="24"/>
          <w:szCs w:val="24"/>
          <w:lang w:eastAsia="zh-CN" w:bidi="hi-IN"/>
          <w14:ligatures w14:val="none"/>
        </w:rPr>
        <w:t>) w czasie do 5 min;</w:t>
      </w:r>
    </w:p>
    <w:p w14:paraId="03DC241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 dezynfekcji powierzchni zmywalnych w tym powierzchni akrylowej.</w:t>
      </w:r>
    </w:p>
    <w:p w14:paraId="2F601D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5633C5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preparat w postaci tabletki do jednoczesnego mycia i dezynfekcji powierzchni i wyposażenia:</w:t>
      </w:r>
    </w:p>
    <w:p w14:paraId="1B0E1E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 bazie aktywnego chloru;</w:t>
      </w:r>
    </w:p>
    <w:p w14:paraId="07B9141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posiada zdolność aktywności dezynfekcyjnej w obecności zanieczyszczeń organicznych;</w:t>
      </w:r>
    </w:p>
    <w:p w14:paraId="6243E8B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spektrum działania B(</w:t>
      </w:r>
      <w:proofErr w:type="spellStart"/>
      <w:r w:rsidRPr="004208A6">
        <w:rPr>
          <w:rFonts w:ascii="Georgia" w:eastAsia="NSimSun" w:hAnsi="Georgia" w:cs="Arial"/>
          <w:color w:val="000000"/>
          <w:kern w:val="3"/>
          <w:sz w:val="24"/>
          <w:szCs w:val="24"/>
          <w:lang w:eastAsia="zh-CN" w:bidi="hi-IN"/>
          <w14:ligatures w14:val="none"/>
        </w:rPr>
        <w:t>Tbc</w:t>
      </w:r>
      <w:proofErr w:type="spellEnd"/>
      <w:r w:rsidRPr="004208A6">
        <w:rPr>
          <w:rFonts w:ascii="Georgia" w:eastAsia="NSimSun" w:hAnsi="Georgia" w:cs="Arial"/>
          <w:color w:val="000000"/>
          <w:kern w:val="3"/>
          <w:sz w:val="24"/>
          <w:szCs w:val="24"/>
          <w:lang w:eastAsia="zh-CN" w:bidi="hi-IN"/>
          <w14:ligatures w14:val="none"/>
        </w:rPr>
        <w:t xml:space="preserve">), F, V, S (Clostridium </w:t>
      </w:r>
      <w:proofErr w:type="spellStart"/>
      <w:r w:rsidRPr="004208A6">
        <w:rPr>
          <w:rFonts w:ascii="Georgia" w:eastAsia="NSimSun" w:hAnsi="Georgia" w:cs="Arial"/>
          <w:color w:val="000000"/>
          <w:kern w:val="3"/>
          <w:sz w:val="24"/>
          <w:szCs w:val="24"/>
          <w:lang w:eastAsia="zh-CN" w:bidi="hi-IN"/>
          <w14:ligatures w14:val="none"/>
        </w:rPr>
        <w:t>difficile</w:t>
      </w:r>
      <w:proofErr w:type="spellEnd"/>
      <w:r w:rsidRPr="004208A6">
        <w:rPr>
          <w:rFonts w:ascii="Georgia" w:eastAsia="NSimSun" w:hAnsi="Georgia" w:cs="Arial"/>
          <w:color w:val="000000"/>
          <w:kern w:val="3"/>
          <w:sz w:val="24"/>
          <w:szCs w:val="24"/>
          <w:lang w:eastAsia="zh-CN" w:bidi="hi-IN"/>
          <w14:ligatures w14:val="none"/>
        </w:rPr>
        <w:t xml:space="preserve"> O27, C. </w:t>
      </w:r>
      <w:proofErr w:type="spellStart"/>
      <w:r w:rsidRPr="004208A6">
        <w:rPr>
          <w:rFonts w:ascii="Georgia" w:eastAsia="NSimSun" w:hAnsi="Georgia" w:cs="Arial"/>
          <w:color w:val="000000"/>
          <w:kern w:val="3"/>
          <w:sz w:val="24"/>
          <w:szCs w:val="24"/>
          <w:lang w:eastAsia="zh-CN" w:bidi="hi-IN"/>
          <w14:ligatures w14:val="none"/>
        </w:rPr>
        <w:t>perfringers</w:t>
      </w:r>
      <w:proofErr w:type="spellEnd"/>
      <w:r w:rsidRPr="004208A6">
        <w:rPr>
          <w:rFonts w:ascii="Georgia" w:eastAsia="NSimSun" w:hAnsi="Georgia" w:cs="Arial"/>
          <w:color w:val="000000"/>
          <w:kern w:val="3"/>
          <w:sz w:val="24"/>
          <w:szCs w:val="24"/>
          <w:lang w:eastAsia="zh-CN" w:bidi="hi-IN"/>
          <w14:ligatures w14:val="none"/>
        </w:rPr>
        <w:t>) w czasie do 15 minut;</w:t>
      </w:r>
    </w:p>
    <w:p w14:paraId="624420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dopuszczony do dezynfekcji powierzchni mających kontakt z żywnością;</w:t>
      </w:r>
    </w:p>
    <w:p w14:paraId="6AAE34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słabo wyczuwalny zapach chloru w roztworze roboczym.</w:t>
      </w:r>
    </w:p>
    <w:p w14:paraId="3820E7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159DFD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nie określa średniego zużycia preparatów dezynfekcyjnych ponieważ jest ono zależne od ich doboru (stężenie roztworu roboczego) dla potrzeb świadczonej usługi. Wykonawca powinien skalkulować ich ilość na podstawie własnych doświadczeń i wiedzy w tym zakresie.</w:t>
      </w:r>
    </w:p>
    <w:p w14:paraId="4FEC0B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D7E23EB"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w ofercie przedstawi do akceptacji Zamawiającemu wykaz oferowanych preparatów myjąco-dezynfekcyjnych i dezynfekcyjnych (Załącznik nr 1 do Opisu Przedmiotu Zamówienia).</w:t>
      </w:r>
    </w:p>
    <w:p w14:paraId="5B34BC5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2B65B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Przed wprowadzeniem do stosowania Wykonawca ustali z Pełnomocnikiem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zastosowanie i stężenie robocze preparatów dezynfekcyjnych – decyzja poparta pisemną zgodą.</w:t>
      </w:r>
    </w:p>
    <w:p w14:paraId="48EA428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E07D49E"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wszystkie preparaty niezbędne do świadczenia usługi z dniem jej rozpoczęcia oraz dołączy do oferty aktualne Karty Charakterystyki, a także ulotki informacyjne (katalogi) oferowanych produktów. Karty charakterystyki winny być dostarczone w formie elektronicznej. Wykonawca zobowiązany jest do wyposażenia każdego działu i oddziału szpitalnego w aktualne ulotki i karty charakterystyki </w:t>
      </w:r>
      <w:r w:rsidRPr="004208A6">
        <w:rPr>
          <w:rFonts w:ascii="Georgia" w:eastAsia="NSimSun" w:hAnsi="Georgia" w:cs="Arial"/>
          <w:color w:val="000000"/>
          <w:kern w:val="3"/>
          <w:sz w:val="24"/>
          <w:szCs w:val="24"/>
          <w:lang w:eastAsia="zh-CN" w:bidi="hi-IN"/>
          <w14:ligatures w14:val="none"/>
        </w:rPr>
        <w:lastRenderedPageBreak/>
        <w:t>środków dezynfekcyjnych używanych w danej jednostce organizacyjnej, w której wykonywana jest usługa (forma pisemna).</w:t>
      </w:r>
    </w:p>
    <w:p w14:paraId="6D7490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D7ABC8"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Wprowadzenie do stosowania preparatu dezynfekcyjnego spoza załącznika nr 1 do Opisu Przedmiotu Zamówienia jest możliwe w uzasadnionym przypadku na podstawie pisemnego wniosku po uzyskaniu zgody Zespołu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Kontroli Zakażeń Szpitalnych. Proponowany preparat dezynfekcyjny musi być zgodny z opisem zawartym w punkcie II WYMAGANIA STAWIANE WYKONAWCY,  podpunkcie 4 Opisu Przedmiotu Zamówienia i tabelą nr 1 w punkcie ZAKRES USŁUGI OBEJMUJE.</w:t>
      </w:r>
    </w:p>
    <w:p w14:paraId="0BE5DD1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Ponadto na uzasadniony wniosek Zespołu Kontroli Zakażeń Szpitalnych Wykonawca zobowiązany jest do zmiany środków dezynfekcyjnych.</w:t>
      </w:r>
    </w:p>
    <w:p w14:paraId="0C6089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9A6A53"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wystarczająca ilość samoprzylepnych, zmywalnych etykiet, naklejanych na pokrywę pojemników zawierających roztwory dezynfekcyjne przeznaczone do manualnej dezynfekcji basenów, kaczek, nocników, misek do toalet, słojów do ssaka itp., opisujące: nazwę preparatu, i stężenie procentowe roztworu, datę, godzinę przygotowania roztworu i datę, godzinę przydatności preparatu do użycia, rodzaj dezynfekowanych przedmiotów, podpis osoby przygotowującej z możliwością codziennej wymiany na nowe. W przypadku wykonywania manualnej dezynfekcji  basenów, kaczek, nocników, misek do toalet, słojów do ssaka czynności potwierdza w Protokole dezynfekcji sprzętu wielokrotnego użycia –  wzór dokumentu zostanie przekazany po podpisaniu umowy.</w:t>
      </w:r>
    </w:p>
    <w:p w14:paraId="34EDF3E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7B3BC04"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 razie potrzeby  (w szczególności sytuacja epidemiologiczna) na zlecenie Zamawiającego Wykonawca zastosuje inny, stosowny preparat dezynfekcyjny np. </w:t>
      </w:r>
      <w:proofErr w:type="spellStart"/>
      <w:r w:rsidRPr="004208A6">
        <w:rPr>
          <w:rFonts w:ascii="Georgia" w:eastAsia="NSimSun" w:hAnsi="Georgia" w:cs="Arial"/>
          <w:color w:val="000000"/>
          <w:kern w:val="3"/>
          <w:sz w:val="24"/>
          <w:szCs w:val="24"/>
          <w:lang w:eastAsia="zh-CN" w:bidi="hi-IN"/>
          <w14:ligatures w14:val="none"/>
        </w:rPr>
        <w:t>sporobójczy</w:t>
      </w:r>
      <w:proofErr w:type="spellEnd"/>
      <w:r w:rsidRPr="004208A6">
        <w:rPr>
          <w:rFonts w:ascii="Georgia" w:eastAsia="NSimSun" w:hAnsi="Georgia" w:cs="Arial"/>
          <w:color w:val="000000"/>
          <w:kern w:val="3"/>
          <w:sz w:val="24"/>
          <w:szCs w:val="24"/>
          <w:lang w:eastAsia="zh-CN" w:bidi="hi-IN"/>
          <w14:ligatures w14:val="none"/>
        </w:rPr>
        <w:t xml:space="preserve"> lub działający na wirusy </w:t>
      </w:r>
      <w:proofErr w:type="spellStart"/>
      <w:r w:rsidRPr="004208A6">
        <w:rPr>
          <w:rFonts w:ascii="Georgia" w:eastAsia="NSimSun" w:hAnsi="Georgia" w:cs="Arial"/>
          <w:color w:val="000000"/>
          <w:kern w:val="3"/>
          <w:sz w:val="24"/>
          <w:szCs w:val="24"/>
          <w:lang w:eastAsia="zh-CN" w:bidi="hi-IN"/>
          <w14:ligatures w14:val="none"/>
        </w:rPr>
        <w:t>bezosłonkowe</w:t>
      </w:r>
      <w:proofErr w:type="spellEnd"/>
      <w:r w:rsidRPr="004208A6">
        <w:rPr>
          <w:rFonts w:ascii="Georgia" w:eastAsia="NSimSun" w:hAnsi="Georgia" w:cs="Arial"/>
          <w:color w:val="000000"/>
          <w:kern w:val="3"/>
          <w:sz w:val="24"/>
          <w:szCs w:val="24"/>
          <w:lang w:eastAsia="zh-CN" w:bidi="hi-IN"/>
          <w14:ligatures w14:val="none"/>
        </w:rPr>
        <w:t xml:space="preserve"> niezbędny do prawidłowego wykonania usługi.</w:t>
      </w:r>
    </w:p>
    <w:p w14:paraId="3540B5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E6DA3A4"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wymaga 1 x w tygodniu (sobota) stosowanie przelewania roztworem preparatu dezynfekcyjnego - ( 1 litr), opisanego w punkcie 7 e). w stężeniu 6 000 </w:t>
      </w:r>
      <w:proofErr w:type="spellStart"/>
      <w:r w:rsidRPr="004208A6">
        <w:rPr>
          <w:rFonts w:ascii="Georgia" w:eastAsia="NSimSun" w:hAnsi="Georgia" w:cs="Arial"/>
          <w:color w:val="000000"/>
          <w:kern w:val="3"/>
          <w:sz w:val="24"/>
          <w:szCs w:val="24"/>
          <w:lang w:eastAsia="zh-CN" w:bidi="hi-IN"/>
          <w14:ligatures w14:val="none"/>
        </w:rPr>
        <w:t>ppm</w:t>
      </w:r>
      <w:proofErr w:type="spellEnd"/>
      <w:r w:rsidRPr="004208A6">
        <w:rPr>
          <w:rFonts w:ascii="Georgia" w:eastAsia="NSimSun" w:hAnsi="Georgia" w:cs="Arial"/>
          <w:color w:val="000000"/>
          <w:kern w:val="3"/>
          <w:sz w:val="24"/>
          <w:szCs w:val="24"/>
          <w:lang w:eastAsia="zh-CN" w:bidi="hi-IN"/>
          <w14:ligatures w14:val="none"/>
        </w:rPr>
        <w:t xml:space="preserve"> aktywnego chloru – umywalek do rąk w gabinetach zabiegowych, gabinetach </w:t>
      </w:r>
      <w:proofErr w:type="spellStart"/>
      <w:r w:rsidRPr="004208A6">
        <w:rPr>
          <w:rFonts w:ascii="Georgia" w:eastAsia="NSimSun" w:hAnsi="Georgia" w:cs="Arial"/>
          <w:color w:val="000000"/>
          <w:kern w:val="3"/>
          <w:sz w:val="24"/>
          <w:szCs w:val="24"/>
          <w:lang w:eastAsia="zh-CN" w:bidi="hi-IN"/>
          <w14:ligatures w14:val="none"/>
        </w:rPr>
        <w:t>diagnostyczno</w:t>
      </w:r>
      <w:proofErr w:type="spellEnd"/>
      <w:r w:rsidRPr="004208A6">
        <w:rPr>
          <w:rFonts w:ascii="Georgia" w:eastAsia="NSimSun" w:hAnsi="Georgia" w:cs="Arial"/>
          <w:color w:val="000000"/>
          <w:kern w:val="3"/>
          <w:sz w:val="24"/>
          <w:szCs w:val="24"/>
          <w:lang w:eastAsia="zh-CN" w:bidi="hi-IN"/>
          <w14:ligatures w14:val="none"/>
        </w:rPr>
        <w:t xml:space="preserve"> – zabiegowych, śluzach pomieszczeń z pacjentem podlegającym izolacji.</w:t>
      </w:r>
    </w:p>
    <w:p w14:paraId="1F2B72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0DDA449"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Zamawiający określa ogólne wymagania dotyczące preparatów do mycia powierzchni:</w:t>
      </w:r>
    </w:p>
    <w:p w14:paraId="31F466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808534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wymagane sporządzanie roztworów roboczych preparatów myjących za pomocą automatycznych/hydraulicznych systemów dozujących;</w:t>
      </w:r>
    </w:p>
    <w:p w14:paraId="426ED16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roztwory robocze stosowane na stanowiskach pracy w butelkach z wyraźną etykietą identyfikującą/opisującą preparat (etykieta zawiera nazwę preparatu, stężenie robocze, datę, godzinę sporządzenia, datę, godzinę przydatności, podpis osoby sporządzającej roztwór);</w:t>
      </w:r>
    </w:p>
    <w:p w14:paraId="3064791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preparaty myjące dopuszczone do zastosowania w obecności pacjentów;</w:t>
      </w:r>
    </w:p>
    <w:p w14:paraId="1986604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328D72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w szczególności:</w:t>
      </w:r>
    </w:p>
    <w:p w14:paraId="60D34FC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5A795B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 </w:t>
      </w:r>
      <w:r w:rsidRPr="004208A6">
        <w:rPr>
          <w:rFonts w:ascii="Georgia" w:eastAsia="NSimSun" w:hAnsi="Georgia" w:cs="Arial"/>
          <w:color w:val="000000"/>
          <w:kern w:val="3"/>
          <w:sz w:val="24"/>
          <w:szCs w:val="24"/>
          <w:u w:val="single"/>
          <w:lang w:eastAsia="zh-CN" w:bidi="hi-IN"/>
          <w14:ligatures w14:val="none"/>
        </w:rPr>
        <w:t>profesjonalny koncentrat do czyszczenia  pomieszczeń i urządzeń sanitarnych</w:t>
      </w:r>
      <w:r w:rsidRPr="004208A6">
        <w:rPr>
          <w:rFonts w:ascii="Georgia" w:eastAsia="NSimSun" w:hAnsi="Georgia" w:cs="Arial"/>
          <w:color w:val="000000"/>
          <w:kern w:val="3"/>
          <w:sz w:val="24"/>
          <w:szCs w:val="24"/>
          <w:lang w:eastAsia="zh-CN" w:bidi="hi-IN"/>
          <w14:ligatures w14:val="none"/>
        </w:rPr>
        <w:t xml:space="preserve"> w tym umywalek, muszli klozetowych, kabin prysznicowych i armatury łazienkowej, a także elementów ze stali nierdzewnej i aluminium:</w:t>
      </w:r>
    </w:p>
    <w:p w14:paraId="2927C8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usuwający osady wapienne i </w:t>
      </w:r>
      <w:proofErr w:type="spellStart"/>
      <w:r w:rsidRPr="004208A6">
        <w:rPr>
          <w:rFonts w:ascii="Georgia" w:eastAsia="NSimSun" w:hAnsi="Georgia" w:cs="Arial"/>
          <w:color w:val="000000"/>
          <w:kern w:val="3"/>
          <w:sz w:val="24"/>
          <w:szCs w:val="24"/>
          <w:lang w:eastAsia="zh-CN" w:bidi="hi-IN"/>
          <w14:ligatures w14:val="none"/>
        </w:rPr>
        <w:t>urynowe</w:t>
      </w:r>
      <w:proofErr w:type="spellEnd"/>
      <w:r w:rsidRPr="004208A6">
        <w:rPr>
          <w:rFonts w:ascii="Georgia" w:eastAsia="NSimSun" w:hAnsi="Georgia" w:cs="Arial"/>
          <w:color w:val="000000"/>
          <w:kern w:val="3"/>
          <w:sz w:val="24"/>
          <w:szCs w:val="24"/>
          <w:lang w:eastAsia="zh-CN" w:bidi="hi-IN"/>
          <w14:ligatures w14:val="none"/>
        </w:rPr>
        <w:t>;</w:t>
      </w:r>
    </w:p>
    <w:p w14:paraId="76497E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xml:space="preserve">- o przyjemnym zapachu;    </w:t>
      </w:r>
    </w:p>
    <w:p w14:paraId="7C8586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97B479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 </w:t>
      </w:r>
      <w:r w:rsidRPr="004208A6">
        <w:rPr>
          <w:rFonts w:ascii="Georgia" w:eastAsia="NSimSun" w:hAnsi="Georgia" w:cs="Arial"/>
          <w:color w:val="000000"/>
          <w:kern w:val="3"/>
          <w:sz w:val="24"/>
          <w:szCs w:val="24"/>
          <w:u w:val="single"/>
          <w:lang w:eastAsia="zh-CN" w:bidi="hi-IN"/>
          <w14:ligatures w14:val="none"/>
        </w:rPr>
        <w:t>profesjonalny koncentrat do mycia podłóg:</w:t>
      </w:r>
    </w:p>
    <w:p w14:paraId="79767B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możliwy do zastosowania do różnego typu powierzchni (PCV, gres);</w:t>
      </w:r>
    </w:p>
    <w:p w14:paraId="515B33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o przyjemnym zapachu;</w:t>
      </w:r>
    </w:p>
    <w:p w14:paraId="32CA31E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nadający połysk;</w:t>
      </w:r>
    </w:p>
    <w:p w14:paraId="11EA78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pozostawiający smug, zacieków, nie powodujący klejenia;</w:t>
      </w:r>
    </w:p>
    <w:p w14:paraId="6B11A5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F07E89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 </w:t>
      </w:r>
      <w:r w:rsidRPr="004208A6">
        <w:rPr>
          <w:rFonts w:ascii="Georgia" w:eastAsia="NSimSun" w:hAnsi="Georgia" w:cs="Arial"/>
          <w:color w:val="000000"/>
          <w:kern w:val="3"/>
          <w:sz w:val="24"/>
          <w:szCs w:val="24"/>
          <w:u w:val="single"/>
          <w:lang w:eastAsia="zh-CN" w:bidi="hi-IN"/>
          <w14:ligatures w14:val="none"/>
        </w:rPr>
        <w:t>profesjonalny koncentrat do nabłyszczania różnego typu podłóg</w:t>
      </w:r>
      <w:r w:rsidRPr="004208A6">
        <w:rPr>
          <w:rFonts w:ascii="Georgia" w:eastAsia="NSimSun" w:hAnsi="Georgia" w:cs="Arial"/>
          <w:color w:val="000000"/>
          <w:kern w:val="3"/>
          <w:sz w:val="24"/>
          <w:szCs w:val="24"/>
          <w:lang w:eastAsia="zh-CN" w:bidi="hi-IN"/>
          <w14:ligatures w14:val="none"/>
        </w:rPr>
        <w:t>, zalecany do bieżącej pielęgnacji podłóg pokrytych preparatami polimerowymi;</w:t>
      </w:r>
    </w:p>
    <w:p w14:paraId="0D7293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utrzymuje trwałość po zastosowaniu;</w:t>
      </w:r>
    </w:p>
    <w:p w14:paraId="7F8B4A1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nadaje połysk, nie pozostawia zacieków, nie powoduje klejenia;  </w:t>
      </w:r>
    </w:p>
    <w:p w14:paraId="1DA569B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DD6190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 </w:t>
      </w:r>
      <w:r w:rsidRPr="004208A6">
        <w:rPr>
          <w:rFonts w:ascii="Georgia" w:eastAsia="NSimSun" w:hAnsi="Georgia" w:cs="Arial"/>
          <w:color w:val="000000"/>
          <w:kern w:val="3"/>
          <w:sz w:val="24"/>
          <w:szCs w:val="24"/>
          <w:u w:val="single"/>
          <w:lang w:eastAsia="zh-CN" w:bidi="hi-IN"/>
          <w14:ligatures w14:val="none"/>
        </w:rPr>
        <w:t>profesjonalny środek do nabłyszczania/</w:t>
      </w:r>
      <w:proofErr w:type="spellStart"/>
      <w:r w:rsidRPr="004208A6">
        <w:rPr>
          <w:rFonts w:ascii="Georgia" w:eastAsia="NSimSun" w:hAnsi="Georgia" w:cs="Arial"/>
          <w:color w:val="000000"/>
          <w:kern w:val="3"/>
          <w:sz w:val="24"/>
          <w:szCs w:val="24"/>
          <w:u w:val="single"/>
          <w:lang w:eastAsia="zh-CN" w:bidi="hi-IN"/>
          <w14:ligatures w14:val="none"/>
        </w:rPr>
        <w:t>polimerowania</w:t>
      </w:r>
      <w:proofErr w:type="spellEnd"/>
      <w:r w:rsidRPr="004208A6">
        <w:rPr>
          <w:rFonts w:ascii="Georgia" w:eastAsia="NSimSun" w:hAnsi="Georgia" w:cs="Arial"/>
          <w:color w:val="000000"/>
          <w:kern w:val="3"/>
          <w:sz w:val="24"/>
          <w:szCs w:val="24"/>
          <w:u w:val="single"/>
          <w:lang w:eastAsia="zh-CN" w:bidi="hi-IN"/>
          <w14:ligatures w14:val="none"/>
        </w:rPr>
        <w:t xml:space="preserve"> powierzchni:</w:t>
      </w:r>
    </w:p>
    <w:p w14:paraId="498A0EA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odporny na działanie środków dezynfekcyjnych i alkoholi;</w:t>
      </w:r>
    </w:p>
    <w:p w14:paraId="506228D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możliwy do zastosowania w obecności pacjentów;</w:t>
      </w:r>
    </w:p>
    <w:p w14:paraId="60C49A3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5D03F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e). </w:t>
      </w:r>
      <w:r w:rsidRPr="004208A6">
        <w:rPr>
          <w:rFonts w:ascii="Georgia" w:eastAsia="NSimSun" w:hAnsi="Georgia" w:cs="Arial"/>
          <w:color w:val="000000"/>
          <w:kern w:val="3"/>
          <w:sz w:val="24"/>
          <w:szCs w:val="24"/>
          <w:u w:val="single"/>
          <w:lang w:eastAsia="zh-CN" w:bidi="hi-IN"/>
          <w14:ligatures w14:val="none"/>
        </w:rPr>
        <w:t>profesjonalny środek do usuwania powłok polimerowych:</w:t>
      </w:r>
    </w:p>
    <w:p w14:paraId="186E59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możliwy do zastosowania w obecności pacjentów;</w:t>
      </w:r>
    </w:p>
    <w:p w14:paraId="5C5B09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800CE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w:t>
      </w:r>
      <w:r w:rsidRPr="004208A6">
        <w:rPr>
          <w:rFonts w:ascii="Georgia" w:eastAsia="NSimSun" w:hAnsi="Georgia" w:cs="Arial"/>
          <w:color w:val="000000"/>
          <w:kern w:val="3"/>
          <w:sz w:val="24"/>
          <w:szCs w:val="24"/>
          <w:u w:val="single"/>
          <w:lang w:eastAsia="zh-CN" w:bidi="hi-IN"/>
          <w14:ligatures w14:val="none"/>
        </w:rPr>
        <w:t xml:space="preserve"> profesjonalny preparat do mycia szyb i luster:</w:t>
      </w:r>
    </w:p>
    <w:p w14:paraId="6A7B325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 bazie alkoholu:</w:t>
      </w:r>
    </w:p>
    <w:p w14:paraId="1347E1B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pozostawiający krystaliczny połysk;</w:t>
      </w:r>
    </w:p>
    <w:p w14:paraId="47AB11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pozostawiający smug;</w:t>
      </w:r>
    </w:p>
    <w:p w14:paraId="08D319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58B1D4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g). </w:t>
      </w:r>
      <w:r w:rsidRPr="004208A6">
        <w:rPr>
          <w:rFonts w:ascii="Georgia" w:eastAsia="NSimSun" w:hAnsi="Georgia" w:cs="Arial"/>
          <w:color w:val="000000"/>
          <w:kern w:val="3"/>
          <w:sz w:val="24"/>
          <w:szCs w:val="24"/>
          <w:u w:val="single"/>
          <w:lang w:eastAsia="zh-CN" w:bidi="hi-IN"/>
          <w14:ligatures w14:val="none"/>
        </w:rPr>
        <w:t>profesjonalny antybakteryjny żel do mycia powierzchni, pomieszczeń i urządzeń sanitarnych (muszle klozetowe, bidety, pisuary):</w:t>
      </w:r>
    </w:p>
    <w:p w14:paraId="64EE832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skutecznie usuwający rdzę, kamień, brud, osady;</w:t>
      </w:r>
    </w:p>
    <w:p w14:paraId="2D2989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zapobiegający powstawaniu pleśni;</w:t>
      </w:r>
    </w:p>
    <w:p w14:paraId="2D8C6DF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nadaje lśniący połysk;</w:t>
      </w:r>
    </w:p>
    <w:p w14:paraId="7F6318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pozostawia przyjemny, świeży zapach;  </w:t>
      </w:r>
    </w:p>
    <w:p w14:paraId="17BF725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693642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h), profesjonalny koncentrat do mycia wszystkich wodoodpornych powierzchni lakierowanych, z tworzywa sztucznego, szkła, sprzętu biurowego;</w:t>
      </w:r>
    </w:p>
    <w:p w14:paraId="7F76FE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pozostawia przyjemny zapach;</w:t>
      </w:r>
    </w:p>
    <w:p w14:paraId="13213E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pozostawia smug, zacieków;</w:t>
      </w:r>
    </w:p>
    <w:p w14:paraId="7D6D413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36ADB4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i). preparat do bezpośredniego mycia, czyszczenia, pielęgnacji i konserwacji powierzchni, urządzeń oraz elementów wykonanych ze stali szlachetnej w tym wind,</w:t>
      </w:r>
      <w:r w:rsidRPr="004208A6">
        <w:rPr>
          <w:rFonts w:ascii="Georgia" w:eastAsia="NSimSun" w:hAnsi="Georgia" w:cs="Arial"/>
          <w:color w:val="000000"/>
          <w:kern w:val="3"/>
          <w:sz w:val="24"/>
          <w:szCs w:val="24"/>
          <w:lang w:eastAsia="zh-CN" w:bidi="hi-IN"/>
          <w14:ligatures w14:val="none"/>
        </w:rPr>
        <w:t xml:space="preserve"> - skutecznie usuwa kurz, tłusty brud oraz ślad pozostawiony po dotyku powierzchni;</w:t>
      </w:r>
    </w:p>
    <w:p w14:paraId="156C05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nie pozostawia smug, osadów, przebarwień;</w:t>
      </w:r>
    </w:p>
    <w:p w14:paraId="6C17C7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pozostawia połysk na długi czas;</w:t>
      </w:r>
    </w:p>
    <w:p w14:paraId="6740571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zapobiega powstawaniu nalotów;</w:t>
      </w:r>
    </w:p>
    <w:p w14:paraId="2A592C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FABDE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j). profesjonalny preparat do maszynowego mycia naczyń</w:t>
      </w:r>
      <w:r w:rsidRPr="004208A6">
        <w:rPr>
          <w:rFonts w:ascii="Georgia" w:eastAsia="NSimSun" w:hAnsi="Georgia" w:cs="Arial"/>
          <w:color w:val="000000"/>
          <w:kern w:val="3"/>
          <w:sz w:val="24"/>
          <w:szCs w:val="24"/>
          <w:lang w:eastAsia="zh-CN" w:bidi="hi-IN"/>
          <w14:ligatures w14:val="none"/>
        </w:rPr>
        <w:t>:</w:t>
      </w:r>
    </w:p>
    <w:p w14:paraId="6353BA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preparat bezbarwny, bezzapachowy;</w:t>
      </w:r>
    </w:p>
    <w:p w14:paraId="1E1D351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kompatybilny z zaleceniami producenta zmywarek będących w posiadaniu Zamawiającego;</w:t>
      </w:r>
    </w:p>
    <w:p w14:paraId="6189A4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82DA0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k). płyn do mycia naczyń ręcznie</w:t>
      </w:r>
      <w:r w:rsidRPr="004208A6">
        <w:rPr>
          <w:rFonts w:ascii="Georgia" w:eastAsia="NSimSun" w:hAnsi="Georgia" w:cs="Arial"/>
          <w:color w:val="000000"/>
          <w:kern w:val="3"/>
          <w:sz w:val="24"/>
          <w:szCs w:val="24"/>
          <w:lang w:eastAsia="zh-CN" w:bidi="hi-IN"/>
          <w14:ligatures w14:val="none"/>
        </w:rPr>
        <w:t>:</w:t>
      </w:r>
    </w:p>
    <w:p w14:paraId="4EF23A4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zawiera anionowe związki powierzchniowo czynne ( 5% - 15%);</w:t>
      </w:r>
    </w:p>
    <w:p w14:paraId="3DB338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skutecznie usuwający tłuszcz;</w:t>
      </w:r>
    </w:p>
    <w:p w14:paraId="1F91E7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pH</w:t>
      </w:r>
      <w:proofErr w:type="spellEnd"/>
      <w:r w:rsidRPr="004208A6">
        <w:rPr>
          <w:rFonts w:ascii="Georgia" w:eastAsia="NSimSun" w:hAnsi="Georgia" w:cs="Arial"/>
          <w:color w:val="000000"/>
          <w:kern w:val="3"/>
          <w:sz w:val="24"/>
          <w:szCs w:val="24"/>
          <w:lang w:eastAsia="zh-CN" w:bidi="hi-IN"/>
          <w14:ligatures w14:val="none"/>
        </w:rPr>
        <w:t xml:space="preserve"> neutralne dla skóry;</w:t>
      </w:r>
    </w:p>
    <w:p w14:paraId="3B75166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gęsta konsystencja;</w:t>
      </w:r>
    </w:p>
    <w:p w14:paraId="15E963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łagodny dla dłoni;</w:t>
      </w:r>
    </w:p>
    <w:p w14:paraId="358FB06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przebadany dermatologicznie;</w:t>
      </w:r>
    </w:p>
    <w:p w14:paraId="646F82E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4FE0B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l). preparat do odkamieniania zmywarek i wyparzaczy:</w:t>
      </w:r>
    </w:p>
    <w:p w14:paraId="410CD6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zgodny z instrukcją urządzeń występujących u Zamawiającego. Zamawiający posiada zmywarki firmy Bosch, </w:t>
      </w:r>
      <w:proofErr w:type="spellStart"/>
      <w:r w:rsidRPr="004208A6">
        <w:rPr>
          <w:rFonts w:ascii="Georgia" w:eastAsia="NSimSun" w:hAnsi="Georgia" w:cs="Arial"/>
          <w:color w:val="000000"/>
          <w:kern w:val="3"/>
          <w:sz w:val="24"/>
          <w:szCs w:val="24"/>
          <w:lang w:eastAsia="zh-CN" w:bidi="hi-IN"/>
          <w14:ligatures w14:val="none"/>
        </w:rPr>
        <w:t>Classeq</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Asper</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Stalgast</w:t>
      </w:r>
      <w:proofErr w:type="spellEnd"/>
      <w:r w:rsidRPr="004208A6">
        <w:rPr>
          <w:rFonts w:ascii="Georgia" w:eastAsia="NSimSun" w:hAnsi="Georgia" w:cs="Arial"/>
          <w:color w:val="000000"/>
          <w:kern w:val="3"/>
          <w:sz w:val="24"/>
          <w:szCs w:val="24"/>
          <w:lang w:eastAsia="zh-CN" w:bidi="hi-IN"/>
          <w14:ligatures w14:val="none"/>
        </w:rPr>
        <w:t>.</w:t>
      </w:r>
    </w:p>
    <w:p w14:paraId="2482E13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C06974E"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w ofercie przedstawi do akceptacji Zamawiającemu wykaz oferowanych preparatów myjących, czyszczących, </w:t>
      </w:r>
      <w:proofErr w:type="spellStart"/>
      <w:r w:rsidRPr="004208A6">
        <w:rPr>
          <w:rFonts w:ascii="Georgia" w:eastAsia="NSimSun" w:hAnsi="Georgia" w:cs="Arial"/>
          <w:color w:val="000000"/>
          <w:kern w:val="3"/>
          <w:sz w:val="24"/>
          <w:szCs w:val="24"/>
          <w:lang w:eastAsia="zh-CN" w:bidi="hi-IN"/>
          <w14:ligatures w14:val="none"/>
        </w:rPr>
        <w:t>odkamieniających</w:t>
      </w:r>
      <w:proofErr w:type="spellEnd"/>
      <w:r w:rsidRPr="004208A6">
        <w:rPr>
          <w:rFonts w:ascii="Georgia" w:eastAsia="NSimSun" w:hAnsi="Georgia" w:cs="Arial"/>
          <w:color w:val="000000"/>
          <w:kern w:val="3"/>
          <w:sz w:val="24"/>
          <w:szCs w:val="24"/>
          <w:lang w:eastAsia="zh-CN" w:bidi="hi-IN"/>
          <w14:ligatures w14:val="none"/>
        </w:rPr>
        <w:t xml:space="preserve">  (załącznik nr 2 do Opisu Przedmiotu Zamówienia). W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wykazie wskaże wszystkie preparaty niezbędne do realizacji usługi z uwzględnieniem preparatów opisanych w punkcie II, </w:t>
      </w:r>
      <w:proofErr w:type="spellStart"/>
      <w:r w:rsidRPr="004208A6">
        <w:rPr>
          <w:rFonts w:ascii="Georgia" w:eastAsia="NSimSun" w:hAnsi="Georgia" w:cs="Arial"/>
          <w:color w:val="000000"/>
          <w:kern w:val="3"/>
          <w:sz w:val="24"/>
          <w:szCs w:val="24"/>
          <w:lang w:eastAsia="zh-CN" w:bidi="hi-IN"/>
          <w14:ligatures w14:val="none"/>
        </w:rPr>
        <w:t>ppkt</w:t>
      </w:r>
      <w:proofErr w:type="spellEnd"/>
      <w:r w:rsidRPr="004208A6">
        <w:rPr>
          <w:rFonts w:ascii="Georgia" w:eastAsia="NSimSun" w:hAnsi="Georgia" w:cs="Arial"/>
          <w:color w:val="000000"/>
          <w:kern w:val="3"/>
          <w:sz w:val="24"/>
          <w:szCs w:val="24"/>
          <w:lang w:eastAsia="zh-CN" w:bidi="hi-IN"/>
          <w14:ligatures w14:val="none"/>
        </w:rPr>
        <w:t xml:space="preserve"> 17 OPZ.</w:t>
      </w:r>
    </w:p>
    <w:p w14:paraId="33E758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D2D178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razie uzasadnionej potrzeby na wniosek Zamawiającego Wykonawca zobowiązany jest do zastosowania innych preparatów, w tym myjących/czyszczących/</w:t>
      </w:r>
      <w:proofErr w:type="spellStart"/>
      <w:r w:rsidRPr="004208A6">
        <w:rPr>
          <w:rFonts w:ascii="Georgia" w:eastAsia="NSimSun" w:hAnsi="Georgia" w:cs="Arial"/>
          <w:color w:val="000000"/>
          <w:kern w:val="3"/>
          <w:sz w:val="24"/>
          <w:szCs w:val="24"/>
          <w:lang w:eastAsia="zh-CN" w:bidi="hi-IN"/>
          <w14:ligatures w14:val="none"/>
        </w:rPr>
        <w:t>odkamieniających</w:t>
      </w:r>
      <w:proofErr w:type="spellEnd"/>
      <w:r w:rsidRPr="004208A6">
        <w:rPr>
          <w:rFonts w:ascii="Georgia" w:eastAsia="NSimSun" w:hAnsi="Georgia" w:cs="Arial"/>
          <w:color w:val="000000"/>
          <w:kern w:val="3"/>
          <w:sz w:val="24"/>
          <w:szCs w:val="24"/>
          <w:lang w:eastAsia="zh-CN" w:bidi="hi-IN"/>
          <w14:ligatures w14:val="none"/>
        </w:rPr>
        <w:t xml:space="preserve"> oraz preparatów przeznaczonych do nakładania powłoki polimerowej na powierzchni, niezbędnych do prawidłowego wykonania usługi.</w:t>
      </w:r>
    </w:p>
    <w:p w14:paraId="55EC3D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2F5DA32"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raz na kwartał ( do 5 dni od zakończenia kwartału tj. do 05.04, 05.07, 05.09, 05.01) przekaże kserokopię faktur potwierdzoną za zgodność na zakup preparatów do mycia i dezynfekcji powierzchni na potrzeby SP ZOZ w Kolbuszowej do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w:t>
      </w:r>
    </w:p>
    <w:p w14:paraId="0CC0A13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54F631F1"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zobowiązuje Wykonawcę do realizowania usługi zgodnie ze schematami mycia i dezynfekcji  sporządzonymi przez Zamawiającego z uwzględnieniem preparatów zaoferowanych przez Wykonawcę w załącznikach nr 1 i 2 do Opisu Przedmiotu Zamówienia. </w:t>
      </w:r>
      <w:r w:rsidRPr="004208A6">
        <w:rPr>
          <w:rFonts w:ascii="Georgia" w:eastAsia="NSimSun" w:hAnsi="Georgia" w:cs="Arial"/>
          <w:color w:val="000000"/>
          <w:kern w:val="3"/>
          <w:sz w:val="24"/>
          <w:szCs w:val="24"/>
          <w:u w:val="single"/>
          <w:lang w:eastAsia="zh-CN" w:bidi="hi-IN"/>
          <w14:ligatures w14:val="none"/>
        </w:rPr>
        <w:t>Wykonawca dołączy do oferty uzupełnione schematy mycia i dezynfekcji.</w:t>
      </w:r>
    </w:p>
    <w:p w14:paraId="03E6DE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określił schemat mycia i dezynfekcji – wzór dla priorytetowych komórek Szpitala. Na wniosek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na bazie wytycznych zawartych w Opisie Przedmiotu Zamówienia, przekazanych schematach mycia i dezynfekcji powierzchni oraz kartach realizacji planu higieny stanowiących załącznik do SWZ,  na wniosek Zamawiającego, Wykonawca opracuje schematy mycia i dezynfekcji dla pozostałych wszystkich komórek SP ZOZ w Kolbuszowej objętych usługą.</w:t>
      </w:r>
    </w:p>
    <w:p w14:paraId="4AFCD47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0702CE7"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Schemat mycia i dezynfekcji musi:</w:t>
      </w:r>
    </w:p>
    <w:p w14:paraId="4A7778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być przygotowany z zachowaniem wszystkich rygorów określonych w SWZ,</w:t>
      </w:r>
    </w:p>
    <w:p w14:paraId="6467023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zawierać zakres sprzątania, częstotliwość, szczegółowy opis sposobu wykonywania czynności, rodzaj stosowanych środków myjących i dezynfekujących, czyszczących, konserwujących oraz sprzęt, którym poszczególne czynności będą wykonywane w tym kolory ściereczek / wiaderek jakich należy użyć w danej sytuacji,</w:t>
      </w:r>
    </w:p>
    <w:p w14:paraId="5ECD34A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przedstawić rodzaj technologii sprzątania.</w:t>
      </w:r>
    </w:p>
    <w:p w14:paraId="0169AC6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06EA8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Jakiekolwiek odstępstwo zaistniałe w trakcie realizacji umowy np. polegające na niezgodności zaoferowanych w wykazach preparatów dezynfekcyjnych lub preparatów czyszczących  z wymaganiami Zamawiającego, stanowi nienależyte wykonanie usługi skutkujące naliczeniem dla Wykonawcy kar umownych, w wysokości określonej we wzorze umowy.</w:t>
      </w:r>
    </w:p>
    <w:p w14:paraId="7A60A02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7ECCC4F"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Pracownicy na stanowiskach pracy powinni posiadać laminowane (zmywalne) schematy mycia i dezynfekcji zatwierdzone przez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p w14:paraId="0266F2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26A5AA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w załączniku nr 3 do Opisu Przedmiotu Zamówienia określił wykaz sprzętu, który może zostać przekazany do dyspozycji Wykonawcy w celu realizacji umowy. W pozostałym zakresie oraz w przypadku nieskorzystania z możliwości użyczenia Wykonawca zapewnia nowy, nie używany w innej placówce i nie przekazywany do innej placówki w czasie wykonywania usługi sprzęt niezbędny do wykonania usługi w stanie technicznym nie budzącym zastrzeżeń.</w:t>
      </w:r>
    </w:p>
    <w:p w14:paraId="0523802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DF707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przypadku nieskorzystania ze sprzętu wskazanego w załączniku nr 3 do OPZ, Wykonawca złoży wraz z ofertą wykaz sprzętu zabezpieczonego do realizacji usługi wraz z opisem technicznym sprzętu ( karty technologiczne, opis itp.).</w:t>
      </w:r>
    </w:p>
    <w:p w14:paraId="48E74B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C4D5E0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wózek serwisowy do sprzątania metodą </w:t>
      </w:r>
      <w:proofErr w:type="spellStart"/>
      <w:r w:rsidRPr="004208A6">
        <w:rPr>
          <w:rFonts w:ascii="Georgia" w:eastAsia="NSimSun" w:hAnsi="Georgia" w:cs="Arial"/>
          <w:color w:val="000000"/>
          <w:kern w:val="3"/>
          <w:sz w:val="24"/>
          <w:szCs w:val="24"/>
          <w:lang w:eastAsia="zh-CN" w:bidi="hi-IN"/>
          <w14:ligatures w14:val="none"/>
        </w:rPr>
        <w:t>mopa</w:t>
      </w:r>
      <w:proofErr w:type="spellEnd"/>
      <w:r w:rsidRPr="004208A6">
        <w:rPr>
          <w:rFonts w:ascii="Georgia" w:eastAsia="NSimSun" w:hAnsi="Georgia" w:cs="Arial"/>
          <w:color w:val="000000"/>
          <w:kern w:val="3"/>
          <w:sz w:val="24"/>
          <w:szCs w:val="24"/>
          <w:lang w:eastAsia="zh-CN" w:bidi="hi-IN"/>
          <w14:ligatures w14:val="none"/>
        </w:rPr>
        <w:t xml:space="preserve"> jednego kontaktu do Przychodni Nr 1 i Specjalistycznej z zamykaną przestrzenią załadunkową.</w:t>
      </w:r>
    </w:p>
    <w:p w14:paraId="6F1D9DD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E3C424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Sprzęt do sprzątania przechowywać w stanie suchym w pomieszczeniach porządkowych lub innych pomieszczeniach do tego przeznaczonych (niedopuszczalne jest przetrzymywanie sprzętu w tym wózków na korytarzach).</w:t>
      </w:r>
    </w:p>
    <w:p w14:paraId="48C67D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1D002F5"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Wodę do celów gospodarczych należy pobierać w pomieszczeniu porządkowym a wylewać w brudowniku. Wodę z bateryjnego automaty szorująco – zbierającego należy wylewać we wskazane miejsce na zewnątrz budynku.</w:t>
      </w:r>
    </w:p>
    <w:p w14:paraId="240E31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99FD5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udostępni wyłącznie na czas transportu wózek do transportu materiału sterylnego.</w:t>
      </w:r>
    </w:p>
    <w:p w14:paraId="6198B7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AD74664"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Jeżeli ilość wózków nie będzie odpowiednia do przyjętej przez Wykonawcę technologii i organizacji świadczenia usługi, to Wykonawca zabezpieczy nadplanowe wózki we własnym zakresie.  Za bieżące naprawy i konserwację wózków oraz wymianę wózka ze względu na jego zużycie lub zniszczenie odpowiada Wykonawca. Wózki te stają się własnością Zamawiającego po zakończeniu świadczenia usługi przez Wykonawcę.</w:t>
      </w:r>
    </w:p>
    <w:p w14:paraId="6FB450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7376C27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Wózki muszą posiadać:</w:t>
      </w:r>
    </w:p>
    <w:p w14:paraId="2E0F6A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posiadać gładkie powierzchnie z możliwie najmniejszą ilością załamań,</w:t>
      </w:r>
    </w:p>
    <w:p w14:paraId="206679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być wykonane  z materiałów umożliwiających ich dezynfekcję.</w:t>
      </w:r>
    </w:p>
    <w:p w14:paraId="163DFE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36B72D7"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przekaże Wykonawcy na zasadzie użyczenia, wózek do transportu zwłok do Prosektorium. Za bieżące naprawy, konserwację oraz wymianę wózka ze względu na jego zużycie lub zniszczenie odpowiada Wykonawca.</w:t>
      </w:r>
    </w:p>
    <w:p w14:paraId="2C21A0E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125E4D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Jeżeli Wykonawca do świadczenia usługi chce zastosować inny </w:t>
      </w:r>
      <w:r w:rsidRPr="004208A6">
        <w:rPr>
          <w:rFonts w:ascii="Georgia" w:eastAsia="NSimSun" w:hAnsi="Georgia" w:cs="Arial"/>
          <w:color w:val="000000"/>
          <w:kern w:val="3"/>
          <w:sz w:val="24"/>
          <w:szCs w:val="24"/>
          <w:u w:val="single"/>
          <w:lang w:eastAsia="zh-CN" w:bidi="hi-IN"/>
          <w14:ligatures w14:val="none"/>
        </w:rPr>
        <w:t xml:space="preserve">wózek do transportu zwłok </w:t>
      </w:r>
      <w:r w:rsidRPr="004208A6">
        <w:rPr>
          <w:rFonts w:ascii="Georgia" w:eastAsia="NSimSun" w:hAnsi="Georgia" w:cs="Arial"/>
          <w:color w:val="000000"/>
          <w:kern w:val="3"/>
          <w:sz w:val="24"/>
          <w:szCs w:val="24"/>
          <w:lang w:eastAsia="zh-CN" w:bidi="hi-IN"/>
          <w14:ligatures w14:val="none"/>
        </w:rPr>
        <w:t>to musi on podlegać określonym wymaganiom, w szczególności powinien:</w:t>
      </w:r>
    </w:p>
    <w:p w14:paraId="45C873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posiadać gładkie powierzchnie z możliwie najmniejsza ilością załamań oraz być wykonany z materiałów umożliwiających ich mycie i dezynfekcję;</w:t>
      </w:r>
    </w:p>
    <w:p w14:paraId="36162B4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posiadać pokrywę umożliwiająca szczelne zamknięcie wózka;</w:t>
      </w:r>
    </w:p>
    <w:p w14:paraId="0B879E3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posiadać regulowana wysokość w zakresie 57-72 cm oraz duże koła;</w:t>
      </w:r>
    </w:p>
    <w:p w14:paraId="6CCC44E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szerokość wózka nie może przekraczać 90 cm a długość 210 cm.</w:t>
      </w:r>
    </w:p>
    <w:p w14:paraId="737CCF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61F098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wystarczającą ilość stelaży/zawieszek na Harmonogram kontroli toalety ogólnodostępnej umieszczonych w każdej toalecie ogólnodostępnej Szpitala (ul. Grunwaldzka 4 i ul. Kolejowa 3) i Harmonogram kontroli toalety </w:t>
      </w:r>
      <w:r w:rsidRPr="004208A6">
        <w:rPr>
          <w:rFonts w:ascii="Georgia" w:eastAsia="NSimSun" w:hAnsi="Georgia" w:cs="Arial"/>
          <w:color w:val="000000"/>
          <w:kern w:val="3"/>
          <w:sz w:val="24"/>
          <w:szCs w:val="24"/>
          <w:lang w:eastAsia="zh-CN" w:bidi="hi-IN"/>
          <w14:ligatures w14:val="none"/>
        </w:rPr>
        <w:lastRenderedPageBreak/>
        <w:t>ogólnodostępnej, w której personel Wykonawcy autoryzuje wykonanie czynności higienicznych z częstotliwością zawartą w Opisie Przedmiotu Zamówienia – wzór dokumentu zostanie przekazany po podpisaniu umowy.</w:t>
      </w:r>
    </w:p>
    <w:p w14:paraId="3FBC31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1CE03DF"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profesjonalne maty wychwytujące brud i wilgoć,</w:t>
      </w:r>
      <w:r w:rsidRPr="004208A6">
        <w:rPr>
          <w:rFonts w:ascii="Georgia" w:eastAsia="NSimSun" w:hAnsi="Georgia" w:cs="Arial"/>
          <w:color w:val="000000"/>
          <w:kern w:val="3"/>
          <w:sz w:val="24"/>
          <w:szCs w:val="24"/>
          <w:lang w:eastAsia="zh-CN" w:bidi="hi-IN"/>
          <w14:ligatures w14:val="none"/>
        </w:rPr>
        <w:t xml:space="preserve"> odpowiednie do warunków atmosferycznych panujących na zewnątrz do:</w:t>
      </w:r>
    </w:p>
    <w:p w14:paraId="477749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wejścia  głównego budynku głównego Szpitala – 2 sztuki – długość 2,5 m, szerokość 1,5 m;</w:t>
      </w:r>
    </w:p>
    <w:p w14:paraId="46486BA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wejście tylne budynek główny Szpitala – 1 sztuka – długość 2,5 m, szerokość 1,5 m;</w:t>
      </w:r>
    </w:p>
    <w:p w14:paraId="6357DBE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wejście do Zakładu Opiekuńczo Leczniczego – 1 sztuka – długość 1,5 m, szerokość 85 cm.</w:t>
      </w:r>
    </w:p>
    <w:p w14:paraId="3C9D44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wejście do  Laboratorium analitycznego – 1 sztuki – długość 2,5 m,</w:t>
      </w:r>
    </w:p>
    <w:p w14:paraId="786C0CE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szerokość 1,5 m;</w:t>
      </w:r>
    </w:p>
    <w:p w14:paraId="6437CAD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wejście do Działu Pomocy Doraźnej – 1 sztuka -  długość 2,5 m, szerokość 1,5 m;</w:t>
      </w:r>
    </w:p>
    <w:p w14:paraId="4B6D7A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wejście do Przychodni Rejonowej Nr 1 i Specjalistycznej - 1 sztuka -  długość 2,5 m, szerokość 1,5 m;</w:t>
      </w:r>
    </w:p>
    <w:p w14:paraId="4202D1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wejście do Przychodni Rejonowej i Specjalistycznej, Poradni Dziecięcej – 1 sztuka – długość 1,5 m, szerokość 85 cm;</w:t>
      </w:r>
    </w:p>
    <w:p w14:paraId="0120A644" w14:textId="77777777" w:rsidR="004208A6" w:rsidRPr="004208A6" w:rsidRDefault="004208A6" w:rsidP="004208A6">
      <w:pPr>
        <w:suppressAutoHyphens/>
        <w:autoSpaceDN w:val="0"/>
        <w:spacing w:after="0" w:line="240" w:lineRule="auto"/>
        <w:textAlignment w:val="baseline"/>
        <w:rPr>
          <w:rFonts w:ascii="Georgia" w:eastAsia="NSimSun" w:hAnsi="Georgia" w:cs="Arial"/>
          <w:kern w:val="3"/>
          <w:sz w:val="24"/>
          <w:szCs w:val="24"/>
          <w:lang w:eastAsia="zh-CN" w:bidi="hi-IN"/>
          <w14:ligatures w14:val="none"/>
        </w:rPr>
      </w:pPr>
      <w:r w:rsidRPr="004208A6">
        <w:rPr>
          <w:rFonts w:ascii="Georgia" w:eastAsia="NSimSun" w:hAnsi="Georgia" w:cs="Arial"/>
          <w:kern w:val="3"/>
          <w:sz w:val="24"/>
          <w:szCs w:val="24"/>
          <w:lang w:eastAsia="zh-CN" w:bidi="hi-IN"/>
          <w14:ligatures w14:val="none"/>
        </w:rPr>
        <w:t>h). wejście do Oddziału nefrologii – 1 sztuka -  długość 2,5 m, szerokość 1,5 m.</w:t>
      </w:r>
    </w:p>
    <w:p w14:paraId="5C9721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CE05DBE"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Wszystkie wycieraczki mają być podgumowane i wykończone dookoła gumowym rantem.</w:t>
      </w:r>
    </w:p>
    <w:p w14:paraId="36790F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D4BD4AF"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zobowiązany jest do utrzymania w bieżącej czystości i prania mat we własnym zakresie z częstotliwością co 2 tygodnie. Na czas prania/czyszczenia Wykonawca zabezpieczy stosowną ilość mat na zmianę, odpowiedniej jakości oraz  w ilości jak wyżej. Wykonawca poinformuje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o każdorazowej wymianie mat. Wykonawca najpóźniej w dniu podpisania umowy przedstawi </w:t>
      </w:r>
      <w:r w:rsidRPr="004208A6">
        <w:rPr>
          <w:rFonts w:ascii="Georgia" w:eastAsia="NSimSun" w:hAnsi="Georgia" w:cs="Arial"/>
          <w:color w:val="000000"/>
          <w:kern w:val="3"/>
          <w:sz w:val="24"/>
          <w:szCs w:val="24"/>
          <w:u w:val="single"/>
          <w:lang w:eastAsia="zh-CN" w:bidi="hi-IN"/>
          <w14:ligatures w14:val="none"/>
        </w:rPr>
        <w:t xml:space="preserve">umowę obowiązującą na pełny okres realizacji przedmiotowej usługi  z profesjonalną firmą odpowiedzialną za utrzymanie mat w czystości </w:t>
      </w:r>
      <w:r w:rsidRPr="004208A6">
        <w:rPr>
          <w:rFonts w:ascii="Georgia" w:eastAsia="NSimSun" w:hAnsi="Georgia" w:cs="Arial"/>
          <w:color w:val="000000"/>
          <w:kern w:val="3"/>
          <w:sz w:val="24"/>
          <w:szCs w:val="24"/>
          <w:lang w:eastAsia="zh-CN" w:bidi="hi-IN"/>
          <w14:ligatures w14:val="none"/>
        </w:rPr>
        <w:t>- w przypadku zlecenia usług podwykonawcom .  Jeżeli w trakcie trwania usługi dochodzi do podpisania nowej umowy z ww. firmą Wykonawca zobowiązany jest do niezwłocznego przedstawienie jej Zamawiającemu.</w:t>
      </w:r>
    </w:p>
    <w:p w14:paraId="412B18C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D61CCD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 chwilą rozpoczęcia usługi Wykonawca zabezpieczy oddziały szpitalne i komórki organizacyjne w nowy, nie używany w innej placówce sprzęt do sprzątania (tj. wózki serwisowe z wyposażeniem i </w:t>
      </w: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xml:space="preserve"> płaskie) - z możliwością wyłączenia sprzętu wskazanego w załączniku nr 3 do Opisu Przedmioty Zamówienia-  zgodnie z poniższym wykazem i będzie go sukcesywnie wymieniać w przypadku jego zużycia.</w:t>
      </w:r>
    </w:p>
    <w:p w14:paraId="1BFCA3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60B24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7D36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2AF2E7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95F4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4CCF7B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Tabela nr 3.   </w:t>
      </w:r>
    </w:p>
    <w:tbl>
      <w:tblPr>
        <w:tblW w:w="9643" w:type="dxa"/>
        <w:tblLayout w:type="fixed"/>
        <w:tblCellMar>
          <w:left w:w="10" w:type="dxa"/>
          <w:right w:w="10" w:type="dxa"/>
        </w:tblCellMar>
        <w:tblLook w:val="0000" w:firstRow="0" w:lastRow="0" w:firstColumn="0" w:lastColumn="0" w:noHBand="0" w:noVBand="0"/>
      </w:tblPr>
      <w:tblGrid>
        <w:gridCol w:w="611"/>
        <w:gridCol w:w="2634"/>
        <w:gridCol w:w="996"/>
        <w:gridCol w:w="2987"/>
        <w:gridCol w:w="2415"/>
      </w:tblGrid>
      <w:tr w:rsidR="004208A6" w:rsidRPr="004208A6" w14:paraId="256A8F3D" w14:textId="77777777" w:rsidTr="00447B81">
        <w:tblPrEx>
          <w:tblCellMar>
            <w:top w:w="0" w:type="dxa"/>
            <w:bottom w:w="0" w:type="dxa"/>
          </w:tblCellMar>
        </w:tblPrEx>
        <w:tc>
          <w:tcPr>
            <w:tcW w:w="61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648167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Lp.</w:t>
            </w:r>
          </w:p>
        </w:tc>
        <w:tc>
          <w:tcPr>
            <w:tcW w:w="26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692141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Oddział</w:t>
            </w:r>
          </w:p>
        </w:tc>
        <w:tc>
          <w:tcPr>
            <w:tcW w:w="99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D18A55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Liczba łóżek</w:t>
            </w:r>
          </w:p>
        </w:tc>
        <w:tc>
          <w:tcPr>
            <w:tcW w:w="2987"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58CF52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Minimalna ilość wózków serwisowych</w:t>
            </w:r>
          </w:p>
        </w:tc>
        <w:tc>
          <w:tcPr>
            <w:tcW w:w="241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BA558C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 xml:space="preserve">Minimalna ilość </w:t>
            </w:r>
            <w:proofErr w:type="spellStart"/>
            <w:r w:rsidRPr="004208A6">
              <w:rPr>
                <w:rFonts w:ascii="Georgia" w:eastAsia="NSimSun" w:hAnsi="Georgia" w:cs="Arial"/>
                <w:b/>
                <w:bCs/>
                <w:color w:val="000000"/>
                <w:kern w:val="3"/>
                <w:sz w:val="20"/>
                <w:szCs w:val="20"/>
                <w:lang w:eastAsia="zh-CN" w:bidi="hi-IN"/>
                <w14:ligatures w14:val="none"/>
              </w:rPr>
              <w:t>mopów</w:t>
            </w:r>
            <w:proofErr w:type="spellEnd"/>
            <w:r w:rsidRPr="004208A6">
              <w:rPr>
                <w:rFonts w:ascii="Georgia" w:eastAsia="NSimSun" w:hAnsi="Georgia" w:cs="Arial"/>
                <w:b/>
                <w:bCs/>
                <w:color w:val="000000"/>
                <w:kern w:val="3"/>
                <w:sz w:val="20"/>
                <w:szCs w:val="20"/>
                <w:lang w:eastAsia="zh-CN" w:bidi="hi-IN"/>
                <w14:ligatures w14:val="none"/>
              </w:rPr>
              <w:t xml:space="preserve"> na 1 dzień pracy</w:t>
            </w:r>
          </w:p>
          <w:p w14:paraId="414C411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 xml:space="preserve"> łącznie z </w:t>
            </w:r>
            <w:proofErr w:type="spellStart"/>
            <w:r w:rsidRPr="004208A6">
              <w:rPr>
                <w:rFonts w:ascii="Georgia" w:eastAsia="NSimSun" w:hAnsi="Georgia" w:cs="Arial"/>
                <w:b/>
                <w:bCs/>
                <w:color w:val="000000"/>
                <w:kern w:val="3"/>
                <w:sz w:val="20"/>
                <w:szCs w:val="20"/>
                <w:lang w:eastAsia="zh-CN" w:bidi="hi-IN"/>
                <w14:ligatures w14:val="none"/>
              </w:rPr>
              <w:t>mopami</w:t>
            </w:r>
            <w:proofErr w:type="spellEnd"/>
            <w:r w:rsidRPr="004208A6">
              <w:rPr>
                <w:rFonts w:ascii="Georgia" w:eastAsia="NSimSun" w:hAnsi="Georgia" w:cs="Arial"/>
                <w:b/>
                <w:bCs/>
                <w:color w:val="000000"/>
                <w:kern w:val="3"/>
                <w:sz w:val="20"/>
                <w:szCs w:val="20"/>
                <w:lang w:eastAsia="zh-CN" w:bidi="hi-IN"/>
                <w14:ligatures w14:val="none"/>
              </w:rPr>
              <w:t xml:space="preserve"> „jednego kontaktu”</w:t>
            </w:r>
          </w:p>
        </w:tc>
      </w:tr>
      <w:tr w:rsidR="004208A6" w:rsidRPr="004208A6" w14:paraId="4B3CC468"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0405D64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EF92CD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Anestezjologii i Intensywnej Terapii</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683A1AE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4</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1827183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ED8B8F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15</w:t>
            </w:r>
          </w:p>
        </w:tc>
      </w:tr>
      <w:tr w:rsidR="004208A6" w:rsidRPr="004208A6" w14:paraId="3A7A524A"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75479A1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56EFCCD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Oddział Chirurgii Ogólnej z </w:t>
            </w:r>
            <w:r w:rsidRPr="004208A6">
              <w:rPr>
                <w:rFonts w:ascii="Georgia" w:eastAsia="NSimSun" w:hAnsi="Georgia" w:cs="Arial"/>
                <w:color w:val="000000"/>
                <w:kern w:val="3"/>
                <w:sz w:val="20"/>
                <w:szCs w:val="20"/>
                <w:lang w:eastAsia="zh-CN" w:bidi="hi-IN"/>
                <w14:ligatures w14:val="none"/>
              </w:rPr>
              <w:lastRenderedPageBreak/>
              <w:t>Pododdziałem Ortopedii i Traumatologii Narządu Ruchu</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4892DFA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lastRenderedPageBreak/>
              <w:t>23</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459BBBD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1+1 (do kuchenki)</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816E8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50</w:t>
            </w:r>
          </w:p>
        </w:tc>
      </w:tr>
      <w:tr w:rsidR="004208A6" w:rsidRPr="004208A6" w14:paraId="2B924E3B"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01B3B68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3.</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66E3B1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Blok operacyjny</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2DDF0B8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3 sale</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60CAF14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 ( na pozostałe pomieszczenia)</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97B89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50</w:t>
            </w:r>
          </w:p>
        </w:tc>
      </w:tr>
      <w:tr w:rsidR="004208A6" w:rsidRPr="004208A6" w14:paraId="6CF25ABC"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6CFF63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4.</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1324779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Dzienny Rehabilitacji Ogólnoustrojowej</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790CA1C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74A6A1B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
          <w:p w14:paraId="379798B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DCA823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25</w:t>
            </w:r>
          </w:p>
        </w:tc>
      </w:tr>
      <w:tr w:rsidR="004208A6" w:rsidRPr="004208A6" w14:paraId="4957CF81"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88FC79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2EE80DD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urologiczny</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17670CB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18</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675F1FF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 + 1 (do kuchenki)</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759567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60</w:t>
            </w:r>
          </w:p>
        </w:tc>
      </w:tr>
      <w:tr w:rsidR="004208A6" w:rsidRPr="004208A6" w14:paraId="673D21C5"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48C0566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6.</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15BEFB9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Chorób Wewnętrznych</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5AC6B1B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25</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139C758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1+1 (do kuchenki)</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45475E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50</w:t>
            </w:r>
          </w:p>
        </w:tc>
      </w:tr>
      <w:tr w:rsidR="004208A6" w:rsidRPr="004208A6" w14:paraId="6D4B9A5D"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F457B9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7.</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17A29DA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nefrologii</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5486F50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18</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58739D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2 (po jednym na parterze i </w:t>
            </w:r>
            <w:proofErr w:type="spellStart"/>
            <w:r w:rsidRPr="004208A6">
              <w:rPr>
                <w:rFonts w:ascii="Georgia" w:eastAsia="NSimSun" w:hAnsi="Georgia" w:cs="Arial"/>
                <w:color w:val="000000"/>
                <w:kern w:val="3"/>
                <w:sz w:val="20"/>
                <w:szCs w:val="20"/>
                <w:lang w:eastAsia="zh-CN" w:bidi="hi-IN"/>
                <w14:ligatures w14:val="none"/>
              </w:rPr>
              <w:t>I</w:t>
            </w:r>
            <w:proofErr w:type="spellEnd"/>
            <w:r w:rsidRPr="004208A6">
              <w:rPr>
                <w:rFonts w:ascii="Georgia" w:eastAsia="NSimSun" w:hAnsi="Georgia" w:cs="Arial"/>
                <w:color w:val="000000"/>
                <w:kern w:val="3"/>
                <w:sz w:val="20"/>
                <w:szCs w:val="20"/>
                <w:lang w:eastAsia="zh-CN" w:bidi="hi-IN"/>
                <w14:ligatures w14:val="none"/>
              </w:rPr>
              <w:t xml:space="preserve"> piętrze) + 1 (do kuchenki )</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680911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60</w:t>
            </w:r>
          </w:p>
        </w:tc>
      </w:tr>
      <w:tr w:rsidR="004208A6" w:rsidRPr="004208A6" w14:paraId="4396419B"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086DCEA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8.</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779DDA0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dializoterapii</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7DC1ED9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16 stanowisk</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13C4E31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349DC5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30</w:t>
            </w:r>
          </w:p>
        </w:tc>
      </w:tr>
      <w:tr w:rsidR="004208A6" w:rsidRPr="004208A6" w14:paraId="42175C38"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765FAEE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9.</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4FC5AB5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Centralna </w:t>
            </w:r>
            <w:proofErr w:type="spellStart"/>
            <w:r w:rsidRPr="004208A6">
              <w:rPr>
                <w:rFonts w:ascii="Georgia" w:eastAsia="NSimSun" w:hAnsi="Georgia" w:cs="Arial"/>
                <w:color w:val="000000"/>
                <w:kern w:val="3"/>
                <w:sz w:val="20"/>
                <w:szCs w:val="20"/>
                <w:lang w:eastAsia="zh-CN" w:bidi="hi-IN"/>
                <w14:ligatures w14:val="none"/>
              </w:rPr>
              <w:t>Sterylizatornia</w:t>
            </w:r>
            <w:proofErr w:type="spellEnd"/>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6D4BC15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0E45D79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86B93F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r>
      <w:tr w:rsidR="004208A6" w:rsidRPr="004208A6" w14:paraId="656C7B45"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153997C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5D7F7E8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Pracownia Serologii Transfuzjologicznej i Bank Krwi</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7F271DA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1AAA34A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EB2337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r>
      <w:tr w:rsidR="004208A6" w:rsidRPr="004208A6" w14:paraId="25B86EAF"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0DC204A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11.</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738199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Izba Przyjęć</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6E3A507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4E2D5E7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8EAE1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50</w:t>
            </w:r>
          </w:p>
        </w:tc>
      </w:tr>
      <w:tr w:rsidR="004208A6" w:rsidRPr="004208A6" w14:paraId="37A76744"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F7B055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12.</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1D89C02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Pracownia Endoskopii</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489DDD0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6B344FB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0E3364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r>
      <w:tr w:rsidR="004208A6" w:rsidRPr="004208A6" w14:paraId="55F85AA0"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C316B2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13.</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7EE7992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Dział Rehabilitacji</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15EAF73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721A934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09101A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25</w:t>
            </w:r>
          </w:p>
        </w:tc>
      </w:tr>
      <w:tr w:rsidR="004208A6" w:rsidRPr="004208A6" w14:paraId="32A3F798"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33B97D8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14.</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E10607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Laboratorium Analityczne</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0552256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3B70B3D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DB0CC8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r>
      <w:tr w:rsidR="004208A6" w:rsidRPr="004208A6" w14:paraId="06414AD9"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575E48E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15.</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571E9E3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Laboratorium Mikrobiologiczne</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4CA903A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0AFD8BF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BF0217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r>
      <w:tr w:rsidR="004208A6" w:rsidRPr="004208A6" w14:paraId="5D845577"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11E10E2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16.</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01E96F5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RTG, USG</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7360859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58F2B64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2485F7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15</w:t>
            </w:r>
          </w:p>
        </w:tc>
      </w:tr>
      <w:tr w:rsidR="004208A6" w:rsidRPr="004208A6" w14:paraId="07E6A4C4"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38CF974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17.</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0EEAC7C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Ciągi komunikacyjne</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5FFFAA8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6E3D2F6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C50EED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20</w:t>
            </w:r>
          </w:p>
        </w:tc>
      </w:tr>
      <w:tr w:rsidR="004208A6" w:rsidRPr="004208A6" w14:paraId="4ADA1A90"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364BA8B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18.</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0F93CF6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Budynek administracyjny</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34880C8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6255E27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DE1BB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r>
      <w:tr w:rsidR="004208A6" w:rsidRPr="004208A6" w14:paraId="3FBB27F0"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C39F36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19.</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463BC89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Pomieszczenia administracyjno-techniczne I piętra i parteru zaplecza szpitalnego</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7E8BA46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4E2E987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C9C357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r>
      <w:tr w:rsidR="004208A6" w:rsidRPr="004208A6" w14:paraId="7C153D72"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09F7EDA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20.</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0764830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Dział Pomocy Doraźnej</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36042E5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597378C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EE5A9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r>
      <w:tr w:rsidR="004208A6" w:rsidRPr="004208A6" w14:paraId="3F982FD1"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55E3374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21.</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08CC51D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Przychodnia Rejonowa nr 1 i Specjalistyczna</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216BB38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3BD29AB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3 (osobny do poradni D)</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85DDB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90</w:t>
            </w:r>
          </w:p>
        </w:tc>
      </w:tr>
      <w:tr w:rsidR="004208A6" w:rsidRPr="004208A6" w14:paraId="2B4C721A"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4C6F397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22.</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1FBA00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Archiwum szpitalne, Magazyn sprzętu medycznego i środków czystości, Dział  Techniczny</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0D382A8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3EC4570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D4BAD8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r>
      <w:tr w:rsidR="004208A6" w:rsidRPr="004208A6" w14:paraId="541FE427"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2EC21E6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23.</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815D9F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Prosektorium</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2956E20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052AA4A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FA65C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w:t>
            </w:r>
          </w:p>
        </w:tc>
      </w:tr>
      <w:tr w:rsidR="004208A6" w:rsidRPr="004208A6" w14:paraId="15D62AD5" w14:textId="77777777" w:rsidTr="00447B81">
        <w:tblPrEx>
          <w:tblCellMar>
            <w:top w:w="0" w:type="dxa"/>
            <w:bottom w:w="0" w:type="dxa"/>
          </w:tblCellMar>
        </w:tblPrEx>
        <w:tc>
          <w:tcPr>
            <w:tcW w:w="611" w:type="dxa"/>
            <w:tcBorders>
              <w:left w:val="single" w:sz="2" w:space="0" w:color="000000"/>
              <w:bottom w:val="single" w:sz="2" w:space="0" w:color="000000"/>
            </w:tcBorders>
            <w:shd w:val="clear" w:color="auto" w:fill="auto"/>
            <w:tcMar>
              <w:top w:w="55" w:type="dxa"/>
              <w:left w:w="55" w:type="dxa"/>
              <w:bottom w:w="55" w:type="dxa"/>
              <w:right w:w="55" w:type="dxa"/>
            </w:tcMar>
          </w:tcPr>
          <w:p w14:paraId="668089F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24.</w:t>
            </w:r>
          </w:p>
        </w:tc>
        <w:tc>
          <w:tcPr>
            <w:tcW w:w="2634" w:type="dxa"/>
            <w:tcBorders>
              <w:left w:val="single" w:sz="2" w:space="0" w:color="000000"/>
              <w:bottom w:val="single" w:sz="2" w:space="0" w:color="000000"/>
            </w:tcBorders>
            <w:shd w:val="clear" w:color="auto" w:fill="auto"/>
            <w:tcMar>
              <w:top w:w="55" w:type="dxa"/>
              <w:left w:w="55" w:type="dxa"/>
              <w:bottom w:w="55" w:type="dxa"/>
              <w:right w:w="55" w:type="dxa"/>
            </w:tcMar>
          </w:tcPr>
          <w:p w14:paraId="6C3A258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Magazyn odpadów medycznych i pokonsumpcyjnych</w:t>
            </w:r>
          </w:p>
        </w:tc>
        <w:tc>
          <w:tcPr>
            <w:tcW w:w="996" w:type="dxa"/>
            <w:tcBorders>
              <w:left w:val="single" w:sz="2" w:space="0" w:color="000000"/>
              <w:bottom w:val="single" w:sz="2" w:space="0" w:color="000000"/>
            </w:tcBorders>
            <w:shd w:val="clear" w:color="auto" w:fill="auto"/>
            <w:tcMar>
              <w:top w:w="55" w:type="dxa"/>
              <w:left w:w="55" w:type="dxa"/>
              <w:bottom w:w="55" w:type="dxa"/>
              <w:right w:w="55" w:type="dxa"/>
            </w:tcMar>
          </w:tcPr>
          <w:p w14:paraId="0DBF2AA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p>
        </w:tc>
        <w:tc>
          <w:tcPr>
            <w:tcW w:w="2987" w:type="dxa"/>
            <w:tcBorders>
              <w:left w:val="single" w:sz="2" w:space="0" w:color="000000"/>
              <w:bottom w:val="single" w:sz="2" w:space="0" w:color="000000"/>
            </w:tcBorders>
            <w:shd w:val="clear" w:color="auto" w:fill="auto"/>
            <w:tcMar>
              <w:top w:w="55" w:type="dxa"/>
              <w:left w:w="55" w:type="dxa"/>
              <w:bottom w:w="55" w:type="dxa"/>
              <w:right w:w="55" w:type="dxa"/>
            </w:tcMar>
          </w:tcPr>
          <w:p w14:paraId="79D4048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41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BEDAA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r>
    </w:tbl>
    <w:p w14:paraId="5435E6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E31904"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Ilość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w oddziale musi wystarczyć na zapewnienie ciągłości pracy z uwzględnieniem potrzeby codziennego oddawania użytych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do pralni.</w:t>
      </w:r>
    </w:p>
    <w:p w14:paraId="4D43752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FF377E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profesjonalne jednorazowe </w:t>
      </w: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xml:space="preserve">, stelaże i kije z przestrzenią/pojemnikiem na preparat do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do dezynfekcji powierzchni w izolatkach, salach operacyjnych, strefie sterylnej Centralnej </w:t>
      </w:r>
      <w:proofErr w:type="spellStart"/>
      <w:r w:rsidRPr="004208A6">
        <w:rPr>
          <w:rFonts w:ascii="Georgia" w:eastAsia="NSimSun" w:hAnsi="Georgia" w:cs="Arial"/>
          <w:color w:val="000000"/>
          <w:kern w:val="3"/>
          <w:sz w:val="24"/>
          <w:szCs w:val="24"/>
          <w:lang w:eastAsia="zh-CN" w:bidi="hi-IN"/>
          <w14:ligatures w14:val="none"/>
        </w:rPr>
        <w:t>Sterylizatorni</w:t>
      </w:r>
      <w:proofErr w:type="spellEnd"/>
      <w:r w:rsidRPr="004208A6">
        <w:rPr>
          <w:rFonts w:ascii="Georgia" w:eastAsia="NSimSun" w:hAnsi="Georgia" w:cs="Arial"/>
          <w:color w:val="000000"/>
          <w:kern w:val="3"/>
          <w:sz w:val="24"/>
          <w:szCs w:val="24"/>
          <w:lang w:eastAsia="zh-CN" w:bidi="hi-IN"/>
          <w14:ligatures w14:val="none"/>
        </w:rPr>
        <w:t>.</w:t>
      </w:r>
    </w:p>
    <w:p w14:paraId="2A4B74A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C6995C"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zapewnia profesjonalne nowe wózki serwisowe.</w:t>
      </w:r>
    </w:p>
    <w:p w14:paraId="7CF639D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xml:space="preserve"> </w:t>
      </w:r>
    </w:p>
    <w:p w14:paraId="0D15914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Wszystkie wózki serwisowe powinny</w:t>
      </w:r>
      <w:r w:rsidRPr="004208A6">
        <w:rPr>
          <w:rFonts w:ascii="Georgia" w:eastAsia="NSimSun" w:hAnsi="Georgia" w:cs="Arial"/>
          <w:color w:val="000000"/>
          <w:kern w:val="3"/>
          <w:sz w:val="24"/>
          <w:szCs w:val="24"/>
          <w:lang w:eastAsia="zh-CN" w:bidi="hi-IN"/>
          <w14:ligatures w14:val="none"/>
        </w:rPr>
        <w:t>:</w:t>
      </w:r>
    </w:p>
    <w:p w14:paraId="0F73E04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być wykonane z tworzywa sztucznego, aluminium i stali szlachetnej,</w:t>
      </w:r>
    </w:p>
    <w:p w14:paraId="6B6F21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mieć gładkie powierzchnie z możliwie najmniejszą ilością załamań,</w:t>
      </w:r>
    </w:p>
    <w:p w14:paraId="215347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być wykonane z materiałów odpornych na działanie preparatów dezynfekcyjnych i korozję umożliwiających ich dezynfekcję.</w:t>
      </w:r>
    </w:p>
    <w:p w14:paraId="12D90C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BB714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wymaga aby wózki do sprzątania były wyposażone w co najmniej:</w:t>
      </w:r>
    </w:p>
    <w:p w14:paraId="50F5541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A798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  dla wszystkich oddziałów szpitalnych, w tym, Izby Przyjęć, Bloku operacyjnego, Centralnej </w:t>
      </w:r>
      <w:proofErr w:type="spellStart"/>
      <w:r w:rsidRPr="004208A6">
        <w:rPr>
          <w:rFonts w:ascii="Georgia" w:eastAsia="NSimSun" w:hAnsi="Georgia" w:cs="Arial"/>
          <w:color w:val="000000"/>
          <w:kern w:val="3"/>
          <w:sz w:val="24"/>
          <w:szCs w:val="24"/>
          <w:lang w:eastAsia="zh-CN" w:bidi="hi-IN"/>
          <w14:ligatures w14:val="none"/>
        </w:rPr>
        <w:t>Sterylizatorni</w:t>
      </w:r>
      <w:proofErr w:type="spellEnd"/>
      <w:r w:rsidRPr="004208A6">
        <w:rPr>
          <w:rFonts w:ascii="Georgia" w:eastAsia="NSimSun" w:hAnsi="Georgia" w:cs="Arial"/>
          <w:color w:val="000000"/>
          <w:kern w:val="3"/>
          <w:sz w:val="24"/>
          <w:szCs w:val="24"/>
          <w:lang w:eastAsia="zh-CN" w:bidi="hi-IN"/>
          <w14:ligatures w14:val="none"/>
        </w:rPr>
        <w:t xml:space="preserve">, Oddziału dializoterapii, personelu serwisowego, Przychodni Nr 1 i Specjalistycznej (1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składały się z:</w:t>
      </w:r>
    </w:p>
    <w:p w14:paraId="2E98DF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kolorowych wiaderek (niebieski, żółty, czerwony z możliwością dostawienia czwartego – zielonego),</w:t>
      </w:r>
    </w:p>
    <w:p w14:paraId="39C96D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otwartą półką na wiaderka,</w:t>
      </w:r>
    </w:p>
    <w:p w14:paraId="7F70163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dwóch dużych wiader w kolorze niebieskim i czerwonym, z wyciskarką do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w:t>
      </w:r>
    </w:p>
    <w:p w14:paraId="0A106A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zamkniętej przestrzeni z półkami na środki czystości, sprzęt myjący, worki z drzwiczkami otwieranymi po obu, przeciwległych stronach wózka itp.,</w:t>
      </w:r>
    </w:p>
    <w:p w14:paraId="32E511E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uchwytu i podpory umożliwiającej bezpieczne/wygodne zamontowanie worków na odpady z klapą zamykającą worek od góry,</w:t>
      </w:r>
    </w:p>
    <w:p w14:paraId="18EC81E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uchwytu na kije z opcją sprzątania </w:t>
      </w:r>
      <w:proofErr w:type="spellStart"/>
      <w:r w:rsidRPr="004208A6">
        <w:rPr>
          <w:rFonts w:ascii="Georgia" w:eastAsia="NSimSun" w:hAnsi="Georgia" w:cs="Arial"/>
          <w:color w:val="000000"/>
          <w:kern w:val="3"/>
          <w:sz w:val="24"/>
          <w:szCs w:val="24"/>
          <w:lang w:eastAsia="zh-CN" w:bidi="hi-IN"/>
          <w14:ligatures w14:val="none"/>
        </w:rPr>
        <w:t>mopem</w:t>
      </w:r>
      <w:proofErr w:type="spellEnd"/>
      <w:r w:rsidRPr="004208A6">
        <w:rPr>
          <w:rFonts w:ascii="Georgia" w:eastAsia="NSimSun" w:hAnsi="Georgia" w:cs="Arial"/>
          <w:color w:val="000000"/>
          <w:kern w:val="3"/>
          <w:sz w:val="24"/>
          <w:szCs w:val="24"/>
          <w:lang w:eastAsia="zh-CN" w:bidi="hi-IN"/>
          <w14:ligatures w14:val="none"/>
        </w:rPr>
        <w:t xml:space="preserve"> „ jednego kontaktu” (kuweta) lub z opcją sprzątania w systemie </w:t>
      </w:r>
      <w:proofErr w:type="spellStart"/>
      <w:r w:rsidRPr="004208A6">
        <w:rPr>
          <w:rFonts w:ascii="Georgia" w:eastAsia="NSimSun" w:hAnsi="Georgia" w:cs="Arial"/>
          <w:color w:val="000000"/>
          <w:kern w:val="3"/>
          <w:sz w:val="24"/>
          <w:szCs w:val="24"/>
          <w:lang w:eastAsia="zh-CN" w:bidi="hi-IN"/>
          <w14:ligatures w14:val="none"/>
        </w:rPr>
        <w:t>dwuwiadrowym</w:t>
      </w:r>
      <w:proofErr w:type="spellEnd"/>
      <w:r w:rsidRPr="004208A6">
        <w:rPr>
          <w:rFonts w:ascii="Georgia" w:eastAsia="NSimSun" w:hAnsi="Georgia" w:cs="Arial"/>
          <w:color w:val="000000"/>
          <w:kern w:val="3"/>
          <w:sz w:val="24"/>
          <w:szCs w:val="24"/>
          <w:lang w:eastAsia="zh-CN" w:bidi="hi-IN"/>
          <w14:ligatures w14:val="none"/>
        </w:rPr>
        <w:t xml:space="preserve"> przy założeniu 1 </w:t>
      </w:r>
      <w:proofErr w:type="spellStart"/>
      <w:r w:rsidRPr="004208A6">
        <w:rPr>
          <w:rFonts w:ascii="Georgia" w:eastAsia="NSimSun" w:hAnsi="Georgia" w:cs="Arial"/>
          <w:color w:val="000000"/>
          <w:kern w:val="3"/>
          <w:sz w:val="24"/>
          <w:szCs w:val="24"/>
          <w:lang w:eastAsia="zh-CN" w:bidi="hi-IN"/>
          <w14:ligatures w14:val="none"/>
        </w:rPr>
        <w:t>mop</w:t>
      </w:r>
      <w:proofErr w:type="spellEnd"/>
      <w:r w:rsidRPr="004208A6">
        <w:rPr>
          <w:rFonts w:ascii="Georgia" w:eastAsia="NSimSun" w:hAnsi="Georgia" w:cs="Arial"/>
          <w:color w:val="000000"/>
          <w:kern w:val="3"/>
          <w:sz w:val="24"/>
          <w:szCs w:val="24"/>
          <w:lang w:eastAsia="zh-CN" w:bidi="hi-IN"/>
          <w14:ligatures w14:val="none"/>
        </w:rPr>
        <w:t xml:space="preserve"> - jedna ścierka -  jedno pomieszczenie,</w:t>
      </w:r>
    </w:p>
    <w:p w14:paraId="4440D4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 uchwytu na szczotkę i szufelkę.</w:t>
      </w:r>
    </w:p>
    <w:p w14:paraId="061CCC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9CC551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kuchenek oddziałowych składały się z:</w:t>
      </w:r>
    </w:p>
    <w:p w14:paraId="4EE9AC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58B6D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jednego dużego wiadra w kolorze niebieskim,</w:t>
      </w:r>
    </w:p>
    <w:p w14:paraId="00E5B75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wyciskarki do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w:t>
      </w:r>
    </w:p>
    <w:p w14:paraId="07B8761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koszyczka/półeczki na drobny sprzęt medyczny np. czyste worki, ścierki.</w:t>
      </w:r>
    </w:p>
    <w:p w14:paraId="4A96AA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1599D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pomieszczeń administracyjnych i pomieszczeń administracyjno-technicznych składały się z:</w:t>
      </w:r>
    </w:p>
    <w:p w14:paraId="04BB94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45E30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dwóch dużych wiader w kolorze niebieskim i czerwonym,</w:t>
      </w:r>
    </w:p>
    <w:p w14:paraId="3322C77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jednego małego wiadra,</w:t>
      </w:r>
    </w:p>
    <w:p w14:paraId="584A6D0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wyciskarki do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w:t>
      </w:r>
    </w:p>
    <w:p w14:paraId="3A46899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koszyczka/półeczki na drobny sprzęt medyczny np. czyste worki, ścierki</w:t>
      </w:r>
    </w:p>
    <w:p w14:paraId="3F19B8C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8D29058"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Jakiekolwiek odstępstwa muszą być zatwierdzone przez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p w14:paraId="20F868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4DED1BF"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Wykonawcy czynności sprzątania będą wykonywać za pomocą czystych, zdezynfekowanych i wysuszonych wiader, wiaderek, kuwet.</w:t>
      </w:r>
    </w:p>
    <w:p w14:paraId="2321715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04FDAD"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xml:space="preserve"> płaskie podpisane niezmywalnym, trwałym kolorem zgodnie z ich przeznaczeniem nazwą Wykonawcy, placówki oraz komórki/oddziału z której pochodzą wg Tabeli nr 3.</w:t>
      </w:r>
    </w:p>
    <w:p w14:paraId="3B84BA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DE452A1"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 xml:space="preserve">Wszystkie </w:t>
      </w:r>
      <w:proofErr w:type="spellStart"/>
      <w:r w:rsidRPr="004208A6">
        <w:rPr>
          <w:rFonts w:ascii="Georgia" w:eastAsia="NSimSun" w:hAnsi="Georgia" w:cs="Arial"/>
          <w:color w:val="000000"/>
          <w:kern w:val="3"/>
          <w:sz w:val="24"/>
          <w:szCs w:val="24"/>
          <w:u w:val="single"/>
          <w:lang w:eastAsia="zh-CN" w:bidi="hi-IN"/>
          <w14:ligatures w14:val="none"/>
        </w:rPr>
        <w:t>mopy</w:t>
      </w:r>
      <w:proofErr w:type="spellEnd"/>
      <w:r w:rsidRPr="004208A6">
        <w:rPr>
          <w:rFonts w:ascii="Georgia" w:eastAsia="NSimSun" w:hAnsi="Georgia" w:cs="Arial"/>
          <w:color w:val="000000"/>
          <w:kern w:val="3"/>
          <w:sz w:val="24"/>
          <w:szCs w:val="24"/>
          <w:u w:val="single"/>
          <w:lang w:eastAsia="zh-CN" w:bidi="hi-IN"/>
          <w14:ligatures w14:val="none"/>
        </w:rPr>
        <w:t xml:space="preserve"> posiadają następujące właściwości</w:t>
      </w:r>
      <w:r w:rsidRPr="004208A6">
        <w:rPr>
          <w:rFonts w:ascii="Georgia" w:eastAsia="NSimSun" w:hAnsi="Georgia" w:cs="Arial"/>
          <w:color w:val="000000"/>
          <w:kern w:val="3"/>
          <w:sz w:val="24"/>
          <w:szCs w:val="24"/>
          <w:lang w:eastAsia="zh-CN" w:bidi="hi-IN"/>
          <w14:ligatures w14:val="none"/>
        </w:rPr>
        <w:t>:</w:t>
      </w:r>
    </w:p>
    <w:p w14:paraId="6B42ECD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przystosowane do uchwytu o długości 40 cm;</w:t>
      </w:r>
    </w:p>
    <w:p w14:paraId="0185B6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przeznaczone do czyszczenia wszystkich powierzchni na wilgotno i na mokro;</w:t>
      </w:r>
    </w:p>
    <w:p w14:paraId="01AC7DC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skład: bawełna / poliester;</w:t>
      </w:r>
    </w:p>
    <w:p w14:paraId="51610EC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muszą być wykonane z materiałów o silnej absorpcji wody i zdolności zatrzymywania płynu;</w:t>
      </w:r>
    </w:p>
    <w:p w14:paraId="1381FB4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wytrzymujące pranie w temperaturze co najmniej 93 ºC przy przyjętej termicznej metodzie prania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oraz silne działanie środków dezynfekcyjnych;</w:t>
      </w:r>
    </w:p>
    <w:p w14:paraId="7C9240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wewnątrz </w:t>
      </w:r>
      <w:proofErr w:type="spellStart"/>
      <w:r w:rsidRPr="004208A6">
        <w:rPr>
          <w:rFonts w:ascii="Georgia" w:eastAsia="NSimSun" w:hAnsi="Georgia" w:cs="Arial"/>
          <w:color w:val="000000"/>
          <w:kern w:val="3"/>
          <w:sz w:val="24"/>
          <w:szCs w:val="24"/>
          <w:lang w:eastAsia="zh-CN" w:bidi="hi-IN"/>
          <w14:ligatures w14:val="none"/>
        </w:rPr>
        <w:t>mopa</w:t>
      </w:r>
      <w:proofErr w:type="spellEnd"/>
      <w:r w:rsidRPr="004208A6">
        <w:rPr>
          <w:rFonts w:ascii="Georgia" w:eastAsia="NSimSun" w:hAnsi="Georgia" w:cs="Arial"/>
          <w:color w:val="000000"/>
          <w:kern w:val="3"/>
          <w:sz w:val="24"/>
          <w:szCs w:val="24"/>
          <w:lang w:eastAsia="zh-CN" w:bidi="hi-IN"/>
          <w14:ligatures w14:val="none"/>
        </w:rPr>
        <w:t xml:space="preserve"> pętelki (kilkanaście rzędów) o wysokości ok. 20 mm, na obrzeżach </w:t>
      </w:r>
      <w:proofErr w:type="spellStart"/>
      <w:r w:rsidRPr="004208A6">
        <w:rPr>
          <w:rFonts w:ascii="Georgia" w:eastAsia="NSimSun" w:hAnsi="Georgia" w:cs="Arial"/>
          <w:color w:val="000000"/>
          <w:kern w:val="3"/>
          <w:sz w:val="24"/>
          <w:szCs w:val="24"/>
          <w:lang w:eastAsia="zh-CN" w:bidi="hi-IN"/>
          <w14:ligatures w14:val="none"/>
        </w:rPr>
        <w:t>mopa</w:t>
      </w:r>
      <w:proofErr w:type="spellEnd"/>
      <w:r w:rsidRPr="004208A6">
        <w:rPr>
          <w:rFonts w:ascii="Georgia" w:eastAsia="NSimSun" w:hAnsi="Georgia" w:cs="Arial"/>
          <w:color w:val="000000"/>
          <w:kern w:val="3"/>
          <w:sz w:val="24"/>
          <w:szCs w:val="24"/>
          <w:lang w:eastAsia="zh-CN" w:bidi="hi-IN"/>
          <w14:ligatures w14:val="none"/>
        </w:rPr>
        <w:t xml:space="preserve"> frędzle;</w:t>
      </w:r>
    </w:p>
    <w:p w14:paraId="11C2D53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dwie kieszenie do mocowania </w:t>
      </w:r>
      <w:proofErr w:type="spellStart"/>
      <w:r w:rsidRPr="004208A6">
        <w:rPr>
          <w:rFonts w:ascii="Georgia" w:eastAsia="NSimSun" w:hAnsi="Georgia" w:cs="Arial"/>
          <w:color w:val="000000"/>
          <w:kern w:val="3"/>
          <w:sz w:val="24"/>
          <w:szCs w:val="24"/>
          <w:lang w:eastAsia="zh-CN" w:bidi="hi-IN"/>
          <w14:ligatures w14:val="none"/>
        </w:rPr>
        <w:t>mopa</w:t>
      </w:r>
      <w:proofErr w:type="spellEnd"/>
      <w:r w:rsidRPr="004208A6">
        <w:rPr>
          <w:rFonts w:ascii="Georgia" w:eastAsia="NSimSun" w:hAnsi="Georgia" w:cs="Arial"/>
          <w:color w:val="000000"/>
          <w:kern w:val="3"/>
          <w:sz w:val="24"/>
          <w:szCs w:val="24"/>
          <w:lang w:eastAsia="zh-CN" w:bidi="hi-IN"/>
          <w14:ligatures w14:val="none"/>
        </w:rPr>
        <w:t xml:space="preserve"> na uchwycie, z nacięciami odprowadzającymi wodę, posiadające wzmocnienie z rozciągliwego materiału zapewniającego zmniejszenie </w:t>
      </w:r>
      <w:proofErr w:type="spellStart"/>
      <w:r w:rsidRPr="004208A6">
        <w:rPr>
          <w:rFonts w:ascii="Georgia" w:eastAsia="NSimSun" w:hAnsi="Georgia" w:cs="Arial"/>
          <w:color w:val="000000"/>
          <w:kern w:val="3"/>
          <w:sz w:val="24"/>
          <w:szCs w:val="24"/>
          <w:lang w:eastAsia="zh-CN" w:bidi="hi-IN"/>
          <w14:ligatures w14:val="none"/>
        </w:rPr>
        <w:t>naprężeń</w:t>
      </w:r>
      <w:proofErr w:type="spellEnd"/>
      <w:r w:rsidRPr="004208A6">
        <w:rPr>
          <w:rFonts w:ascii="Georgia" w:eastAsia="NSimSun" w:hAnsi="Georgia" w:cs="Arial"/>
          <w:color w:val="000000"/>
          <w:kern w:val="3"/>
          <w:sz w:val="24"/>
          <w:szCs w:val="24"/>
          <w:lang w:eastAsia="zh-CN" w:bidi="hi-IN"/>
          <w14:ligatures w14:val="none"/>
        </w:rPr>
        <w:t xml:space="preserve"> i uszkodzeń mechanicznych;</w:t>
      </w:r>
    </w:p>
    <w:p w14:paraId="7A7B363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oznakowane datą produkcji oraz przepisem prania z gwarancją wytrzymałości min. 200 cykli prania potwierdzoną dokumentem producenta.</w:t>
      </w:r>
    </w:p>
    <w:p w14:paraId="63DC9B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1341F81"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 xml:space="preserve">Uchwyt do </w:t>
      </w:r>
      <w:proofErr w:type="spellStart"/>
      <w:r w:rsidRPr="004208A6">
        <w:rPr>
          <w:rFonts w:ascii="Georgia" w:eastAsia="NSimSun" w:hAnsi="Georgia" w:cs="Arial"/>
          <w:color w:val="000000"/>
          <w:kern w:val="3"/>
          <w:sz w:val="24"/>
          <w:szCs w:val="24"/>
          <w:u w:val="single"/>
          <w:lang w:eastAsia="zh-CN" w:bidi="hi-IN"/>
          <w14:ligatures w14:val="none"/>
        </w:rPr>
        <w:t>mopa</w:t>
      </w:r>
      <w:proofErr w:type="spellEnd"/>
      <w:r w:rsidRPr="004208A6">
        <w:rPr>
          <w:rFonts w:ascii="Georgia" w:eastAsia="NSimSun" w:hAnsi="Georgia" w:cs="Arial"/>
          <w:color w:val="000000"/>
          <w:kern w:val="3"/>
          <w:sz w:val="24"/>
          <w:szCs w:val="24"/>
          <w:u w:val="single"/>
          <w:lang w:eastAsia="zh-CN" w:bidi="hi-IN"/>
          <w14:ligatures w14:val="none"/>
        </w:rPr>
        <w:t>:</w:t>
      </w:r>
    </w:p>
    <w:p w14:paraId="67A968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długość 40 cm.,</w:t>
      </w:r>
    </w:p>
    <w:p w14:paraId="690908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dostosowany do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o rozmiarze 40 cm.,        </w:t>
      </w:r>
    </w:p>
    <w:p w14:paraId="1AA15B4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- 0dporny na działanie środków chemicznych i korozję,</w:t>
      </w:r>
    </w:p>
    <w:p w14:paraId="3B38A9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zapewniający bezdotykową obsługę </w:t>
      </w:r>
      <w:proofErr w:type="spellStart"/>
      <w:r w:rsidRPr="004208A6">
        <w:rPr>
          <w:rFonts w:ascii="Georgia" w:eastAsia="NSimSun" w:hAnsi="Georgia" w:cs="Arial"/>
          <w:color w:val="000000"/>
          <w:kern w:val="3"/>
          <w:sz w:val="24"/>
          <w:szCs w:val="24"/>
          <w:lang w:eastAsia="zh-CN" w:bidi="hi-IN"/>
          <w14:ligatures w14:val="none"/>
        </w:rPr>
        <w:t>mopa</w:t>
      </w:r>
      <w:proofErr w:type="spellEnd"/>
      <w:r w:rsidRPr="004208A6">
        <w:rPr>
          <w:rFonts w:ascii="Georgia" w:eastAsia="NSimSun" w:hAnsi="Georgia" w:cs="Arial"/>
          <w:color w:val="000000"/>
          <w:kern w:val="3"/>
          <w:sz w:val="24"/>
          <w:szCs w:val="24"/>
          <w:lang w:eastAsia="zh-CN" w:bidi="hi-IN"/>
          <w14:ligatures w14:val="none"/>
        </w:rPr>
        <w:t>,</w:t>
      </w:r>
    </w:p>
    <w:p w14:paraId="07DD080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wygodny do mycia podłóg, ścian i sufitów,</w:t>
      </w:r>
    </w:p>
    <w:p w14:paraId="458AB1B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podstawa uchwytu trwale oznaczona datą produkcji oraz nazwą producenta,</w:t>
      </w:r>
    </w:p>
    <w:p w14:paraId="74D08E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przycisk nożny do rozkładania uchwytu,</w:t>
      </w:r>
    </w:p>
    <w:p w14:paraId="0006EA1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łączenie uchwytu z kijem za pomocą śruby,</w:t>
      </w:r>
    </w:p>
    <w:p w14:paraId="244F5AC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kompatybilny z </w:t>
      </w:r>
      <w:proofErr w:type="spellStart"/>
      <w:r w:rsidRPr="004208A6">
        <w:rPr>
          <w:rFonts w:ascii="Georgia" w:eastAsia="NSimSun" w:hAnsi="Georgia" w:cs="Arial"/>
          <w:color w:val="000000"/>
          <w:kern w:val="3"/>
          <w:sz w:val="24"/>
          <w:szCs w:val="24"/>
          <w:lang w:eastAsia="zh-CN" w:bidi="hi-IN"/>
          <w14:ligatures w14:val="none"/>
        </w:rPr>
        <w:t>mopem</w:t>
      </w:r>
      <w:proofErr w:type="spellEnd"/>
      <w:r w:rsidRPr="004208A6">
        <w:rPr>
          <w:rFonts w:ascii="Georgia" w:eastAsia="NSimSun" w:hAnsi="Georgia" w:cs="Arial"/>
          <w:color w:val="000000"/>
          <w:kern w:val="3"/>
          <w:sz w:val="24"/>
          <w:szCs w:val="24"/>
          <w:lang w:eastAsia="zh-CN" w:bidi="hi-IN"/>
          <w14:ligatures w14:val="none"/>
        </w:rPr>
        <w:t xml:space="preserve"> opisanym w pozycji 43 oraz z kijem z pozycji 45.</w:t>
      </w:r>
    </w:p>
    <w:p w14:paraId="135A90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4576767"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r w:rsidRPr="004208A6">
        <w:rPr>
          <w:rFonts w:ascii="Georgia" w:eastAsia="NSimSun" w:hAnsi="Georgia" w:cs="Arial"/>
          <w:color w:val="000000"/>
          <w:kern w:val="3"/>
          <w:sz w:val="24"/>
          <w:szCs w:val="24"/>
          <w:u w:val="single"/>
          <w:lang w:eastAsia="zh-CN" w:bidi="hi-IN"/>
          <w14:ligatures w14:val="none"/>
        </w:rPr>
        <w:t>Kij aluminiowy:</w:t>
      </w:r>
    </w:p>
    <w:p w14:paraId="78269D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długość 140 cm.,</w:t>
      </w:r>
    </w:p>
    <w:p w14:paraId="7C65E1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kompatybilny z uchwytem opisanym w pozycji 44.</w:t>
      </w:r>
    </w:p>
    <w:p w14:paraId="6B8CFE8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B0E622F"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Rodzaje pomieszczeń, w których Zamawiający wymaga mycia i dezynfekcji dużych powierzchni:</w:t>
      </w:r>
    </w:p>
    <w:p w14:paraId="11D95B6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u w:val="single"/>
          <w:lang w:eastAsia="zh-CN" w:bidi="hi-IN"/>
          <w14:ligatures w14:val="none"/>
        </w:rPr>
        <w:t>mopem</w:t>
      </w:r>
      <w:proofErr w:type="spellEnd"/>
      <w:r w:rsidRPr="004208A6">
        <w:rPr>
          <w:rFonts w:ascii="Georgia" w:eastAsia="NSimSun" w:hAnsi="Georgia" w:cs="Arial"/>
          <w:color w:val="000000"/>
          <w:kern w:val="3"/>
          <w:sz w:val="24"/>
          <w:szCs w:val="24"/>
          <w:u w:val="single"/>
          <w:lang w:eastAsia="zh-CN" w:bidi="hi-IN"/>
          <w14:ligatures w14:val="none"/>
        </w:rPr>
        <w:t xml:space="preserve"> jednorazowym</w:t>
      </w:r>
      <w:r w:rsidRPr="004208A6">
        <w:rPr>
          <w:rFonts w:ascii="Georgia" w:eastAsia="NSimSun" w:hAnsi="Georgia" w:cs="Arial"/>
          <w:color w:val="000000"/>
          <w:kern w:val="3"/>
          <w:sz w:val="24"/>
          <w:szCs w:val="24"/>
          <w:lang w:eastAsia="zh-CN" w:bidi="hi-IN"/>
          <w14:ligatures w14:val="none"/>
        </w:rPr>
        <w:t>:</w:t>
      </w:r>
    </w:p>
    <w:p w14:paraId="5A9425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sale operacyjne,</w:t>
      </w:r>
    </w:p>
    <w:p w14:paraId="0081E46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izolatki, pomieszczenia wyznaczone do izolacji, kohortacji,</w:t>
      </w:r>
    </w:p>
    <w:p w14:paraId="1225061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 magazyn materiałów sterylnych Centralnej </w:t>
      </w:r>
      <w:proofErr w:type="spellStart"/>
      <w:r w:rsidRPr="004208A6">
        <w:rPr>
          <w:rFonts w:ascii="Georgia" w:eastAsia="NSimSun" w:hAnsi="Georgia" w:cs="Arial"/>
          <w:color w:val="000000"/>
          <w:kern w:val="3"/>
          <w:sz w:val="24"/>
          <w:szCs w:val="24"/>
          <w:lang w:eastAsia="zh-CN" w:bidi="hi-IN"/>
          <w14:ligatures w14:val="none"/>
        </w:rPr>
        <w:t>Sterylizatorni</w:t>
      </w:r>
      <w:proofErr w:type="spellEnd"/>
      <w:r w:rsidRPr="004208A6">
        <w:rPr>
          <w:rFonts w:ascii="Georgia" w:eastAsia="NSimSun" w:hAnsi="Georgia" w:cs="Arial"/>
          <w:color w:val="000000"/>
          <w:kern w:val="3"/>
          <w:sz w:val="24"/>
          <w:szCs w:val="24"/>
          <w:lang w:eastAsia="zh-CN" w:bidi="hi-IN"/>
          <w14:ligatures w14:val="none"/>
        </w:rPr>
        <w:t>,</w:t>
      </w:r>
    </w:p>
    <w:p w14:paraId="31664CD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Oddział Anestezjologii i Intensywnej Terapii;</w:t>
      </w:r>
    </w:p>
    <w:p w14:paraId="3C9E757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u w:val="single"/>
          <w:lang w:eastAsia="zh-CN" w:bidi="hi-IN"/>
          <w14:ligatures w14:val="none"/>
        </w:rPr>
        <w:t>mopem</w:t>
      </w:r>
      <w:proofErr w:type="spellEnd"/>
      <w:r w:rsidRPr="004208A6">
        <w:rPr>
          <w:rFonts w:ascii="Georgia" w:eastAsia="NSimSun" w:hAnsi="Georgia" w:cs="Arial"/>
          <w:color w:val="000000"/>
          <w:kern w:val="3"/>
          <w:sz w:val="24"/>
          <w:szCs w:val="24"/>
          <w:u w:val="single"/>
          <w:lang w:eastAsia="zh-CN" w:bidi="hi-IN"/>
          <w14:ligatures w14:val="none"/>
        </w:rPr>
        <w:t xml:space="preserve"> jednorazowym lub </w:t>
      </w:r>
      <w:proofErr w:type="spellStart"/>
      <w:r w:rsidRPr="004208A6">
        <w:rPr>
          <w:rFonts w:ascii="Georgia" w:eastAsia="NSimSun" w:hAnsi="Georgia" w:cs="Arial"/>
          <w:color w:val="000000"/>
          <w:kern w:val="3"/>
          <w:sz w:val="24"/>
          <w:szCs w:val="24"/>
          <w:u w:val="single"/>
          <w:lang w:eastAsia="zh-CN" w:bidi="hi-IN"/>
          <w14:ligatures w14:val="none"/>
        </w:rPr>
        <w:t>mopem</w:t>
      </w:r>
      <w:proofErr w:type="spellEnd"/>
      <w:r w:rsidRPr="004208A6">
        <w:rPr>
          <w:rFonts w:ascii="Georgia" w:eastAsia="NSimSun" w:hAnsi="Georgia" w:cs="Arial"/>
          <w:color w:val="000000"/>
          <w:kern w:val="3"/>
          <w:sz w:val="24"/>
          <w:szCs w:val="24"/>
          <w:u w:val="single"/>
          <w:lang w:eastAsia="zh-CN" w:bidi="hi-IN"/>
          <w14:ligatures w14:val="none"/>
        </w:rPr>
        <w:t xml:space="preserve"> „jednego kontaktu” w systemie </w:t>
      </w:r>
      <w:proofErr w:type="spellStart"/>
      <w:r w:rsidRPr="004208A6">
        <w:rPr>
          <w:rFonts w:ascii="Georgia" w:eastAsia="NSimSun" w:hAnsi="Georgia" w:cs="Arial"/>
          <w:color w:val="000000"/>
          <w:kern w:val="3"/>
          <w:sz w:val="24"/>
          <w:szCs w:val="24"/>
          <w:u w:val="single"/>
          <w:lang w:eastAsia="zh-CN" w:bidi="hi-IN"/>
          <w14:ligatures w14:val="none"/>
        </w:rPr>
        <w:t>kuwetowym</w:t>
      </w:r>
      <w:proofErr w:type="spellEnd"/>
      <w:r w:rsidRPr="004208A6">
        <w:rPr>
          <w:rFonts w:ascii="Georgia" w:eastAsia="NSimSun" w:hAnsi="Georgia" w:cs="Arial"/>
          <w:color w:val="000000"/>
          <w:kern w:val="3"/>
          <w:sz w:val="24"/>
          <w:szCs w:val="24"/>
          <w:u w:val="single"/>
          <w:lang w:eastAsia="zh-CN" w:bidi="hi-IN"/>
          <w14:ligatures w14:val="none"/>
        </w:rPr>
        <w:t>:</w:t>
      </w:r>
    </w:p>
    <w:p w14:paraId="260E00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gabinety diagnostyczno-zabiegowe inwazyjne (Oddział Urologii), gabinety zabiegowe, pomieszczenia laboratoryjne (mikrobiologia, analityka);</w:t>
      </w:r>
    </w:p>
    <w:p w14:paraId="02241D4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p>
    <w:p w14:paraId="3E85107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wydzielony sprzęt do sprzątania wyłącznie kuchenek oddziałowych. Sprzęt ten winien być trwale oznakowany. W składzie ww. sprzętu musi znajdować się odpowiednia ilość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xml:space="preserve">, uchwyt i kij do </w:t>
      </w:r>
      <w:proofErr w:type="spellStart"/>
      <w:r w:rsidRPr="004208A6">
        <w:rPr>
          <w:rFonts w:ascii="Georgia" w:eastAsia="NSimSun" w:hAnsi="Georgia" w:cs="Arial"/>
          <w:color w:val="000000"/>
          <w:kern w:val="3"/>
          <w:sz w:val="24"/>
          <w:szCs w:val="24"/>
          <w:lang w:eastAsia="zh-CN" w:bidi="hi-IN"/>
          <w14:ligatures w14:val="none"/>
        </w:rPr>
        <w:t>mopa</w:t>
      </w:r>
      <w:proofErr w:type="spellEnd"/>
      <w:r w:rsidRPr="004208A6">
        <w:rPr>
          <w:rFonts w:ascii="Georgia" w:eastAsia="NSimSun" w:hAnsi="Georgia" w:cs="Arial"/>
          <w:color w:val="000000"/>
          <w:kern w:val="3"/>
          <w:sz w:val="24"/>
          <w:szCs w:val="24"/>
          <w:lang w:eastAsia="zh-CN" w:bidi="hi-IN"/>
          <w14:ligatures w14:val="none"/>
        </w:rPr>
        <w:t xml:space="preserve">  oraz wózek.</w:t>
      </w:r>
    </w:p>
    <w:p w14:paraId="11D5FBA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9250725"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ścierki, pady, szczotki, druciaki, wycieraczki, wyciskarki, itp. oraz cały sprzęt używany do sprzątania Wykonawca zobowiązany jest bezpośrednio po zużyciu wymienić na nowy.</w:t>
      </w:r>
    </w:p>
    <w:p w14:paraId="7C8FF47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A2C49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zabezpieczy ścierki wielorazowego i jednokrotnego użycia do sprzątania.</w:t>
      </w:r>
    </w:p>
    <w:p w14:paraId="345C87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C4781A"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Ściereczki wielorazowego użycia powinny być:</w:t>
      </w:r>
    </w:p>
    <w:p w14:paraId="784061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 wykonane z </w:t>
      </w:r>
      <w:proofErr w:type="spellStart"/>
      <w:r w:rsidRPr="004208A6">
        <w:rPr>
          <w:rFonts w:ascii="Georgia" w:eastAsia="NSimSun" w:hAnsi="Georgia" w:cs="Arial"/>
          <w:color w:val="000000"/>
          <w:kern w:val="3"/>
          <w:sz w:val="24"/>
          <w:szCs w:val="24"/>
          <w:lang w:eastAsia="zh-CN" w:bidi="hi-IN"/>
          <w14:ligatures w14:val="none"/>
        </w:rPr>
        <w:t>mikrowłókna</w:t>
      </w:r>
      <w:proofErr w:type="spellEnd"/>
      <w:r w:rsidRPr="004208A6">
        <w:rPr>
          <w:rFonts w:ascii="Georgia" w:eastAsia="NSimSun" w:hAnsi="Georgia" w:cs="Arial"/>
          <w:color w:val="000000"/>
          <w:kern w:val="3"/>
          <w:sz w:val="24"/>
          <w:szCs w:val="24"/>
          <w:lang w:eastAsia="zh-CN" w:bidi="hi-IN"/>
          <w14:ligatures w14:val="none"/>
        </w:rPr>
        <w:t xml:space="preserve"> o gramaturze 270 g/m²,  </w:t>
      </w:r>
    </w:p>
    <w:p w14:paraId="58F98A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w rozmiarze ok. 40 x 35 cm,</w:t>
      </w:r>
    </w:p>
    <w:p w14:paraId="784FB6A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z zamkniętymi pętelkami,</w:t>
      </w:r>
    </w:p>
    <w:p w14:paraId="251F74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d). o składzie poliester 80% i poliamid 20%,</w:t>
      </w:r>
    </w:p>
    <w:p w14:paraId="42D166D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nie pylące, nie pozostawiające włosków,</w:t>
      </w:r>
    </w:p>
    <w:p w14:paraId="76633C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utrzymujące wyraźne, trwałe kolory,</w:t>
      </w:r>
    </w:p>
    <w:p w14:paraId="580348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o odpowiednich kodach kolorów w zależności od stref użytkowania (tabela nr 4), h). wytrzymujące temperaturę prania 95ºC i min. 100 cykli prania.</w:t>
      </w:r>
    </w:p>
    <w:p w14:paraId="10F168F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i). technologia stosowania: mycie na wilgotno lub mokro, wydajna, skuteczna dzięki </w:t>
      </w:r>
      <w:proofErr w:type="spellStart"/>
      <w:r w:rsidRPr="004208A6">
        <w:rPr>
          <w:rFonts w:ascii="Georgia" w:eastAsia="NSimSun" w:hAnsi="Georgia" w:cs="Arial"/>
          <w:color w:val="000000"/>
          <w:kern w:val="3"/>
          <w:sz w:val="24"/>
          <w:szCs w:val="24"/>
          <w:lang w:eastAsia="zh-CN" w:bidi="hi-IN"/>
          <w14:ligatures w14:val="none"/>
        </w:rPr>
        <w:t>mikrowłóknom</w:t>
      </w:r>
      <w:proofErr w:type="spellEnd"/>
      <w:r w:rsidRPr="004208A6">
        <w:rPr>
          <w:rFonts w:ascii="Georgia" w:eastAsia="NSimSun" w:hAnsi="Georgia" w:cs="Arial"/>
          <w:color w:val="000000"/>
          <w:kern w:val="3"/>
          <w:sz w:val="24"/>
          <w:szCs w:val="24"/>
          <w:lang w:eastAsia="zh-CN" w:bidi="hi-IN"/>
          <w14:ligatures w14:val="none"/>
        </w:rPr>
        <w:t>, wygodna w użyciu, zapewniająca dobre płukanie dzięki małym pętelkom.</w:t>
      </w:r>
    </w:p>
    <w:p w14:paraId="1854473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43DA688"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Ścierki powinny być po użyciu oddawane do prania w zakładzie pralniczym.</w:t>
      </w:r>
    </w:p>
    <w:p w14:paraId="7C2A92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8361853"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Ścierki (z wyjątkiem ścierek jednorazowego użycia) w zależności od przeznaczenia muszą być zróżnicowane kolorystycznie zgodnie z zastosowaniem.</w:t>
      </w:r>
    </w:p>
    <w:p w14:paraId="1E4FCB2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311D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Tabela nr 4.</w:t>
      </w:r>
    </w:p>
    <w:tbl>
      <w:tblPr>
        <w:tblW w:w="9643" w:type="dxa"/>
        <w:tblLayout w:type="fixed"/>
        <w:tblCellMar>
          <w:left w:w="10" w:type="dxa"/>
          <w:right w:w="10" w:type="dxa"/>
        </w:tblCellMar>
        <w:tblLook w:val="0000" w:firstRow="0" w:lastRow="0" w:firstColumn="0" w:lastColumn="0" w:noHBand="0" w:noVBand="0"/>
      </w:tblPr>
      <w:tblGrid>
        <w:gridCol w:w="750"/>
        <w:gridCol w:w="2679"/>
        <w:gridCol w:w="6214"/>
      </w:tblGrid>
      <w:tr w:rsidR="004208A6" w:rsidRPr="004208A6" w14:paraId="71676F87" w14:textId="77777777" w:rsidTr="00447B81">
        <w:tblPrEx>
          <w:tblCellMar>
            <w:top w:w="0" w:type="dxa"/>
            <w:bottom w:w="0" w:type="dxa"/>
          </w:tblCellMar>
        </w:tblPrEx>
        <w:tc>
          <w:tcPr>
            <w:tcW w:w="7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549DB5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roofErr w:type="spellStart"/>
            <w:r w:rsidRPr="004208A6">
              <w:rPr>
                <w:rFonts w:ascii="Georgia" w:eastAsia="NSimSun" w:hAnsi="Georgia" w:cs="Arial"/>
                <w:b/>
                <w:bCs/>
                <w:color w:val="000000"/>
                <w:kern w:val="3"/>
                <w:sz w:val="24"/>
                <w:szCs w:val="24"/>
                <w:lang w:eastAsia="zh-CN" w:bidi="hi-IN"/>
                <w14:ligatures w14:val="none"/>
              </w:rPr>
              <w:t>Lp</w:t>
            </w:r>
            <w:proofErr w:type="spellEnd"/>
          </w:p>
        </w:tc>
        <w:tc>
          <w:tcPr>
            <w:tcW w:w="267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D70613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Kolor ścierki</w:t>
            </w:r>
          </w:p>
        </w:tc>
        <w:tc>
          <w:tcPr>
            <w:tcW w:w="6214"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4E2ED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Zastosowanie</w:t>
            </w:r>
          </w:p>
        </w:tc>
      </w:tr>
      <w:tr w:rsidR="004208A6" w:rsidRPr="004208A6" w14:paraId="6DED05A2" w14:textId="77777777" w:rsidTr="00447B81">
        <w:tblPrEx>
          <w:tblCellMar>
            <w:top w:w="0" w:type="dxa"/>
            <w:bottom w:w="0" w:type="dxa"/>
          </w:tblCellMar>
        </w:tblPrEx>
        <w:tc>
          <w:tcPr>
            <w:tcW w:w="750" w:type="dxa"/>
            <w:tcBorders>
              <w:left w:val="single" w:sz="2" w:space="0" w:color="000000"/>
              <w:bottom w:val="single" w:sz="2" w:space="0" w:color="000000"/>
            </w:tcBorders>
            <w:shd w:val="clear" w:color="auto" w:fill="auto"/>
            <w:tcMar>
              <w:top w:w="55" w:type="dxa"/>
              <w:left w:w="55" w:type="dxa"/>
              <w:bottom w:w="55" w:type="dxa"/>
              <w:right w:w="55" w:type="dxa"/>
            </w:tcMar>
          </w:tcPr>
          <w:p w14:paraId="282E793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1.</w:t>
            </w:r>
          </w:p>
        </w:tc>
        <w:tc>
          <w:tcPr>
            <w:tcW w:w="2679" w:type="dxa"/>
            <w:tcBorders>
              <w:left w:val="single" w:sz="2" w:space="0" w:color="000000"/>
              <w:bottom w:val="single" w:sz="2" w:space="0" w:color="000000"/>
            </w:tcBorders>
            <w:shd w:val="clear" w:color="auto" w:fill="auto"/>
            <w:tcMar>
              <w:top w:w="55" w:type="dxa"/>
              <w:left w:w="55" w:type="dxa"/>
              <w:bottom w:w="55" w:type="dxa"/>
              <w:right w:w="55" w:type="dxa"/>
            </w:tcMar>
          </w:tcPr>
          <w:p w14:paraId="19EC1D0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czerwony</w:t>
            </w:r>
          </w:p>
        </w:tc>
        <w:tc>
          <w:tcPr>
            <w:tcW w:w="6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2343C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toalety, łazienki</w:t>
            </w:r>
          </w:p>
        </w:tc>
      </w:tr>
      <w:tr w:rsidR="004208A6" w:rsidRPr="004208A6" w14:paraId="4C1BFA7E" w14:textId="77777777" w:rsidTr="00447B81">
        <w:tblPrEx>
          <w:tblCellMar>
            <w:top w:w="0" w:type="dxa"/>
            <w:bottom w:w="0" w:type="dxa"/>
          </w:tblCellMar>
        </w:tblPrEx>
        <w:tc>
          <w:tcPr>
            <w:tcW w:w="750" w:type="dxa"/>
            <w:tcBorders>
              <w:left w:val="single" w:sz="2" w:space="0" w:color="000000"/>
              <w:bottom w:val="single" w:sz="2" w:space="0" w:color="000000"/>
            </w:tcBorders>
            <w:shd w:val="clear" w:color="auto" w:fill="auto"/>
            <w:tcMar>
              <w:top w:w="55" w:type="dxa"/>
              <w:left w:w="55" w:type="dxa"/>
              <w:bottom w:w="55" w:type="dxa"/>
              <w:right w:w="55" w:type="dxa"/>
            </w:tcMar>
          </w:tcPr>
          <w:p w14:paraId="38FE02D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2.</w:t>
            </w:r>
          </w:p>
        </w:tc>
        <w:tc>
          <w:tcPr>
            <w:tcW w:w="2679" w:type="dxa"/>
            <w:tcBorders>
              <w:left w:val="single" w:sz="2" w:space="0" w:color="000000"/>
              <w:bottom w:val="single" w:sz="2" w:space="0" w:color="000000"/>
            </w:tcBorders>
            <w:shd w:val="clear" w:color="auto" w:fill="auto"/>
            <w:tcMar>
              <w:top w:w="55" w:type="dxa"/>
              <w:left w:w="55" w:type="dxa"/>
              <w:bottom w:w="55" w:type="dxa"/>
              <w:right w:w="55" w:type="dxa"/>
            </w:tcMar>
          </w:tcPr>
          <w:p w14:paraId="03C0275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biały</w:t>
            </w:r>
          </w:p>
        </w:tc>
        <w:tc>
          <w:tcPr>
            <w:tcW w:w="6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DB2B6C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pomieszczenia socjalne, pomieszczenia administracyjne, dyżurki</w:t>
            </w:r>
          </w:p>
        </w:tc>
      </w:tr>
      <w:tr w:rsidR="004208A6" w:rsidRPr="004208A6" w14:paraId="3E2C9F85" w14:textId="77777777" w:rsidTr="00447B81">
        <w:tblPrEx>
          <w:tblCellMar>
            <w:top w:w="0" w:type="dxa"/>
            <w:bottom w:w="0" w:type="dxa"/>
          </w:tblCellMar>
        </w:tblPrEx>
        <w:tc>
          <w:tcPr>
            <w:tcW w:w="750" w:type="dxa"/>
            <w:tcBorders>
              <w:left w:val="single" w:sz="2" w:space="0" w:color="000000"/>
              <w:bottom w:val="single" w:sz="2" w:space="0" w:color="000000"/>
            </w:tcBorders>
            <w:shd w:val="clear" w:color="auto" w:fill="auto"/>
            <w:tcMar>
              <w:top w:w="55" w:type="dxa"/>
              <w:left w:w="55" w:type="dxa"/>
              <w:bottom w:w="55" w:type="dxa"/>
              <w:right w:w="55" w:type="dxa"/>
            </w:tcMar>
          </w:tcPr>
          <w:p w14:paraId="68657EC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3.</w:t>
            </w:r>
          </w:p>
        </w:tc>
        <w:tc>
          <w:tcPr>
            <w:tcW w:w="2679" w:type="dxa"/>
            <w:tcBorders>
              <w:left w:val="single" w:sz="2" w:space="0" w:color="000000"/>
              <w:bottom w:val="single" w:sz="2" w:space="0" w:color="000000"/>
            </w:tcBorders>
            <w:shd w:val="clear" w:color="auto" w:fill="auto"/>
            <w:tcMar>
              <w:top w:w="55" w:type="dxa"/>
              <w:left w:w="55" w:type="dxa"/>
              <w:bottom w:w="55" w:type="dxa"/>
              <w:right w:w="55" w:type="dxa"/>
            </w:tcMar>
          </w:tcPr>
          <w:p w14:paraId="18BD6B5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żółty</w:t>
            </w:r>
          </w:p>
        </w:tc>
        <w:tc>
          <w:tcPr>
            <w:tcW w:w="6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CABFC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sale chorych, trakty komunikacyjne, pomieszczenia zaplecza technicznego</w:t>
            </w:r>
          </w:p>
        </w:tc>
      </w:tr>
      <w:tr w:rsidR="004208A6" w:rsidRPr="004208A6" w14:paraId="26587F83" w14:textId="77777777" w:rsidTr="00447B81">
        <w:tblPrEx>
          <w:tblCellMar>
            <w:top w:w="0" w:type="dxa"/>
            <w:bottom w:w="0" w:type="dxa"/>
          </w:tblCellMar>
        </w:tblPrEx>
        <w:tc>
          <w:tcPr>
            <w:tcW w:w="750" w:type="dxa"/>
            <w:tcBorders>
              <w:left w:val="single" w:sz="2" w:space="0" w:color="000000"/>
              <w:bottom w:val="single" w:sz="2" w:space="0" w:color="000000"/>
            </w:tcBorders>
            <w:shd w:val="clear" w:color="auto" w:fill="auto"/>
            <w:tcMar>
              <w:top w:w="55" w:type="dxa"/>
              <w:left w:w="55" w:type="dxa"/>
              <w:bottom w:w="55" w:type="dxa"/>
              <w:right w:w="55" w:type="dxa"/>
            </w:tcMar>
          </w:tcPr>
          <w:p w14:paraId="50F083D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4.</w:t>
            </w:r>
          </w:p>
        </w:tc>
        <w:tc>
          <w:tcPr>
            <w:tcW w:w="2679" w:type="dxa"/>
            <w:tcBorders>
              <w:left w:val="single" w:sz="2" w:space="0" w:color="000000"/>
              <w:bottom w:val="single" w:sz="2" w:space="0" w:color="000000"/>
            </w:tcBorders>
            <w:shd w:val="clear" w:color="auto" w:fill="auto"/>
            <w:tcMar>
              <w:top w:w="55" w:type="dxa"/>
              <w:left w:w="55" w:type="dxa"/>
              <w:bottom w:w="55" w:type="dxa"/>
              <w:right w:w="55" w:type="dxa"/>
            </w:tcMar>
          </w:tcPr>
          <w:p w14:paraId="35FD9BE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zielony</w:t>
            </w:r>
          </w:p>
        </w:tc>
        <w:tc>
          <w:tcPr>
            <w:tcW w:w="6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D51CDF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blok operacyjny z wyłączeniem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operacyjnych</w:t>
            </w:r>
          </w:p>
        </w:tc>
      </w:tr>
      <w:tr w:rsidR="004208A6" w:rsidRPr="004208A6" w14:paraId="789CBD4B" w14:textId="77777777" w:rsidTr="00447B81">
        <w:tblPrEx>
          <w:tblCellMar>
            <w:top w:w="0" w:type="dxa"/>
            <w:bottom w:w="0" w:type="dxa"/>
          </w:tblCellMar>
        </w:tblPrEx>
        <w:tc>
          <w:tcPr>
            <w:tcW w:w="750" w:type="dxa"/>
            <w:tcBorders>
              <w:left w:val="single" w:sz="2" w:space="0" w:color="000000"/>
              <w:bottom w:val="single" w:sz="2" w:space="0" w:color="000000"/>
            </w:tcBorders>
            <w:shd w:val="clear" w:color="auto" w:fill="auto"/>
            <w:tcMar>
              <w:top w:w="55" w:type="dxa"/>
              <w:left w:w="55" w:type="dxa"/>
              <w:bottom w:w="55" w:type="dxa"/>
              <w:right w:w="55" w:type="dxa"/>
            </w:tcMar>
          </w:tcPr>
          <w:p w14:paraId="2C20903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5.</w:t>
            </w:r>
          </w:p>
        </w:tc>
        <w:tc>
          <w:tcPr>
            <w:tcW w:w="2679" w:type="dxa"/>
            <w:tcBorders>
              <w:left w:val="single" w:sz="2" w:space="0" w:color="000000"/>
              <w:bottom w:val="single" w:sz="2" w:space="0" w:color="000000"/>
            </w:tcBorders>
            <w:shd w:val="clear" w:color="auto" w:fill="auto"/>
            <w:tcMar>
              <w:top w:w="55" w:type="dxa"/>
              <w:left w:w="55" w:type="dxa"/>
              <w:bottom w:w="55" w:type="dxa"/>
              <w:right w:w="55" w:type="dxa"/>
            </w:tcMar>
          </w:tcPr>
          <w:p w14:paraId="78488C3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niebieski</w:t>
            </w:r>
          </w:p>
        </w:tc>
        <w:tc>
          <w:tcPr>
            <w:tcW w:w="6214"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237900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kuchenki oddziałowe</w:t>
            </w:r>
          </w:p>
        </w:tc>
      </w:tr>
    </w:tbl>
    <w:p w14:paraId="3016F0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B0C2AA7"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określa rodzaj pomieszczeń, w których wymaga mycia i dezynfekcji powierzchni przy użyciu </w:t>
      </w:r>
      <w:r w:rsidRPr="004208A6">
        <w:rPr>
          <w:rFonts w:ascii="Georgia" w:eastAsia="NSimSun" w:hAnsi="Georgia" w:cs="Arial"/>
          <w:color w:val="000000"/>
          <w:kern w:val="3"/>
          <w:sz w:val="24"/>
          <w:szCs w:val="24"/>
          <w:u w:val="single"/>
          <w:lang w:eastAsia="zh-CN" w:bidi="hi-IN"/>
          <w14:ligatures w14:val="none"/>
        </w:rPr>
        <w:t>ściereczek jednorazowego użytku</w:t>
      </w:r>
      <w:r w:rsidRPr="004208A6">
        <w:rPr>
          <w:rFonts w:ascii="Georgia" w:eastAsia="NSimSun" w:hAnsi="Georgia" w:cs="Arial"/>
          <w:color w:val="000000"/>
          <w:kern w:val="3"/>
          <w:sz w:val="24"/>
          <w:szCs w:val="24"/>
          <w:lang w:eastAsia="zh-CN" w:bidi="hi-IN"/>
          <w14:ligatures w14:val="none"/>
        </w:rPr>
        <w:t>:</w:t>
      </w:r>
    </w:p>
    <w:p w14:paraId="1CCD539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sale operacyjne, sala wybudzeniowa bloku operacyjnego;</w:t>
      </w:r>
    </w:p>
    <w:p w14:paraId="0C0C725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sale chorych Oddział Anestezjologii i Intensywnej Terapii;</w:t>
      </w:r>
    </w:p>
    <w:p w14:paraId="548B4D1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sale dializacyjne;</w:t>
      </w:r>
    </w:p>
    <w:p w14:paraId="7F1880B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gabinety diagnostyczno-zabiegowe inwazyjne (Oddział Urologii), gabinety zabiegowe;</w:t>
      </w:r>
    </w:p>
    <w:p w14:paraId="6A0F73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izolatki, pomieszczenia wyznaczone do izolacji, kohortacji,</w:t>
      </w:r>
    </w:p>
    <w:p w14:paraId="6DDF3DC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f). magazyn materiałów sterylnych Centralnej </w:t>
      </w:r>
      <w:proofErr w:type="spellStart"/>
      <w:r w:rsidRPr="004208A6">
        <w:rPr>
          <w:rFonts w:ascii="Georgia" w:eastAsia="NSimSun" w:hAnsi="Georgia" w:cs="Arial"/>
          <w:color w:val="000000"/>
          <w:kern w:val="3"/>
          <w:sz w:val="24"/>
          <w:szCs w:val="24"/>
          <w:lang w:eastAsia="zh-CN" w:bidi="hi-IN"/>
          <w14:ligatures w14:val="none"/>
        </w:rPr>
        <w:t>Sterylizatorni</w:t>
      </w:r>
      <w:proofErr w:type="spellEnd"/>
      <w:r w:rsidRPr="004208A6">
        <w:rPr>
          <w:rFonts w:ascii="Georgia" w:eastAsia="NSimSun" w:hAnsi="Georgia" w:cs="Arial"/>
          <w:color w:val="000000"/>
          <w:kern w:val="3"/>
          <w:sz w:val="24"/>
          <w:szCs w:val="24"/>
          <w:lang w:eastAsia="zh-CN" w:bidi="hi-IN"/>
          <w14:ligatures w14:val="none"/>
        </w:rPr>
        <w:t>,</w:t>
      </w:r>
    </w:p>
    <w:p w14:paraId="285331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sala intensywnego nadzoru kardiologicznego,</w:t>
      </w:r>
    </w:p>
    <w:p w14:paraId="1AAF112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sala pooperacyjna.</w:t>
      </w:r>
    </w:p>
    <w:p w14:paraId="493237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68228ED"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najpóźniej w dniu podpisania umowy przedstawi Zamawiającemu </w:t>
      </w:r>
      <w:r w:rsidRPr="004208A6">
        <w:rPr>
          <w:rFonts w:ascii="Georgia" w:eastAsia="NSimSun" w:hAnsi="Georgia" w:cs="Arial"/>
          <w:color w:val="000000"/>
          <w:kern w:val="3"/>
          <w:sz w:val="24"/>
          <w:szCs w:val="24"/>
          <w:u w:val="single"/>
          <w:lang w:eastAsia="zh-CN" w:bidi="hi-IN"/>
          <w14:ligatures w14:val="none"/>
        </w:rPr>
        <w:t xml:space="preserve">umowę z firmą pralniczą na usługę prania </w:t>
      </w:r>
      <w:proofErr w:type="spellStart"/>
      <w:r w:rsidRPr="004208A6">
        <w:rPr>
          <w:rFonts w:ascii="Georgia" w:eastAsia="NSimSun" w:hAnsi="Georgia" w:cs="Arial"/>
          <w:color w:val="000000"/>
          <w:kern w:val="3"/>
          <w:sz w:val="24"/>
          <w:szCs w:val="24"/>
          <w:u w:val="single"/>
          <w:lang w:eastAsia="zh-CN" w:bidi="hi-IN"/>
          <w14:ligatures w14:val="none"/>
        </w:rPr>
        <w:t>mopów</w:t>
      </w:r>
      <w:proofErr w:type="spellEnd"/>
      <w:r w:rsidRPr="004208A6">
        <w:rPr>
          <w:rFonts w:ascii="Georgia" w:eastAsia="NSimSun" w:hAnsi="Georgia" w:cs="Arial"/>
          <w:color w:val="000000"/>
          <w:kern w:val="3"/>
          <w:sz w:val="24"/>
          <w:szCs w:val="24"/>
          <w:u w:val="single"/>
          <w:lang w:eastAsia="zh-CN" w:bidi="hi-IN"/>
          <w14:ligatures w14:val="none"/>
        </w:rPr>
        <w:t>, ścierek oraz odzieży roboczej</w:t>
      </w:r>
      <w:r w:rsidRPr="004208A6">
        <w:rPr>
          <w:rFonts w:ascii="Georgia" w:eastAsia="NSimSun" w:hAnsi="Georgia" w:cs="Arial"/>
          <w:color w:val="000000"/>
          <w:kern w:val="3"/>
          <w:sz w:val="24"/>
          <w:szCs w:val="24"/>
          <w:lang w:eastAsia="zh-CN" w:bidi="hi-IN"/>
          <w14:ligatures w14:val="none"/>
        </w:rPr>
        <w:t xml:space="preserve"> swoich pracowników - obowiązującą na pełny okres realizacji przedmiotowej usługi. Jeżeli w trakcie trwania usługi dochodzi do podpisania nowej umowy z firmą pralniczą Wykonawca zobowiązany jest do niezwłocznego przedstawienie jej Zamawiającemu.</w:t>
      </w:r>
    </w:p>
    <w:p w14:paraId="6A68CC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17B85B3"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gąbki do naczyń z szorstkim padem oraz tzw.  druciaki do naczyń do wszystkich kuchenek oddziałowych -  wymieniane na bieżąco po zużyciu.</w:t>
      </w:r>
    </w:p>
    <w:p w14:paraId="0AC50D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49F048D"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nowe pady i uchwyty do padów</w:t>
      </w:r>
      <w:r w:rsidRPr="004208A6">
        <w:rPr>
          <w:rFonts w:ascii="Georgia" w:eastAsia="NSimSun" w:hAnsi="Georgia" w:cs="Arial"/>
          <w:color w:val="000000"/>
          <w:kern w:val="3"/>
          <w:sz w:val="24"/>
          <w:szCs w:val="24"/>
          <w:lang w:eastAsia="zh-CN" w:bidi="hi-IN"/>
          <w14:ligatures w14:val="none"/>
        </w:rPr>
        <w:t xml:space="preserve"> w ilości co najmniej 15 sztuk do każdej komórki organizacyjnej ( </w:t>
      </w:r>
      <w:proofErr w:type="spellStart"/>
      <w:r w:rsidRPr="004208A6">
        <w:rPr>
          <w:rFonts w:ascii="Georgia" w:eastAsia="NSimSun" w:hAnsi="Georgia" w:cs="Arial"/>
          <w:color w:val="000000"/>
          <w:kern w:val="3"/>
          <w:sz w:val="24"/>
          <w:szCs w:val="24"/>
          <w:lang w:eastAsia="zh-CN" w:bidi="hi-IN"/>
          <w14:ligatures w14:val="none"/>
        </w:rPr>
        <w:t>OAiIT</w:t>
      </w:r>
      <w:proofErr w:type="spellEnd"/>
      <w:r w:rsidRPr="004208A6">
        <w:rPr>
          <w:rFonts w:ascii="Georgia" w:eastAsia="NSimSun" w:hAnsi="Georgia" w:cs="Arial"/>
          <w:color w:val="000000"/>
          <w:kern w:val="3"/>
          <w:sz w:val="24"/>
          <w:szCs w:val="24"/>
          <w:lang w:eastAsia="zh-CN" w:bidi="hi-IN"/>
          <w14:ligatures w14:val="none"/>
        </w:rPr>
        <w:t xml:space="preserve">, Blok operacyjny, Oddział Chirurgii Ogólnej z Pododdziałem Ortopedii i Traumatologii Narządu Ruchu , Oddział urologiczny, Oddział Dzienny Rehabilitacji Ogólnoustrojowej, Oddział Chorób Wewnętrznych, Oddział nefrologiczny, Oddział dializoterapii, Izba Przyjęć, </w:t>
      </w:r>
      <w:r w:rsidRPr="004208A6">
        <w:rPr>
          <w:rFonts w:ascii="Georgia" w:eastAsia="NSimSun" w:hAnsi="Georgia" w:cs="Arial"/>
          <w:color w:val="000000"/>
          <w:kern w:val="3"/>
          <w:sz w:val="24"/>
          <w:szCs w:val="24"/>
          <w:lang w:eastAsia="zh-CN" w:bidi="hi-IN"/>
          <w14:ligatures w14:val="none"/>
        </w:rPr>
        <w:lastRenderedPageBreak/>
        <w:t xml:space="preserve">Przychodnia Rejonowa Nr 1 i Specjalistyczna – 2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Budynek Administracyjny, Dział rehabilitacji, w tym 2 sztuki na pozostałe komórki szpitala).</w:t>
      </w:r>
    </w:p>
    <w:p w14:paraId="237E658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30A7AE9"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zestaw do mycia okien</w:t>
      </w:r>
      <w:r w:rsidRPr="004208A6">
        <w:rPr>
          <w:rFonts w:ascii="Georgia" w:eastAsia="NSimSun" w:hAnsi="Georgia" w:cs="Arial"/>
          <w:color w:val="000000"/>
          <w:kern w:val="3"/>
          <w:sz w:val="24"/>
          <w:szCs w:val="24"/>
          <w:lang w:eastAsia="zh-CN" w:bidi="hi-IN"/>
          <w14:ligatures w14:val="none"/>
        </w:rPr>
        <w:t xml:space="preserve">: ściągaczka do okien – szerokość 35 cm, rękojeść z tworzywa sztucznego, długość ok. 12 cm., antypoślizgowa, pokryta gumą. Szyna nie posiadająca ostrych krawędzi, trwała i elastyczna guma dopasowująca się do powierzchni i różnych warunków temperaturowych. Możliwość zamocowania do kija teleskopowego do każdej komórki organizacyjnej ( </w:t>
      </w:r>
      <w:proofErr w:type="spellStart"/>
      <w:r w:rsidRPr="004208A6">
        <w:rPr>
          <w:rFonts w:ascii="Georgia" w:eastAsia="NSimSun" w:hAnsi="Georgia" w:cs="Arial"/>
          <w:color w:val="000000"/>
          <w:kern w:val="3"/>
          <w:sz w:val="24"/>
          <w:szCs w:val="24"/>
          <w:lang w:eastAsia="zh-CN" w:bidi="hi-IN"/>
          <w14:ligatures w14:val="none"/>
        </w:rPr>
        <w:t>OAiIT</w:t>
      </w:r>
      <w:proofErr w:type="spellEnd"/>
      <w:r w:rsidRPr="004208A6">
        <w:rPr>
          <w:rFonts w:ascii="Georgia" w:eastAsia="NSimSun" w:hAnsi="Georgia" w:cs="Arial"/>
          <w:color w:val="000000"/>
          <w:kern w:val="3"/>
          <w:sz w:val="24"/>
          <w:szCs w:val="24"/>
          <w:lang w:eastAsia="zh-CN" w:bidi="hi-IN"/>
          <w14:ligatures w14:val="none"/>
        </w:rPr>
        <w:t xml:space="preserve">, Blok operacyjny, Oddział Chirurgii Ogólnej z Pododdziałem Ortopedii i Traumatologii Narządu Ruchu, Oddział urologiczny, Oddział Dzienny Rehabilitacji Ogólnoustrojowej, Oddział Chorób Wewnętrznych, Oddział nefrologiczny, Oddział dializoterapii, Izba Przyjęć, Przychodnia Rejonowa Nr 1 i Specjalistyczna – 2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Budynek Administracyjny, Dział Rehabilitacji, oraz 5 sztuk na pozostałe komórki Szpitala).</w:t>
      </w:r>
    </w:p>
    <w:p w14:paraId="041A08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5BE1D29"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skrobak do zanieczyszczeń</w:t>
      </w:r>
      <w:r w:rsidRPr="004208A6">
        <w:rPr>
          <w:rFonts w:ascii="Georgia" w:eastAsia="NSimSun" w:hAnsi="Georgia" w:cs="Arial"/>
          <w:color w:val="000000"/>
          <w:kern w:val="3"/>
          <w:sz w:val="24"/>
          <w:szCs w:val="24"/>
          <w:lang w:eastAsia="zh-CN" w:bidi="hi-IN"/>
          <w14:ligatures w14:val="none"/>
        </w:rPr>
        <w:t>, szczególnie gum: zaopatrzony w rękojeść z tworzywa sztucznego, szerokość ostrza ok. 10 cm., wyposażony w element zabezpieczający ostrze, z możliwością wymiany ostrza.</w:t>
      </w:r>
    </w:p>
    <w:p w14:paraId="197192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51D55B3"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Obowiązkiem Wykonawcy będzie wyposażenie:</w:t>
      </w:r>
    </w:p>
    <w:p w14:paraId="416D8D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WC w papier toaletowy – na bieżąco;</w:t>
      </w:r>
    </w:p>
    <w:p w14:paraId="22CE70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WC w Budynku Administracyjnym/obiektach administracyjnych, WC personelu/pracowników administracyjnych i technicznych w kostki zapachowe – na bieżąco;</w:t>
      </w:r>
    </w:p>
    <w:p w14:paraId="64BE1D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pomieszczeń, w których warunki tego wymagają w:</w:t>
      </w:r>
    </w:p>
    <w:p w14:paraId="6C719F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podajniki na ręczniki w ręczniki papierowe – na bieżąco;</w:t>
      </w:r>
    </w:p>
    <w:p w14:paraId="5DF1E0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dozowniki na mydło w mydło do mycia rąk – na bieżąco - we wszystkich pomieszczeniach oprócz gabinetów diagnostyczno-zabiegowych, gabinetów zabiegowych, pomieszczeń w których wykonywane są badania , myjni chirurgicznej Bloku operacyjnego, sali wielołóżkowej i śluzy oraz izolatki i śluzy w obrębie Oddziału Anestezjologii i Intensywnej Terapii,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dializacyjnych, sali pooperacyjnej, sali intensywnego nadzoru kardiologicznego. W ww. pomieszczeniach Zamawiający będzie stosował własne mydło – do Wykonawcy będzie należało ich mycie/dezynfekcja i uzupełnianie na zlecenie Pielęgniarki;</w:t>
      </w:r>
    </w:p>
    <w:p w14:paraId="2342F9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dozowników w preparat do dezynfekcji rąk – preparaty do dezynfekcji rak zapewnia Zamawiający;</w:t>
      </w:r>
    </w:p>
    <w:p w14:paraId="5B6B41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CB41217"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ręczniki do rąk</w:t>
      </w:r>
      <w:r w:rsidRPr="004208A6">
        <w:rPr>
          <w:rFonts w:ascii="Georgia" w:eastAsia="NSimSun" w:hAnsi="Georgia" w:cs="Arial"/>
          <w:color w:val="000000"/>
          <w:kern w:val="3"/>
          <w:sz w:val="24"/>
          <w:szCs w:val="24"/>
          <w:lang w:eastAsia="zh-CN" w:bidi="hi-IN"/>
          <w14:ligatures w14:val="none"/>
        </w:rPr>
        <w:t>:</w:t>
      </w:r>
    </w:p>
    <w:p w14:paraId="6326D9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 kolorze białym min 70%,</w:t>
      </w:r>
    </w:p>
    <w:p w14:paraId="6469E88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min 2 x 19 g/m² +/- 3%</w:t>
      </w:r>
    </w:p>
    <w:p w14:paraId="4E0A99A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składane z-z, 2 warstwy, warstwy klejone, gofrowane,</w:t>
      </w:r>
    </w:p>
    <w:p w14:paraId="07B552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wymiary listka 230 mm x 210 mm,</w:t>
      </w:r>
    </w:p>
    <w:p w14:paraId="5239C9A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160 listków w paczce +/- 5,</w:t>
      </w:r>
    </w:p>
    <w:p w14:paraId="0DF9B07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miękki, nie pylący, nie rozkładający się w kontakcie z wodą</w:t>
      </w:r>
    </w:p>
    <w:p w14:paraId="3EF3597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lub wyposaży w inne podajniki dostosowane do przyjętej przez  Zamawiającego technologii, jednakże dopuszcza się tylko ręczniki dobrej jakości , łatwo wchłaniające wodę, bezzapachowe lub o przyjemnym zapachu, delikatne w dotyku, każdy pakiet szczelnie zapakowany, biały kolor ręcznika, z możliwością pobierania z dozownika pojedynczych listków.</w:t>
      </w:r>
    </w:p>
    <w:p w14:paraId="18BBDF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A74779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Podajniki na ręczniki</w:t>
      </w:r>
      <w:r w:rsidRPr="004208A6">
        <w:rPr>
          <w:rFonts w:ascii="Georgia" w:eastAsia="NSimSun" w:hAnsi="Georgia" w:cs="Arial"/>
          <w:color w:val="000000"/>
          <w:kern w:val="3"/>
          <w:sz w:val="24"/>
          <w:szCs w:val="24"/>
          <w:lang w:eastAsia="zh-CN" w:bidi="hi-IN"/>
          <w14:ligatures w14:val="none"/>
        </w:rPr>
        <w:t xml:space="preserve"> muszą być kryte, umożliwiające mycie i dezynfekcję. Parametry, rodzaj, typ itp. podajników montowanych przez Wykonawcę ustalić wcześniej z Pełnomocnikiem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i uzyskać akceptacje propozycji na piśmie.</w:t>
      </w:r>
    </w:p>
    <w:p w14:paraId="611C5A9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7CBDCA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xml:space="preserve">Wykonawca dołączy do oferty próbkę ręcznika typu z-z, opisy techniczne, foldery, katalogi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asortymentu w zakresie wymaganych parametrów.</w:t>
      </w:r>
    </w:p>
    <w:p w14:paraId="02DD847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72F4B68"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ręczniki do rąk</w:t>
      </w:r>
      <w:r w:rsidRPr="004208A6">
        <w:rPr>
          <w:rFonts w:ascii="Georgia" w:eastAsia="NSimSun" w:hAnsi="Georgia" w:cs="Arial"/>
          <w:color w:val="000000"/>
          <w:kern w:val="3"/>
          <w:sz w:val="24"/>
          <w:szCs w:val="24"/>
          <w:lang w:eastAsia="zh-CN" w:bidi="hi-IN"/>
          <w14:ligatures w14:val="none"/>
        </w:rPr>
        <w:t>:</w:t>
      </w:r>
    </w:p>
    <w:p w14:paraId="3C6C92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kompatybilne z podajnikami Kimberly-Clark PROFESSIONAL zamontowanymi u Zamawiającego,</w:t>
      </w:r>
    </w:p>
    <w:p w14:paraId="2C3E02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  wykonane w technologii </w:t>
      </w:r>
      <w:proofErr w:type="spellStart"/>
      <w:r w:rsidRPr="004208A6">
        <w:rPr>
          <w:rFonts w:ascii="Georgia" w:eastAsia="NSimSun" w:hAnsi="Georgia" w:cs="Arial"/>
          <w:color w:val="000000"/>
          <w:kern w:val="3"/>
          <w:sz w:val="24"/>
          <w:szCs w:val="24"/>
          <w:lang w:eastAsia="zh-CN" w:bidi="hi-IN"/>
          <w14:ligatures w14:val="none"/>
        </w:rPr>
        <w:t>Airflex</w:t>
      </w:r>
      <w:proofErr w:type="spellEnd"/>
      <w:r w:rsidRPr="004208A6">
        <w:rPr>
          <w:rFonts w:ascii="Georgia" w:eastAsia="NSimSun" w:hAnsi="Georgia" w:cs="Arial"/>
          <w:color w:val="000000"/>
          <w:kern w:val="3"/>
          <w:sz w:val="24"/>
          <w:szCs w:val="24"/>
          <w:lang w:eastAsia="zh-CN" w:bidi="hi-IN"/>
          <w14:ligatures w14:val="none"/>
        </w:rPr>
        <w:t>™, która zapewnia większą chłonność i higienę suszenia,</w:t>
      </w:r>
    </w:p>
    <w:p w14:paraId="62030A0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jednowarstwowy, w roli, długość roli 350 m, wysokość roli 19,8 cm, średnica roli 20 cm, szerokość odcinka 19,8 cm,</w:t>
      </w:r>
    </w:p>
    <w:p w14:paraId="29A37BE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w kolorze białym, z nadrukowanym logo firmy.</w:t>
      </w:r>
    </w:p>
    <w:p w14:paraId="7FD598A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04DED9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Podajniki Kimberly-Clark PROFESSIONAL nie mogą być wymienione na inne.</w:t>
      </w:r>
    </w:p>
    <w:p w14:paraId="089FEF2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AA681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dołączy do oferty opisy techniczne, foldery, katalogi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asortymentu w zakresie wymaganych parametrów.</w:t>
      </w:r>
    </w:p>
    <w:p w14:paraId="60BC95B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DC930E1"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Wykonawca zapewni papier toaletowy:</w:t>
      </w:r>
    </w:p>
    <w:p w14:paraId="6A64EA9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 kolorze białym, min 75%,</w:t>
      </w:r>
    </w:p>
    <w:p w14:paraId="3C87E4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2 warstwy,</w:t>
      </w:r>
    </w:p>
    <w:p w14:paraId="444811A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średnica rolki nie więcej niż 19 cm,</w:t>
      </w:r>
    </w:p>
    <w:p w14:paraId="1BD9B5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średnica tulei – nie mniej niż 5 cm,</w:t>
      </w:r>
    </w:p>
    <w:p w14:paraId="0A0ADE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bezzapachowy,</w:t>
      </w:r>
    </w:p>
    <w:p w14:paraId="5DFCDE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150 m,</w:t>
      </w:r>
    </w:p>
    <w:p w14:paraId="48FA004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dostosowany do podajników zamontowanych u Zamawiającego, lub wyposaży w inne podajniki dostosowane do przyjętej przez  Wykonawcą technologii.</w:t>
      </w:r>
    </w:p>
    <w:p w14:paraId="39E99B2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1F20E9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Podajniki na papier toaletowy:</w:t>
      </w:r>
    </w:p>
    <w:p w14:paraId="4E25C3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muszą być kryte,</w:t>
      </w:r>
    </w:p>
    <w:p w14:paraId="19DCAF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umożliwiające mycie i dezynfekcję.</w:t>
      </w:r>
    </w:p>
    <w:p w14:paraId="424B85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647351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Parametry, rodzaj, typ itp. podajników montowanych przez Wykonawcę ustalić wcześniej z Pełnomocnikiem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i uzyskać akceptacje propozycji na piśmie.</w:t>
      </w:r>
    </w:p>
    <w:p w14:paraId="54CDA9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0FC9D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dołączy do oferty próbkę papieru toaletowego, opisy techniczne, foldery, katalogi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asortymentu w zakresie wymaganych parametrów.</w:t>
      </w:r>
    </w:p>
    <w:p w14:paraId="262F23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9779029"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mydło antybakteryjne, antyalergiczne do rąk w jednorazowych oryginalnych opakowaniach ( przelewanie dopuszcza się tylko w sytuacji gdy konstrukcja dozownika zamontowanego u Zamawiającego wyklucza zastosowanie innej metody) dostosowanych do dozowników zamontowanych u Zamawiającego lub wyposaży w inne dozowniki dostosowane do przyjętej przez Wykonawcę technologii.</w:t>
      </w:r>
    </w:p>
    <w:p w14:paraId="7AE2749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9EF2A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dołączy do oferty ulotki informacyjne, karty charakterystyki</w:t>
      </w:r>
      <w:r w:rsidRPr="004208A6">
        <w:rPr>
          <w:rFonts w:ascii="Georgia" w:eastAsia="NSimSun" w:hAnsi="Georgia" w:cs="Arial"/>
          <w:color w:val="000000"/>
          <w:kern w:val="3"/>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asortymentu.</w:t>
      </w:r>
    </w:p>
    <w:p w14:paraId="58D00D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09CBB8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pomieszczeń administracyjnych w których brak dozowników ściennych zastosuje mydło w pojemnikach jednorazowych wyposażonych w pompkę dozującą.</w:t>
      </w:r>
    </w:p>
    <w:p w14:paraId="57D37D6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77F3501"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Średnie zużycie papieru toaletowego, ręczników papierowych, mydła zależy od ich doboru pod względem rodzaju, wielkości, jakości i wydajności i winno być skalkulowane w oparciu o dotychczasowe doświadczenie Wykonawcy.</w:t>
      </w:r>
    </w:p>
    <w:p w14:paraId="16215D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91F07E7"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Wykonawca na bieżąco będzie uzupełniał brakujące podajniki na ręczniki papierowe, papier toaletowy i dozowniki na mydło i preparat dezynfekcyjny.</w:t>
      </w:r>
    </w:p>
    <w:p w14:paraId="567EF8B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0186F7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u w:val="single"/>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Dozowniki na mydło i preparat dezynfekcyjny powinny:</w:t>
      </w:r>
    </w:p>
    <w:p w14:paraId="247983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posiadać atest PZH,</w:t>
      </w:r>
    </w:p>
    <w:p w14:paraId="64C3DE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umożliwiać dozowanie łokciem lub grzbietem dłoni,</w:t>
      </w:r>
    </w:p>
    <w:p w14:paraId="4930E1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być wykonane  z plastiku bez elementów metalowych i transparentnych (np. przeźroczyste szybki),</w:t>
      </w:r>
    </w:p>
    <w:p w14:paraId="734CF5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mieć możliwość  szybkiego demontażu całego dozownika poprzez umocowanie na ścianie za pomocą klapki  z zaczepami (np. w celu umycia lub zdezynfekowania ściany) bez konieczności odkręcania śrubek,</w:t>
      </w:r>
    </w:p>
    <w:p w14:paraId="6A6558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posiadać wyjmowaną pompkę dozującą umożliwiającą jej dezynfekcję,</w:t>
      </w:r>
    </w:p>
    <w:p w14:paraId="4D00C1B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umożliwiać podawanie regulowanej ilości dozowanego preparatu (1 lub 1,5 ml),</w:t>
      </w:r>
    </w:p>
    <w:p w14:paraId="3113C7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g).umożliwiać dozowanie preparatów od góry pojemnika (eliminacja kapania i przeciekania),</w:t>
      </w:r>
    </w:p>
    <w:p w14:paraId="5ED53F9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posiadać  możliwość umieszczania pojemników w przestrzeni ograniczonej ze wszystkich stron ścianką dozownika ( zapobieganie wypadaniu pojemników z dozownika).</w:t>
      </w:r>
    </w:p>
    <w:p w14:paraId="35F54B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umożliwić umieszczenie wewnątrz 500 ml. pojemnika.</w:t>
      </w:r>
    </w:p>
    <w:p w14:paraId="1E6946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7B8ABC3"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na wniosek Zamawiającego wyposaży nowe pomieszczenia – w szczególności nowo powstałe i po remoncie w potrzebne dozowniki, podajniki, środki czystości, sprzęt do sprzątania, w tym wózki serwisowe.</w:t>
      </w:r>
    </w:p>
    <w:p w14:paraId="12A23F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56F59D3"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winien dysponować sprawnym technicznie </w:t>
      </w:r>
      <w:r w:rsidRPr="004208A6">
        <w:rPr>
          <w:rFonts w:ascii="Georgia" w:eastAsia="NSimSun" w:hAnsi="Georgia" w:cs="Arial"/>
          <w:color w:val="000000"/>
          <w:kern w:val="3"/>
          <w:sz w:val="24"/>
          <w:szCs w:val="24"/>
          <w:u w:val="single"/>
          <w:lang w:eastAsia="zh-CN" w:bidi="hi-IN"/>
          <w14:ligatures w14:val="none"/>
        </w:rPr>
        <w:t>specjalistycznym sprzętem i środkami technicznymi</w:t>
      </w:r>
      <w:r w:rsidRPr="004208A6">
        <w:rPr>
          <w:rFonts w:ascii="Georgia" w:eastAsia="NSimSun" w:hAnsi="Georgia" w:cs="Arial"/>
          <w:color w:val="000000"/>
          <w:kern w:val="3"/>
          <w:sz w:val="24"/>
          <w:szCs w:val="24"/>
          <w:lang w:eastAsia="zh-CN" w:bidi="hi-IN"/>
          <w14:ligatures w14:val="none"/>
        </w:rPr>
        <w:t xml:space="preserve"> do wykonania niniejszego zamówienia, w szczególności:</w:t>
      </w:r>
    </w:p>
    <w:p w14:paraId="4BD5F42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a).profesjonalnym odkurzaczem wodnym  z funkcją prania wykładzin dywanowych – 1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w:t>
      </w:r>
    </w:p>
    <w:p w14:paraId="6A0469C9" w14:textId="77777777" w:rsidR="004208A6" w:rsidRPr="004208A6" w:rsidRDefault="004208A6" w:rsidP="004208A6">
      <w:pPr>
        <w:suppressAutoHyphens/>
        <w:autoSpaceDN w:val="0"/>
        <w:spacing w:after="0" w:line="240" w:lineRule="auto"/>
        <w:ind w:left="72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 odkurzaczem wodnym, sucho-mokro, bez przystawki piorącej – 1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w:t>
      </w:r>
    </w:p>
    <w:p w14:paraId="465B3A42" w14:textId="77777777" w:rsidR="004208A6" w:rsidRPr="004208A6" w:rsidRDefault="004208A6" w:rsidP="004208A6">
      <w:pPr>
        <w:suppressAutoHyphens/>
        <w:autoSpaceDN w:val="0"/>
        <w:spacing w:after="0" w:line="240" w:lineRule="auto"/>
        <w:ind w:left="72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 odkurzaczem biurowym – sucho – 1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w:t>
      </w:r>
    </w:p>
    <w:p w14:paraId="34D6C195" w14:textId="77777777" w:rsidR="004208A6" w:rsidRPr="004208A6" w:rsidRDefault="004208A6" w:rsidP="004208A6">
      <w:pPr>
        <w:suppressAutoHyphens/>
        <w:autoSpaceDN w:val="0"/>
        <w:spacing w:after="0" w:line="240" w:lineRule="auto"/>
        <w:ind w:left="72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d).bateryjnym automatem szorująco – zbierającym, z własnym napędem, jednotarczowym, bez systemu dozowania –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1 ( budynek główny Szpitala)</w:t>
      </w:r>
    </w:p>
    <w:p w14:paraId="2DCD2F2C" w14:textId="77777777" w:rsidR="004208A6" w:rsidRPr="004208A6" w:rsidRDefault="004208A6" w:rsidP="004208A6">
      <w:pPr>
        <w:suppressAutoHyphens/>
        <w:autoSpaceDN w:val="0"/>
        <w:spacing w:after="0" w:line="240" w:lineRule="auto"/>
        <w:ind w:left="72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e). bateryjny automat szorująco – zbierający, bez napędu, jednotarczowy, bez systemu dozowania – 1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(Oddział nefrologii i Oddział dializoterapii) ;</w:t>
      </w:r>
    </w:p>
    <w:p w14:paraId="33976DBF" w14:textId="77777777" w:rsidR="004208A6" w:rsidRPr="004208A6" w:rsidRDefault="004208A6" w:rsidP="004208A6">
      <w:pPr>
        <w:suppressAutoHyphens/>
        <w:autoSpaceDN w:val="0"/>
        <w:spacing w:after="0" w:line="240" w:lineRule="auto"/>
        <w:ind w:left="72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f). </w:t>
      </w:r>
      <w:proofErr w:type="spellStart"/>
      <w:r w:rsidRPr="004208A6">
        <w:rPr>
          <w:rFonts w:ascii="Georgia" w:eastAsia="NSimSun" w:hAnsi="Georgia" w:cs="Arial"/>
          <w:color w:val="000000"/>
          <w:kern w:val="3"/>
          <w:sz w:val="24"/>
          <w:szCs w:val="24"/>
          <w:lang w:eastAsia="zh-CN" w:bidi="hi-IN"/>
          <w14:ligatures w14:val="none"/>
        </w:rPr>
        <w:t>szorowarką</w:t>
      </w:r>
      <w:proofErr w:type="spellEnd"/>
      <w:r w:rsidRPr="004208A6">
        <w:rPr>
          <w:rFonts w:ascii="Georgia" w:eastAsia="NSimSun" w:hAnsi="Georgia" w:cs="Arial"/>
          <w:color w:val="000000"/>
          <w:kern w:val="3"/>
          <w:sz w:val="24"/>
          <w:szCs w:val="24"/>
          <w:lang w:eastAsia="zh-CN" w:bidi="hi-IN"/>
          <w14:ligatures w14:val="none"/>
        </w:rPr>
        <w:t xml:space="preserve"> zasilaną przy pomocy kabla elektrycznego –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1;</w:t>
      </w:r>
    </w:p>
    <w:p w14:paraId="535A0C28" w14:textId="77777777" w:rsidR="004208A6" w:rsidRPr="004208A6" w:rsidRDefault="004208A6" w:rsidP="004208A6">
      <w:pPr>
        <w:suppressAutoHyphens/>
        <w:autoSpaceDN w:val="0"/>
        <w:spacing w:after="0" w:line="240" w:lineRule="auto"/>
        <w:ind w:left="72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g). polerką zasilaną przy pomocy kabla elektrycznego-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 xml:space="preserve"> 1;</w:t>
      </w:r>
    </w:p>
    <w:p w14:paraId="409137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h). drabinami – 3 </w:t>
      </w:r>
      <w:proofErr w:type="spellStart"/>
      <w:r w:rsidRPr="004208A6">
        <w:rPr>
          <w:rFonts w:ascii="Georgia" w:eastAsia="NSimSun" w:hAnsi="Georgia" w:cs="Arial"/>
          <w:color w:val="000000"/>
          <w:kern w:val="3"/>
          <w:sz w:val="24"/>
          <w:szCs w:val="24"/>
          <w:lang w:eastAsia="zh-CN" w:bidi="hi-IN"/>
          <w14:ligatures w14:val="none"/>
        </w:rPr>
        <w:t>szt</w:t>
      </w:r>
      <w:proofErr w:type="spellEnd"/>
      <w:r w:rsidRPr="004208A6">
        <w:rPr>
          <w:rFonts w:ascii="Georgia" w:eastAsia="NSimSun" w:hAnsi="Georgia" w:cs="Arial"/>
          <w:color w:val="000000"/>
          <w:kern w:val="3"/>
          <w:sz w:val="24"/>
          <w:szCs w:val="24"/>
          <w:lang w:eastAsia="zh-CN" w:bidi="hi-IN"/>
          <w14:ligatures w14:val="none"/>
        </w:rPr>
        <w:t>;</w:t>
      </w:r>
    </w:p>
    <w:p w14:paraId="1E002D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7D5865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w załączniku nr 3 do Opisu Przedmiotu Zamówienia określił wykaz sprzętu, który może zostać przekazany do dyspozycji Wykonawcy w celu realizacji umowy. W pozostałym zakresie oraz w przypadku nieskorzystania z możliwości użyczenia Wykonawca zapewnia nowy, nie używany w innej placówce i nie przekazywany do innej placówki w czasie wykonywania usługi sprzęt niezbędny do wykonania usługi w stanie technicznym nie budzącym zastrzeżeń. Wyżej wymieniony nowy sprzęt musi zostać zakupiony dla potrzeb Zamawiającego nie może zostać użyczany z innej ani do innej placówki.</w:t>
      </w:r>
    </w:p>
    <w:p w14:paraId="258E612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2324147"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po podpisaniu umowy a przed przekazaniem Szpitala do sprzątania Wykonawcy komisyjnie odbierze sprzęt i wyposażenie przeznaczone do świadczenia usługi utrzymania czystości i sprawdzi jego zgodność z SWZ.</w:t>
      </w:r>
    </w:p>
    <w:p w14:paraId="3CFF23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FDDB65"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 wygaśnięciu lub rozwiązaniu umowy dozowniki na mydło, podajniki na ręczniki papierowe i  papier toaletowy, sprzęt używany do sprzątania (wózki serwisowe z wyposażeniem, stelaże i uchwyty na </w:t>
      </w: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xml:space="preserve">), odkurzacz wodny, </w:t>
      </w:r>
      <w:proofErr w:type="spellStart"/>
      <w:r w:rsidRPr="004208A6">
        <w:rPr>
          <w:rFonts w:ascii="Georgia" w:eastAsia="NSimSun" w:hAnsi="Georgia" w:cs="Arial"/>
          <w:color w:val="000000"/>
          <w:kern w:val="3"/>
          <w:sz w:val="24"/>
          <w:szCs w:val="24"/>
          <w:lang w:eastAsia="zh-CN" w:bidi="hi-IN"/>
          <w14:ligatures w14:val="none"/>
        </w:rPr>
        <w:t>odkurzacz,automaty</w:t>
      </w:r>
      <w:proofErr w:type="spellEnd"/>
      <w:r w:rsidRPr="004208A6">
        <w:rPr>
          <w:rFonts w:ascii="Georgia" w:eastAsia="NSimSun" w:hAnsi="Georgia" w:cs="Arial"/>
          <w:color w:val="000000"/>
          <w:kern w:val="3"/>
          <w:sz w:val="24"/>
          <w:szCs w:val="24"/>
          <w:lang w:eastAsia="zh-CN" w:bidi="hi-IN"/>
          <w14:ligatures w14:val="none"/>
        </w:rPr>
        <w:t xml:space="preserve"> szorująco- zbierające, </w:t>
      </w:r>
      <w:proofErr w:type="spellStart"/>
      <w:r w:rsidRPr="004208A6">
        <w:rPr>
          <w:rFonts w:ascii="Georgia" w:eastAsia="NSimSun" w:hAnsi="Georgia" w:cs="Arial"/>
          <w:color w:val="000000"/>
          <w:kern w:val="3"/>
          <w:sz w:val="24"/>
          <w:szCs w:val="24"/>
          <w:lang w:eastAsia="zh-CN" w:bidi="hi-IN"/>
          <w14:ligatures w14:val="none"/>
        </w:rPr>
        <w:t>szorowarka</w:t>
      </w:r>
      <w:proofErr w:type="spellEnd"/>
      <w:r w:rsidRPr="004208A6">
        <w:rPr>
          <w:rFonts w:ascii="Georgia" w:eastAsia="NSimSun" w:hAnsi="Georgia" w:cs="Arial"/>
          <w:color w:val="000000"/>
          <w:kern w:val="3"/>
          <w:sz w:val="24"/>
          <w:szCs w:val="24"/>
          <w:lang w:eastAsia="zh-CN" w:bidi="hi-IN"/>
          <w14:ligatures w14:val="none"/>
        </w:rPr>
        <w:t xml:space="preserve"> zasilana bateryjnie, </w:t>
      </w:r>
      <w:proofErr w:type="spellStart"/>
      <w:r w:rsidRPr="004208A6">
        <w:rPr>
          <w:rFonts w:ascii="Georgia" w:eastAsia="NSimSun" w:hAnsi="Georgia" w:cs="Arial"/>
          <w:color w:val="000000"/>
          <w:kern w:val="3"/>
          <w:sz w:val="24"/>
          <w:szCs w:val="24"/>
          <w:lang w:eastAsia="zh-CN" w:bidi="hi-IN"/>
          <w14:ligatures w14:val="none"/>
        </w:rPr>
        <w:lastRenderedPageBreak/>
        <w:t>szorowarka</w:t>
      </w:r>
      <w:proofErr w:type="spellEnd"/>
      <w:r w:rsidRPr="004208A6">
        <w:rPr>
          <w:rFonts w:ascii="Georgia" w:eastAsia="NSimSun" w:hAnsi="Georgia" w:cs="Arial"/>
          <w:color w:val="000000"/>
          <w:kern w:val="3"/>
          <w:sz w:val="24"/>
          <w:szCs w:val="24"/>
          <w:lang w:eastAsia="zh-CN" w:bidi="hi-IN"/>
          <w14:ligatures w14:val="none"/>
        </w:rPr>
        <w:t>, polerka, drabiny oraz wózki transportowe przekazane Wykonawcy do realizacji usługi podlegają zwrotowi, zakupione dla potrzeb realizacji usługi przechodzą na własność Zamawiającego.</w:t>
      </w:r>
    </w:p>
    <w:p w14:paraId="7FD675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15DF87C"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usługi jest zobowiązany do postępowania z odpadami zgodnie z obowiązującą u Zamawiającego procedurą. Wszystkie odpady powinny być segregowane w miejscu ich powstawania.</w:t>
      </w:r>
    </w:p>
    <w:p w14:paraId="6D12A93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FF208E7"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usługi jest zobowiązany do wyposażania pojemników/stelaży na odpady w worki jednorazowego użycia z folii polietylenowej, nieprzeźroczystych, odpornych na działanie wilgoci i środków chemicznych, z możliwością jednokrotnego zamknięcia w wymiarze dostosowanych do stelaży/pojemników obowiązujących u Zamawiającego. Zamawiający podaje obowiązującą kolorystykę worków:</w:t>
      </w:r>
    </w:p>
    <w:p w14:paraId="034C7E0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88BB2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kod odpadów 20 03 01 - nie segregowane (zmieszane) odpady komunalne – worek koloru czarnego:</w:t>
      </w:r>
    </w:p>
    <w:p w14:paraId="125DF1E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35 l;</w:t>
      </w:r>
    </w:p>
    <w:p w14:paraId="3915BD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60 l;</w:t>
      </w:r>
    </w:p>
    <w:p w14:paraId="120833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100 l;</w:t>
      </w:r>
    </w:p>
    <w:p w14:paraId="5FB27D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120 l;</w:t>
      </w:r>
    </w:p>
    <w:p w14:paraId="5D89B1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kod odpadu 18 01 03, 18 01 02 – worek koloru czerwonego:</w:t>
      </w:r>
    </w:p>
    <w:p w14:paraId="0674D1B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35 l:</w:t>
      </w:r>
    </w:p>
    <w:p w14:paraId="4A9D3C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60 l;</w:t>
      </w:r>
    </w:p>
    <w:p w14:paraId="0D384BB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100 l;</w:t>
      </w:r>
    </w:p>
    <w:p w14:paraId="43BC59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kod odpadu 18 01 04- worek koloru niebieskiego:</w:t>
      </w:r>
    </w:p>
    <w:p w14:paraId="2BCC318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35 l:</w:t>
      </w:r>
    </w:p>
    <w:p w14:paraId="53940D6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60 l;</w:t>
      </w:r>
    </w:p>
    <w:p w14:paraId="71D25B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100 l;</w:t>
      </w:r>
    </w:p>
    <w:p w14:paraId="2E0EAF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kod odpadu 15 01 10, 18 01 06 – worek koloru żółtego;</w:t>
      </w:r>
    </w:p>
    <w:p w14:paraId="046BB60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pojemność 60 litrów.</w:t>
      </w:r>
    </w:p>
    <w:p w14:paraId="3333A3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F18427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Worki czerwone nie mogą zawierać w składzie polichlorku winylu, muszą posiadać </w:t>
      </w:r>
      <w:r w:rsidRPr="004208A6">
        <w:rPr>
          <w:rFonts w:ascii="Georgia" w:eastAsia="NSimSun" w:hAnsi="Georgia" w:cs="Arial"/>
          <w:color w:val="000000"/>
          <w:kern w:val="3"/>
          <w:sz w:val="24"/>
          <w:szCs w:val="24"/>
          <w:lang w:eastAsia="zh-CN" w:bidi="hi-IN"/>
          <w14:ligatures w14:val="none"/>
        </w:rPr>
        <w:tab/>
        <w:t>zaświadczenie dopuszczające je do spalania.</w:t>
      </w:r>
    </w:p>
    <w:p w14:paraId="40BA51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6D4A06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Każdy worek z odpadami ( oprócz odpadów o kodzie 20 03 01)  musi posiadać wyraźne oznakowanie zgodne z procedurą obowiązującą u Zamawiającego tj. kod odpadu, nazwę wytwórcy odpadu (placówka, komórka), numer REGON wytwórcy odpadu , numer księgi rejestrowej wraz z podaniem organu rejestrowego, datę i godzinę otwarcia, datę i godzinę zamknięcia, podpis osoby dokonującej zamknięcia worka. Wykonawca zapewni samoprzylepne karteczki do znakowania foliowych worków na odpady oraz pojemników plastikowych na odpady o ostrych końcach i krawędziach z chwilą rozpoczęcia usługi. Pojemniki na odpady o ostrych końcach i krawędziach zapewnia Zamawiający. Wykonawca zobowiązany jest do umieszczania i zbierania z miejsca wytwarzania ww. pojemników na prośbę personelu Zamawiającego. Wykonawca zapewni taśmy do jednokrotnego zamykania worków z odpadami medycznymi.</w:t>
      </w:r>
    </w:p>
    <w:p w14:paraId="661A0B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0445BEC" w14:textId="77777777" w:rsidR="004208A6" w:rsidRPr="004208A6" w:rsidRDefault="004208A6" w:rsidP="004208A6">
      <w:pPr>
        <w:numPr>
          <w:ilvl w:val="0"/>
          <w:numId w:val="20"/>
        </w:numPr>
        <w:suppressAutoHyphens/>
        <w:autoSpaceDN w:val="0"/>
        <w:spacing w:after="0" w:line="240" w:lineRule="auto"/>
        <w:ind w:left="737" w:hanging="34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odpowiednie narzędzie (szczypce) umożliwiające bezpieczne zebranie odpadów w przypadku rozerwania worka.</w:t>
      </w:r>
    </w:p>
    <w:p w14:paraId="29871E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F982D0A"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Obowiązkiem Wykonawcy jest usuwanie odpadów ze wszystkich miejsc ich powstawania z częstotliwością określoną w procedurze postępowania z odpadami oraz zgodnie z harmonogramem ustalonym w porozumieniu z Zamawiającym po </w:t>
      </w:r>
      <w:r w:rsidRPr="004208A6">
        <w:rPr>
          <w:rFonts w:ascii="Georgia" w:eastAsia="NSimSun" w:hAnsi="Georgia" w:cs="Arial"/>
          <w:color w:val="000000"/>
          <w:kern w:val="3"/>
          <w:sz w:val="24"/>
          <w:szCs w:val="24"/>
          <w:lang w:eastAsia="zh-CN" w:bidi="hi-IN"/>
          <w14:ligatures w14:val="none"/>
        </w:rPr>
        <w:lastRenderedPageBreak/>
        <w:t>objęciu usługi, a w przypadkach szczególnych (np. odpady wysoce zakaźne, części ciała po amputacji) – niezwłocznie po zamknięciu worka lub pojemnika na odpady.</w:t>
      </w:r>
    </w:p>
    <w:p w14:paraId="4C04B6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BD7F6C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Obowiązuje bezwzględny zakaz odbierania z miejsc czasowego składowania (np. brudownik) i transportu do magazynu odpadów nieoznakowanych lub źle oznakowanych odpadów medycznych.</w:t>
      </w:r>
    </w:p>
    <w:p w14:paraId="5722EF1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23ADADB"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Pudełka kartonowe przed umieszczeniem w miejscu składowania należy rozłożyć do formy płaskiej.</w:t>
      </w:r>
    </w:p>
    <w:p w14:paraId="56EB08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BCB90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Obowiązkiem Wykonawcy jest również usuwanie odpadów komunalnych i zabezpieczanie workami koszy znajdujących się przed budynkami Szpitala/przychodni (budynek główny Szpitala, wejście główne – 1 kosz; budynek główny Szpitala, wejście boczne – 1 kosz, trakt komunikacyjny – 1 kosz; budynek Przychodni Rejonowej Nr 1 i Specjalistycznej – 2 kosze, Poradnia nefrologiczna – 1 kosz ) oraz usuwanie zawartości popielniczek znajdujących się przed budynkami Szpitala (budynek główny Szpitala, wejście główne – 1 popielniczka/kosz, wejście boczne – 1 popielniczka/ kosz, wejście na Oddział nefrologii – 1 popielniczka/kosz).</w:t>
      </w:r>
    </w:p>
    <w:p w14:paraId="1011EE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AF377C7"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Odpady o kodzie 20 03 01, oraz opakowania kartonowe należy usunąć do kontenerów, znajdujących się na zewnątrz budynków, worki nie powinny być składowane poza kontenerami.</w:t>
      </w:r>
    </w:p>
    <w:p w14:paraId="0946D4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40D60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Odpady o kodzie 18 01 04, 15 01 10, 18 01 06, 18 01 03, 18 01 02, 18 01 82,  należy składować w Magazynie odpadów medycznych odpowiednio w boksach i chłodziarce.</w:t>
      </w:r>
    </w:p>
    <w:p w14:paraId="3B5EA6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246BB6"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zobowiązany jest do postępowania z bielizną szpitalną zgodnie z procedurą obowiązującą u Zamawiającego.</w:t>
      </w:r>
    </w:p>
    <w:p w14:paraId="4544E8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F89161E"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prowadzi Magazyn czystej bielizny i Magazyn brudnej bielizny zgodnie</w:t>
      </w:r>
    </w:p>
    <w:p w14:paraId="4922739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 ustalonymi w SP ZOZ Kolbuszowa procedurami oraz zgodnie z ustaleniami z zakładem świadczącym usługi pralnicze dla SP ZOZ Kolbuszowa.</w:t>
      </w:r>
    </w:p>
    <w:p w14:paraId="49B9108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BBC702C"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zabezpieczy na czas trwania umowy:</w:t>
      </w:r>
    </w:p>
    <w:p w14:paraId="672833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worki koloru białego do  gromadzenia brudnej bielizny oraz odzieży roboczej personelu:</w:t>
      </w:r>
    </w:p>
    <w:p w14:paraId="0C470F1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 wymiarze 850 x 1000 mm;</w:t>
      </w:r>
    </w:p>
    <w:p w14:paraId="1D19AC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worki koloru czerwonego do gromadzenia bielizny zakaźnej:</w:t>
      </w:r>
    </w:p>
    <w:p w14:paraId="7D0D0C2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 wymiarze 850 x 1000 mm.</w:t>
      </w:r>
    </w:p>
    <w:p w14:paraId="7898AD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43D6188"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przekaże na czas świadczenia usługi wózki/ stelaże do gromadzenia bielizny szpitalnej brudnej w obrębie oddziałów sztuk 6. Jeśli ilość nie będzie odpowiednia dla przyjętej przez Wykonawcę technologii i organizacji świadczenia usługi, to Wykonawca zabezpieczy wózki we własnym zakresie. Za bieżące naprawy i konserwację wózków oraz wymianę wózka ze względu na jego zużycie lub zniszczenie odpowiada Wykonawca. Wózki te stają się własnością Zamawiającego po zakończeniu świadczenia usługi przez Wykonawcę.</w:t>
      </w:r>
    </w:p>
    <w:p w14:paraId="11D349F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C86A7B"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Wykonawca zobowiązany jest do zapewnienia odpowiedniej ilości „Kart realizacji planu higieny” do schematów mycia i dezynfekcji obowiązujących u Zamawiającego w poszczególnych komórkach organizacyjnych oraz „Harmonogramów kontroli toalety ogólnodostępnej”. Opracowane wzory kart realizacji planu higieny wraz z wykazem kart obwiązujących w poszczególnych komórkach oraz harmonogramów </w:t>
      </w:r>
      <w:r w:rsidRPr="004208A6">
        <w:rPr>
          <w:rFonts w:ascii="Georgia" w:eastAsia="NSimSun" w:hAnsi="Georgia" w:cs="Arial"/>
          <w:color w:val="000000"/>
          <w:kern w:val="3"/>
          <w:sz w:val="24"/>
          <w:szCs w:val="24"/>
          <w:lang w:eastAsia="zh-CN" w:bidi="hi-IN"/>
          <w14:ligatures w14:val="none"/>
        </w:rPr>
        <w:lastRenderedPageBreak/>
        <w:t>kontroli toalety ogólnodostępnej zostaną przekazane Wykonawcy po podpisaniu umowy.</w:t>
      </w:r>
    </w:p>
    <w:p w14:paraId="30A9D8E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EF32F98" w14:textId="77777777" w:rsidR="004208A6" w:rsidRPr="004208A6" w:rsidRDefault="004208A6" w:rsidP="004208A6">
      <w:pPr>
        <w:numPr>
          <w:ilvl w:val="0"/>
          <w:numId w:val="20"/>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na zasadzie użyczenia bezpłatnego udostępni Wykonawcy </w:t>
      </w:r>
      <w:r w:rsidRPr="004208A6">
        <w:rPr>
          <w:rFonts w:ascii="Georgia" w:eastAsia="NSimSun" w:hAnsi="Georgia" w:cs="Times New Roman"/>
          <w:color w:val="000000"/>
          <w:kern w:val="3"/>
          <w:sz w:val="23"/>
          <w:szCs w:val="23"/>
          <w:shd w:val="clear" w:color="auto" w:fill="FFFFFF"/>
          <w:lang w:eastAsia="zh-CN" w:bidi="hi-IN"/>
          <w14:ligatures w14:val="none"/>
        </w:rPr>
        <w:t>jedno pomieszczenie dla Kierownika obiektu, jedno pomieszczenie socjalne, jedno pomieszczenie porządkowe oraz jedno pomieszczenie magazynowe oraz szatnię z 40 szafkami bhp i czytnikami kart do drzwi.</w:t>
      </w:r>
      <w:r w:rsidRPr="004208A6">
        <w:rPr>
          <w:rFonts w:ascii="Georgia" w:eastAsia="NSimSun" w:hAnsi="Georgia" w:cs="Times New Roman"/>
          <w:i/>
          <w:color w:val="000000"/>
          <w:kern w:val="3"/>
          <w:sz w:val="23"/>
          <w:szCs w:val="23"/>
          <w:shd w:val="clear" w:color="auto" w:fill="FFFFFF"/>
          <w:lang w:eastAsia="zh-CN" w:bidi="hi-IN"/>
          <w14:ligatures w14:val="none"/>
        </w:rPr>
        <w:t xml:space="preserve"> </w:t>
      </w:r>
      <w:r w:rsidRPr="004208A6">
        <w:rPr>
          <w:rFonts w:ascii="Georgia" w:eastAsia="NSimSun" w:hAnsi="Georgia" w:cs="Arial"/>
          <w:color w:val="000000"/>
          <w:kern w:val="3"/>
          <w:sz w:val="24"/>
          <w:szCs w:val="24"/>
          <w:lang w:eastAsia="zh-CN" w:bidi="hi-IN"/>
          <w14:ligatures w14:val="none"/>
        </w:rPr>
        <w:t>Wykonawca ponosi odpowiedzialność odszkodowawczą za zniszczenie pomieszczeń/wyposażenia przekazanego do użycia.</w:t>
      </w:r>
    </w:p>
    <w:p w14:paraId="5275C8F6" w14:textId="77777777" w:rsidR="004208A6" w:rsidRPr="004208A6" w:rsidRDefault="004208A6" w:rsidP="004208A6">
      <w:pPr>
        <w:suppressAutoHyphens/>
        <w:autoSpaceDN w:val="0"/>
        <w:spacing w:after="0" w:line="276" w:lineRule="auto"/>
        <w:jc w:val="both"/>
        <w:textAlignment w:val="baseline"/>
        <w:rPr>
          <w:rFonts w:ascii="Georgia" w:eastAsia="SimSun" w:hAnsi="Georgia" w:cs="Mangal"/>
          <w:color w:val="000000"/>
          <w:kern w:val="3"/>
          <w:sz w:val="24"/>
          <w:szCs w:val="24"/>
          <w:lang w:eastAsia="zh-CN" w:bidi="hi-IN"/>
          <w14:ligatures w14:val="none"/>
        </w:rPr>
      </w:pPr>
    </w:p>
    <w:p w14:paraId="0BAB7131"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swoim pracownikom odzież ochronną (minimum 3 komplety) w kolorze szafirowym, dwuczęściową z krótkim rękawem z widocznym logo firmy w ilości pozwalającej na oddanie odzieży do pralni po każdym dniu pracy oraz na wypadek zabrudzenia, wyposaży pracowników w imienne identyfikatory oraz odpowiednie obuwie.</w:t>
      </w:r>
    </w:p>
    <w:p w14:paraId="4B2226E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3AB43E"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wykonują poszczególne czynności w odzieży przeznaczonej do pracy na danym odcinku: sprzątający, kuchenkowe, personel bloku operacyjnego.  Ubranie po zakończonym dniu pracy winno być oddawane do prania.</w:t>
      </w:r>
    </w:p>
    <w:p w14:paraId="7F21B04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A754487"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Personel Wykonawcy dokonujący transportu posiada wydzieloną odzież roboczą do transportu czystego i brudnego.</w:t>
      </w:r>
    </w:p>
    <w:p w14:paraId="0FD2BEB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EA695D"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zapewni ubranie ochronne koloru białego np. typu „pajacyk” (minimum 3 sztuki na dobę na oddział) oraz nakrycia głowy (czepki) do pracy w kuchenkach oddziałowych i podczas dystrybucji posiłków. Ubranie / czepki po zakończonym dniu pracy winny być oddawane do prania.</w:t>
      </w:r>
    </w:p>
    <w:p w14:paraId="15D8DF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BF71C70"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zabezpieczy swoim pracownikom w wystarczającej ilości środki ochrony osobistej, w szczególności:</w:t>
      </w:r>
    </w:p>
    <w:p w14:paraId="120AD3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rękawice ochronne,</w:t>
      </w:r>
    </w:p>
    <w:p w14:paraId="444E5AF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fartuchy foliowe, flizelinowe i barierowe,</w:t>
      </w:r>
    </w:p>
    <w:p w14:paraId="0D04315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maski ochronne zakrywające usta i nos,</w:t>
      </w:r>
    </w:p>
    <w:p w14:paraId="74E488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okulary ochronne lub gogle,</w:t>
      </w:r>
    </w:p>
    <w:p w14:paraId="7E51B6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czepki osłaniające włosy,</w:t>
      </w:r>
    </w:p>
    <w:p w14:paraId="1FC1FA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indywidualne zestawy ochrony biologicznej.</w:t>
      </w:r>
    </w:p>
    <w:p w14:paraId="6FB1CC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30498A1"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zobowiązany jest udostępnić na żądanie Zamawiającego faktury na zakup: </w:t>
      </w:r>
      <w:proofErr w:type="spellStart"/>
      <w:r w:rsidRPr="004208A6">
        <w:rPr>
          <w:rFonts w:ascii="Georgia" w:eastAsia="NSimSun" w:hAnsi="Georgia" w:cs="Arial"/>
          <w:color w:val="000000"/>
          <w:kern w:val="3"/>
          <w:sz w:val="24"/>
          <w:szCs w:val="24"/>
          <w:lang w:eastAsia="zh-CN" w:bidi="hi-IN"/>
          <w14:ligatures w14:val="none"/>
        </w:rPr>
        <w:t>mopów</w:t>
      </w:r>
      <w:proofErr w:type="spellEnd"/>
      <w:r w:rsidRPr="004208A6">
        <w:rPr>
          <w:rFonts w:ascii="Georgia" w:eastAsia="NSimSun" w:hAnsi="Georgia" w:cs="Arial"/>
          <w:color w:val="000000"/>
          <w:kern w:val="3"/>
          <w:sz w:val="24"/>
          <w:szCs w:val="24"/>
          <w:lang w:eastAsia="zh-CN" w:bidi="hi-IN"/>
          <w14:ligatures w14:val="none"/>
        </w:rPr>
        <w:t>, ścierek.</w:t>
      </w:r>
    </w:p>
    <w:p w14:paraId="326025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D89286F" w14:textId="77777777" w:rsidR="004208A6" w:rsidRPr="004208A6" w:rsidRDefault="004208A6" w:rsidP="004208A6">
      <w:pPr>
        <w:numPr>
          <w:ilvl w:val="0"/>
          <w:numId w:val="2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przypadku wystąpienia ogniska epidemicznego Wykonawca jest zobowiązany do dostosowania się do zaleceń, procedur postępowania, decyzji Zamawiającego oraz Inspekcji Sanitarnej w tym zakresie.</w:t>
      </w:r>
    </w:p>
    <w:p w14:paraId="01E0EF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D55F45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8C7DC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III. ZASADY UTRZYMANIA CZYSTOŚCI ORAZ SZCZEGÓŁOWY PLAN MYCIA I DEZYNFEKCJI, PRAC PORZĄDKOWYCH WYKONYWANYCH NA TERENIE SP ZOZ W KOLBUSZOWEJ</w:t>
      </w:r>
    </w:p>
    <w:p w14:paraId="09C35FD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741902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 xml:space="preserve">Sprzątanie codzienne (rutynowe) – </w:t>
      </w:r>
      <w:r w:rsidRPr="004208A6">
        <w:rPr>
          <w:rFonts w:ascii="Georgia" w:eastAsia="NSimSun" w:hAnsi="Georgia" w:cs="Arial"/>
          <w:color w:val="000000"/>
          <w:kern w:val="3"/>
          <w:sz w:val="24"/>
          <w:szCs w:val="24"/>
          <w:lang w:eastAsia="zh-CN" w:bidi="hi-IN"/>
          <w14:ligatures w14:val="none"/>
        </w:rPr>
        <w:t>polega na wykonywaniu czynności sprzątających w pomieszczeniach w czasie ich normalnego funkcjonowania. Czynności te w zależności od potrzeb należy wykonywać wielokrotnie w ciągu dnia.</w:t>
      </w:r>
    </w:p>
    <w:p w14:paraId="194507F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084F1447"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lastRenderedPageBreak/>
        <w:t xml:space="preserve">Sprzątanie okresowe/kompleksowe (gruntowne) – </w:t>
      </w:r>
      <w:r w:rsidRPr="004208A6">
        <w:rPr>
          <w:rFonts w:ascii="Georgia" w:eastAsia="NSimSun" w:hAnsi="Georgia" w:cs="Arial"/>
          <w:color w:val="000000"/>
          <w:kern w:val="3"/>
          <w:sz w:val="24"/>
          <w:szCs w:val="24"/>
          <w:lang w:eastAsia="zh-CN" w:bidi="hi-IN"/>
          <w14:ligatures w14:val="none"/>
        </w:rPr>
        <w:t>wykonywać w każdym pomieszczeniu nie rzadziej niż 1 x w miesiącu w określonych terminach zgodnie z obowiązującym schematem mycia i dezynfekcji lub w określonych sytuacjach epidemiologicznych. Wszystkie czynności zaplanować zgodnie ze schematem mycia i dezynfekcji i harmonogramem prac wykonywanych w danej jednostce organizacyjnej. Polega na myciu i dezynfekcji całego pomieszczenia, wraz z jego wyposażeniem i wszystkimi elementami dodatkowymi. Obejmuje również doczyszczanie powierzchni. W trakcie sprzątania okresowego w pomieszczeniu nie może przebywać pacjent.</w:t>
      </w:r>
    </w:p>
    <w:p w14:paraId="5CC9AC3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FE01A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i dezynfekcję należy rozpocząć od fragmentów uważanych za najczystsze (pod względem fizycznym i bakteriologicznym), kończąc na fragmentach uważanych za najbardziej zabrudzone.</w:t>
      </w:r>
    </w:p>
    <w:p w14:paraId="1365E2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6A8F9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Sprzątanie izolatek, pomieszczeń –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w których są izolowani lub </w:t>
      </w:r>
      <w:proofErr w:type="spellStart"/>
      <w:r w:rsidRPr="004208A6">
        <w:rPr>
          <w:rFonts w:ascii="Georgia" w:eastAsia="NSimSun" w:hAnsi="Georgia" w:cs="Arial"/>
          <w:color w:val="000000"/>
          <w:kern w:val="3"/>
          <w:sz w:val="24"/>
          <w:szCs w:val="24"/>
          <w:lang w:eastAsia="zh-CN" w:bidi="hi-IN"/>
          <w14:ligatures w14:val="none"/>
        </w:rPr>
        <w:t>kohortowani</w:t>
      </w:r>
      <w:proofErr w:type="spellEnd"/>
      <w:r w:rsidRPr="004208A6">
        <w:rPr>
          <w:rFonts w:ascii="Georgia" w:eastAsia="NSimSun" w:hAnsi="Georgia" w:cs="Arial"/>
          <w:color w:val="000000"/>
          <w:kern w:val="3"/>
          <w:sz w:val="24"/>
          <w:szCs w:val="24"/>
          <w:lang w:eastAsia="zh-CN" w:bidi="hi-IN"/>
          <w14:ligatures w14:val="none"/>
        </w:rPr>
        <w:t xml:space="preserve"> pacjenci należy wykonywać zawsze jako ostatnie pomieszczenie/a. Stosować preparaty dezynfekcyjne stosownie do zagrożenia (zalecane przez Z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KZS). Stosować ściereczki i </w:t>
      </w:r>
      <w:proofErr w:type="spellStart"/>
      <w:r w:rsidRPr="004208A6">
        <w:rPr>
          <w:rFonts w:ascii="Georgia" w:eastAsia="NSimSun" w:hAnsi="Georgia" w:cs="Arial"/>
          <w:color w:val="000000"/>
          <w:kern w:val="3"/>
          <w:sz w:val="24"/>
          <w:szCs w:val="24"/>
          <w:lang w:eastAsia="zh-CN" w:bidi="hi-IN"/>
          <w14:ligatures w14:val="none"/>
        </w:rPr>
        <w:t>mopy</w:t>
      </w:r>
      <w:proofErr w:type="spellEnd"/>
      <w:r w:rsidRPr="004208A6">
        <w:rPr>
          <w:rFonts w:ascii="Georgia" w:eastAsia="NSimSun" w:hAnsi="Georgia" w:cs="Arial"/>
          <w:color w:val="000000"/>
          <w:kern w:val="3"/>
          <w:sz w:val="24"/>
          <w:szCs w:val="24"/>
          <w:lang w:eastAsia="zh-CN" w:bidi="hi-IN"/>
          <w14:ligatures w14:val="none"/>
        </w:rPr>
        <w:t xml:space="preserve"> tylko jednorazowego użytku. Po użyciu usunąć do czerwonego worka. Sprzęt/wózek po użyciu poddać gruntownej dezynfekcji i wysuszyć.</w:t>
      </w:r>
    </w:p>
    <w:p w14:paraId="5B82F66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A3470B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 myciu korytarza należy przestrzegać zasady mycia jednej połowy korytarza.</w:t>
      </w:r>
    </w:p>
    <w:p w14:paraId="58D5E4E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BADD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Czynności sprzątania wykonywać tylko na mokro. Czynności wykonywane cyklicznie (1 x tydzień, 1x miesiąc, 1 x kwartał, 1 x pół roku) wykonywać w równych odstępach czasowych.</w:t>
      </w:r>
    </w:p>
    <w:p w14:paraId="3BD78121"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poinformuje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z dziennym wyprzedzeniem o terminie realizacji czynności wykonywanych 1 x na kwartał i 1 x pół roku.</w:t>
      </w:r>
    </w:p>
    <w:p w14:paraId="5581A0C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u w:val="single"/>
          <w:lang w:eastAsia="zh-CN" w:bidi="hi-IN"/>
          <w14:ligatures w14:val="none"/>
        </w:rPr>
      </w:pPr>
      <w:r w:rsidRPr="004208A6">
        <w:rPr>
          <w:rFonts w:ascii="Georgia" w:eastAsia="NSimSun" w:hAnsi="Georgia" w:cs="Arial"/>
          <w:b/>
          <w:bCs/>
          <w:color w:val="000000"/>
          <w:kern w:val="3"/>
          <w:sz w:val="24"/>
          <w:szCs w:val="24"/>
          <w:u w:val="single"/>
          <w:lang w:eastAsia="zh-CN" w:bidi="hi-IN"/>
          <w14:ligatures w14:val="none"/>
        </w:rPr>
        <w:t>Czynności wykonywane co najmniej 1 x dziennie i wg potrzeb - mycie i/lub dezynfekcja:</w:t>
      </w:r>
    </w:p>
    <w:p w14:paraId="69030C86" w14:textId="77777777" w:rsidR="004208A6" w:rsidRPr="004208A6" w:rsidRDefault="004208A6" w:rsidP="004208A6">
      <w:pPr>
        <w:widowControl w:val="0"/>
        <w:numPr>
          <w:ilvl w:val="0"/>
          <w:numId w:val="22"/>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szafek przyłóżkowych, ram łóżek, łóżeczek, regałów, mebli, sprzętów będących na wyposażeniu pomieszczeń;</w:t>
      </w:r>
    </w:p>
    <w:p w14:paraId="35045D07"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przeszkleń;</w:t>
      </w:r>
    </w:p>
    <w:p w14:paraId="0371A20C"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poręczy;</w:t>
      </w:r>
    </w:p>
    <w:p w14:paraId="39626B4B"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schodów;</w:t>
      </w:r>
    </w:p>
    <w:p w14:paraId="0FBAFA49"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stojaków do kroplówek, wysięgników, klamek, słuchawek telefonicznych, poręczy przyściennych, włączników, zewnętrznych powierzchni sprzętu;</w:t>
      </w:r>
    </w:p>
    <w:p w14:paraId="1320746D"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strefy dotykowej;</w:t>
      </w:r>
    </w:p>
    <w:p w14:paraId="5F1F2C06"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dozowników/podajników na papier toaletowy i ręcznik papierowy  z zewnątrz, wewnątrz przy każdej wymianie wkładu;</w:t>
      </w:r>
    </w:p>
    <w:p w14:paraId="49E8C562"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listew obojowych, przyściennych;</w:t>
      </w:r>
    </w:p>
    <w:p w14:paraId="01E92D54"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parapetów wewnętrznych, grzejników;</w:t>
      </w:r>
    </w:p>
    <w:p w14:paraId="697C9221"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umywalek, baterii kranowych, powierzchni wokół umywalek, luster;</w:t>
      </w:r>
    </w:p>
    <w:p w14:paraId="6AFEF90B"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wszystkich przedmiotów będących na wyposażeniu komórki;</w:t>
      </w:r>
    </w:p>
    <w:p w14:paraId="52A511E8"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opróżnianie, mycie i dezynfekcja stelaży/kubłów na śmieci z zewnątrz oraz zakładanie worków foliowych w odpowiednim kolorze (nie rzadziej niż raz dziennie)</w:t>
      </w:r>
    </w:p>
    <w:p w14:paraId="21ACD550"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maszynowa dekontaminacja basenów, misek w </w:t>
      </w:r>
      <w:proofErr w:type="spellStart"/>
      <w:r w:rsidRPr="004208A6">
        <w:rPr>
          <w:rFonts w:ascii="Georgia" w:eastAsia="NSimSun" w:hAnsi="Georgia" w:cs="Arial"/>
          <w:color w:val="000000"/>
          <w:kern w:val="3"/>
          <w:sz w:val="24"/>
          <w:szCs w:val="24"/>
          <w:lang w:eastAsia="zh-CN" w:bidi="hi-IN"/>
          <w14:ligatures w14:val="none"/>
        </w:rPr>
        <w:t>myjni-dezynfektorze</w:t>
      </w:r>
      <w:proofErr w:type="spellEnd"/>
      <w:r w:rsidRPr="004208A6">
        <w:rPr>
          <w:rFonts w:ascii="Georgia" w:eastAsia="NSimSun" w:hAnsi="Georgia" w:cs="Arial"/>
          <w:color w:val="000000"/>
          <w:kern w:val="3"/>
          <w:sz w:val="24"/>
          <w:szCs w:val="24"/>
          <w:lang w:eastAsia="zh-CN" w:bidi="hi-IN"/>
          <w14:ligatures w14:val="none"/>
        </w:rPr>
        <w:t>;</w:t>
      </w:r>
    </w:p>
    <w:p w14:paraId="7E802457"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manualna dekontaminacja (opróżnianie, mycie, dezynfekcja, osuszanie papierowym ręcznikiem) nocników, basenów, kaczek, misek nerkowatych, słoi/butli, itp.</w:t>
      </w:r>
    </w:p>
    <w:p w14:paraId="14FF2C59"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podłóg i cokołów;</w:t>
      </w:r>
    </w:p>
    <w:p w14:paraId="1C5506DC"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zabawek w Dziale Rehabilitacji;</w:t>
      </w:r>
    </w:p>
    <w:p w14:paraId="04F4E610" w14:textId="77777777" w:rsidR="004208A6" w:rsidRPr="004208A6" w:rsidRDefault="004208A6" w:rsidP="004208A6">
      <w:pPr>
        <w:widowControl w:val="0"/>
        <w:numPr>
          <w:ilvl w:val="0"/>
          <w:numId w:val="1"/>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odkurzanie wykładzin i dywanów, czyszczenie wycieraczek;</w:t>
      </w:r>
    </w:p>
    <w:p w14:paraId="422AB9DF" w14:textId="77777777" w:rsidR="004208A6" w:rsidRPr="004208A6" w:rsidRDefault="004208A6" w:rsidP="004208A6">
      <w:pPr>
        <w:widowControl w:val="0"/>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p>
    <w:p w14:paraId="7C29737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u w:val="single"/>
          <w:lang w:eastAsia="zh-CN" w:bidi="hi-IN"/>
          <w14:ligatures w14:val="none"/>
        </w:rPr>
        <w:t>Czynności wykonywane minimum raz w tygodniu- mycie i/lub dezynfekcja:</w:t>
      </w:r>
    </w:p>
    <w:p w14:paraId="5D401CDC" w14:textId="77777777" w:rsidR="004208A6" w:rsidRPr="004208A6" w:rsidRDefault="004208A6" w:rsidP="004208A6">
      <w:pPr>
        <w:widowControl w:val="0"/>
        <w:numPr>
          <w:ilvl w:val="0"/>
          <w:numId w:val="23"/>
        </w:numPr>
        <w:suppressAutoHyphens/>
        <w:autoSpaceDN w:val="0"/>
        <w:spacing w:after="0" w:line="240" w:lineRule="auto"/>
        <w:ind w:left="709" w:hanging="425"/>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ścian o powierzchniach zmywalnych;</w:t>
      </w:r>
    </w:p>
    <w:p w14:paraId="7FA00267" w14:textId="77777777" w:rsidR="004208A6" w:rsidRPr="004208A6" w:rsidRDefault="004208A6" w:rsidP="004208A6">
      <w:pPr>
        <w:widowControl w:val="0"/>
        <w:numPr>
          <w:ilvl w:val="0"/>
          <w:numId w:val="2"/>
        </w:numPr>
        <w:suppressAutoHyphens/>
        <w:autoSpaceDN w:val="0"/>
        <w:spacing w:after="0" w:line="240" w:lineRule="auto"/>
        <w:ind w:left="709" w:hanging="425"/>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kaloryferów;</w:t>
      </w:r>
    </w:p>
    <w:p w14:paraId="38892B7F" w14:textId="77777777" w:rsidR="004208A6" w:rsidRPr="004208A6" w:rsidRDefault="004208A6" w:rsidP="004208A6">
      <w:pPr>
        <w:widowControl w:val="0"/>
        <w:numPr>
          <w:ilvl w:val="0"/>
          <w:numId w:val="2"/>
        </w:numPr>
        <w:suppressAutoHyphens/>
        <w:autoSpaceDN w:val="0"/>
        <w:spacing w:after="0" w:line="240" w:lineRule="auto"/>
        <w:ind w:left="709" w:hanging="425"/>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osłon lamp bakteriobójczych i oświetleniowych naściennych(zgodnie z wymaganiami BHP);</w:t>
      </w:r>
    </w:p>
    <w:p w14:paraId="01566734" w14:textId="77777777" w:rsidR="004208A6" w:rsidRPr="004208A6" w:rsidRDefault="004208A6" w:rsidP="004208A6">
      <w:pPr>
        <w:widowControl w:val="0"/>
        <w:numPr>
          <w:ilvl w:val="0"/>
          <w:numId w:val="2"/>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drzwi;</w:t>
      </w:r>
    </w:p>
    <w:p w14:paraId="6AC1F4FA" w14:textId="77777777" w:rsidR="004208A6" w:rsidRPr="004208A6" w:rsidRDefault="004208A6" w:rsidP="004208A6">
      <w:pPr>
        <w:widowControl w:val="0"/>
        <w:numPr>
          <w:ilvl w:val="0"/>
          <w:numId w:val="2"/>
        </w:numPr>
        <w:suppressAutoHyphens/>
        <w:autoSpaceDN w:val="0"/>
        <w:spacing w:after="0" w:line="240" w:lineRule="auto"/>
        <w:ind w:left="709" w:hanging="425"/>
        <w:textAlignment w:val="baseline"/>
        <w:rPr>
          <w:rFonts w:ascii="Georgia" w:eastAsia="NSimSun" w:hAnsi="Georgia" w:cs="Arial"/>
          <w:bCs/>
          <w:color w:val="000000"/>
          <w:kern w:val="3"/>
          <w:sz w:val="24"/>
          <w:szCs w:val="24"/>
          <w:lang w:eastAsia="zh-CN" w:bidi="hi-IN"/>
          <w14:ligatures w14:val="none"/>
        </w:rPr>
      </w:pPr>
      <w:r w:rsidRPr="004208A6">
        <w:rPr>
          <w:rFonts w:ascii="Georgia" w:eastAsia="NSimSun" w:hAnsi="Georgia" w:cs="Arial"/>
          <w:bCs/>
          <w:color w:val="000000"/>
          <w:kern w:val="3"/>
          <w:sz w:val="24"/>
          <w:szCs w:val="24"/>
          <w:lang w:eastAsia="zh-CN" w:bidi="hi-IN"/>
          <w14:ligatures w14:val="none"/>
        </w:rPr>
        <w:t>koszy na odpady wewnątrz;</w:t>
      </w:r>
    </w:p>
    <w:p w14:paraId="2DE018C7" w14:textId="77777777" w:rsidR="004208A6" w:rsidRPr="004208A6" w:rsidRDefault="004208A6" w:rsidP="004208A6">
      <w:pPr>
        <w:widowControl w:val="0"/>
        <w:suppressAutoHyphens/>
        <w:autoSpaceDN w:val="0"/>
        <w:spacing w:after="0" w:line="240" w:lineRule="auto"/>
        <w:ind w:left="709" w:hanging="425"/>
        <w:textAlignment w:val="baseline"/>
        <w:rPr>
          <w:rFonts w:ascii="Georgia" w:eastAsia="NSimSun" w:hAnsi="Georgia" w:cs="Arial"/>
          <w:bCs/>
          <w:color w:val="000000"/>
          <w:kern w:val="3"/>
          <w:sz w:val="24"/>
          <w:szCs w:val="24"/>
          <w:lang w:eastAsia="zh-CN" w:bidi="hi-IN"/>
          <w14:ligatures w14:val="none"/>
        </w:rPr>
      </w:pPr>
    </w:p>
    <w:p w14:paraId="09235633"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u w:val="single"/>
          <w:lang w:eastAsia="zh-CN" w:bidi="hi-IN"/>
          <w14:ligatures w14:val="none"/>
        </w:rPr>
        <w:t>Czynności wykonywane minimum raz w miesiącu - mycie i/lub dezynfekcja :</w:t>
      </w:r>
    </w:p>
    <w:p w14:paraId="2BAE9614"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powierzchni lamp oświetleniowych sufitowych z zewnątrz (zgodnie z wymogami BHP);</w:t>
      </w:r>
    </w:p>
    <w:p w14:paraId="63C055E7"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wywietrzników, wentylatorów sufitowych, ściennych, wolnostojących;</w:t>
      </w:r>
    </w:p>
    <w:p w14:paraId="64AC7A8C"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okien – strona wewnętrzna, mycie żaluzji, rolet;</w:t>
      </w:r>
    </w:p>
    <w:p w14:paraId="47E641D3"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szaf, regałów całość;</w:t>
      </w:r>
    </w:p>
    <w:p w14:paraId="677803E2"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zasłon prysznicowych;</w:t>
      </w:r>
    </w:p>
    <w:p w14:paraId="0239D2D7"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rozmrażanie lodówek</w:t>
      </w:r>
    </w:p>
    <w:p w14:paraId="7F5A3E7E" w14:textId="77777777" w:rsidR="004208A6" w:rsidRPr="004208A6" w:rsidRDefault="004208A6" w:rsidP="004208A6">
      <w:pPr>
        <w:widowControl w:val="0"/>
        <w:numPr>
          <w:ilvl w:val="2"/>
          <w:numId w:val="3"/>
        </w:numPr>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usuwanie pajęczyn;</w:t>
      </w:r>
    </w:p>
    <w:p w14:paraId="441C776A" w14:textId="77777777" w:rsidR="004208A6" w:rsidRPr="004208A6" w:rsidRDefault="004208A6" w:rsidP="004208A6">
      <w:pPr>
        <w:widowControl w:val="0"/>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p>
    <w:p w14:paraId="131DEFD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sz w:val="24"/>
          <w:szCs w:val="24"/>
          <w:u w:val="single"/>
          <w:lang w:eastAsia="zh-CN" w:bidi="hi-IN"/>
          <w14:ligatures w14:val="none"/>
        </w:rPr>
      </w:pPr>
      <w:r w:rsidRPr="004208A6">
        <w:rPr>
          <w:rFonts w:ascii="Georgia" w:eastAsia="NSimSun" w:hAnsi="Georgia" w:cs="Arial"/>
          <w:b/>
          <w:bCs/>
          <w:color w:val="000000"/>
          <w:kern w:val="3"/>
          <w:sz w:val="24"/>
          <w:szCs w:val="24"/>
          <w:u w:val="single"/>
          <w:lang w:eastAsia="zh-CN" w:bidi="hi-IN"/>
          <w14:ligatures w14:val="none"/>
        </w:rPr>
        <w:t>Czynności wykonywane raz na kwartał:</w:t>
      </w:r>
    </w:p>
    <w:p w14:paraId="7E876FEF" w14:textId="77777777" w:rsidR="004208A6" w:rsidRPr="004208A6" w:rsidRDefault="004208A6" w:rsidP="004208A6">
      <w:pPr>
        <w:widowControl w:val="0"/>
        <w:numPr>
          <w:ilvl w:val="0"/>
          <w:numId w:val="24"/>
        </w:numPr>
        <w:tabs>
          <w:tab w:val="left" w:pos="1985"/>
        </w:tabs>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mycie okien ( strona </w:t>
      </w:r>
      <w:proofErr w:type="spellStart"/>
      <w:r w:rsidRPr="004208A6">
        <w:rPr>
          <w:rFonts w:ascii="Georgia" w:eastAsia="NSimSun" w:hAnsi="Georgia" w:cs="Arial"/>
          <w:color w:val="000000"/>
          <w:kern w:val="3"/>
          <w:sz w:val="24"/>
          <w:szCs w:val="24"/>
          <w:lang w:eastAsia="zh-CN" w:bidi="hi-IN"/>
          <w14:ligatures w14:val="none"/>
        </w:rPr>
        <w:t>wew</w:t>
      </w:r>
      <w:proofErr w:type="spellEnd"/>
      <w:r w:rsidRPr="004208A6">
        <w:rPr>
          <w:rFonts w:ascii="Georgia" w:eastAsia="NSimSun" w:hAnsi="Georgia" w:cs="Arial"/>
          <w:color w:val="000000"/>
          <w:kern w:val="3"/>
          <w:sz w:val="24"/>
          <w:szCs w:val="24"/>
          <w:lang w:eastAsia="zh-CN" w:bidi="hi-IN"/>
          <w14:ligatures w14:val="none"/>
        </w:rPr>
        <w:t xml:space="preserve"> i </w:t>
      </w:r>
      <w:proofErr w:type="spellStart"/>
      <w:r w:rsidRPr="004208A6">
        <w:rPr>
          <w:rFonts w:ascii="Georgia" w:eastAsia="NSimSun" w:hAnsi="Georgia" w:cs="Arial"/>
          <w:color w:val="000000"/>
          <w:kern w:val="3"/>
          <w:sz w:val="24"/>
          <w:szCs w:val="24"/>
          <w:lang w:eastAsia="zh-CN" w:bidi="hi-IN"/>
          <w14:ligatures w14:val="none"/>
        </w:rPr>
        <w:t>zewn</w:t>
      </w:r>
      <w:proofErr w:type="spellEnd"/>
      <w:r w:rsidRPr="004208A6">
        <w:rPr>
          <w:rFonts w:ascii="Georgia" w:eastAsia="NSimSun" w:hAnsi="Georgia" w:cs="Arial"/>
          <w:color w:val="000000"/>
          <w:kern w:val="3"/>
          <w:sz w:val="24"/>
          <w:szCs w:val="24"/>
          <w:lang w:eastAsia="zh-CN" w:bidi="hi-IN"/>
          <w14:ligatures w14:val="none"/>
        </w:rPr>
        <w:t>);</w:t>
      </w:r>
    </w:p>
    <w:p w14:paraId="2CDE19B0" w14:textId="77777777" w:rsidR="004208A6" w:rsidRPr="004208A6" w:rsidRDefault="004208A6" w:rsidP="004208A6">
      <w:pPr>
        <w:widowControl w:val="0"/>
        <w:numPr>
          <w:ilvl w:val="0"/>
          <w:numId w:val="4"/>
        </w:numPr>
        <w:tabs>
          <w:tab w:val="left" w:pos="1985"/>
        </w:tabs>
        <w:suppressAutoHyphens/>
        <w:autoSpaceDN w:val="0"/>
        <w:spacing w:after="0" w:line="240" w:lineRule="auto"/>
        <w:ind w:left="709" w:hanging="425"/>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mycie parapetów </w:t>
      </w:r>
      <w:proofErr w:type="spellStart"/>
      <w:r w:rsidRPr="004208A6">
        <w:rPr>
          <w:rFonts w:ascii="Georgia" w:eastAsia="NSimSun" w:hAnsi="Georgia" w:cs="Arial"/>
          <w:color w:val="000000"/>
          <w:kern w:val="3"/>
          <w:sz w:val="24"/>
          <w:szCs w:val="24"/>
          <w:lang w:eastAsia="zh-CN" w:bidi="hi-IN"/>
          <w14:ligatures w14:val="none"/>
        </w:rPr>
        <w:t>zewn</w:t>
      </w:r>
      <w:proofErr w:type="spellEnd"/>
      <w:r w:rsidRPr="004208A6">
        <w:rPr>
          <w:rFonts w:ascii="Georgia" w:eastAsia="NSimSun" w:hAnsi="Georgia" w:cs="Arial"/>
          <w:color w:val="000000"/>
          <w:kern w:val="3"/>
          <w:sz w:val="24"/>
          <w:szCs w:val="24"/>
          <w:lang w:eastAsia="zh-CN" w:bidi="hi-IN"/>
          <w14:ligatures w14:val="none"/>
        </w:rPr>
        <w:t>;</w:t>
      </w:r>
    </w:p>
    <w:p w14:paraId="5F8C442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sz w:val="24"/>
          <w:szCs w:val="24"/>
          <w:u w:val="single"/>
          <w:lang w:eastAsia="zh-CN" w:bidi="hi-IN"/>
          <w14:ligatures w14:val="none"/>
        </w:rPr>
      </w:pPr>
      <w:r w:rsidRPr="004208A6">
        <w:rPr>
          <w:rFonts w:ascii="Georgia" w:eastAsia="NSimSun" w:hAnsi="Georgia" w:cs="Arial"/>
          <w:b/>
          <w:bCs/>
          <w:color w:val="000000"/>
          <w:kern w:val="3"/>
          <w:sz w:val="24"/>
          <w:szCs w:val="24"/>
          <w:u w:val="single"/>
          <w:lang w:eastAsia="zh-CN" w:bidi="hi-IN"/>
          <w14:ligatures w14:val="none"/>
        </w:rPr>
        <w:t>Czynności wykonywane raz na pół roku:</w:t>
      </w:r>
    </w:p>
    <w:p w14:paraId="231ECC55" w14:textId="77777777" w:rsidR="004208A6" w:rsidRPr="004208A6" w:rsidRDefault="004208A6" w:rsidP="004208A6">
      <w:pPr>
        <w:widowControl w:val="0"/>
        <w:numPr>
          <w:ilvl w:val="0"/>
          <w:numId w:val="25"/>
        </w:numPr>
        <w:tabs>
          <w:tab w:val="left" w:pos="-164"/>
        </w:tabs>
        <w:suppressAutoHyphens/>
        <w:autoSpaceDN w:val="0"/>
        <w:spacing w:after="0" w:line="240" w:lineRule="auto"/>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doczyszczanie i konserwacja podłóg;</w:t>
      </w:r>
    </w:p>
    <w:p w14:paraId="6F9195A5" w14:textId="77777777" w:rsidR="004208A6" w:rsidRPr="004208A6" w:rsidRDefault="004208A6" w:rsidP="004208A6">
      <w:pPr>
        <w:widowControl w:val="0"/>
        <w:numPr>
          <w:ilvl w:val="0"/>
          <w:numId w:val="25"/>
        </w:numPr>
        <w:tabs>
          <w:tab w:val="left" w:pos="-164"/>
        </w:tabs>
        <w:suppressAutoHyphens/>
        <w:autoSpaceDN w:val="0"/>
        <w:spacing w:after="140" w:line="288" w:lineRule="auto"/>
        <w:jc w:val="both"/>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lamp oświetleniowych wewnątrz (zgodnie z wymogami BHP);</w:t>
      </w:r>
    </w:p>
    <w:p w14:paraId="3F26C0B2"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Poniżej znajduje się wzór schematów mycia i dezynfekcji pomieszczeń. Wykonawca na podstawie informacji zawartych w Opisie Przedmiotu Zamówienia oraz bazując na aktualnej wiedzy w tym zakresie zobowiązany jest do wypełnienia pól „jak i czym”.</w:t>
      </w:r>
    </w:p>
    <w:p w14:paraId="4CBB39EA"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45A9AA43"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18F5A788"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2328C20F"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6DA96F05"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18150E27"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7ACCA10B"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174B09A7"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34BDF973"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771789F0"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5D13C23C"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5A0F4FFC"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187C6EBC"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78B0E342"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350B4753"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0CBC07CF"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24843CB5"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0019C18D"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7722F0DF"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127F9320"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433BFA55" w14:textId="77777777" w:rsidR="004208A6" w:rsidRPr="004208A6" w:rsidRDefault="004208A6" w:rsidP="004208A6">
      <w:pPr>
        <w:widowControl w:val="0"/>
        <w:suppressAutoHyphens/>
        <w:autoSpaceDN w:val="0"/>
        <w:spacing w:after="140" w:line="288" w:lineRule="auto"/>
        <w:jc w:val="both"/>
        <w:textAlignment w:val="baseline"/>
        <w:rPr>
          <w:rFonts w:ascii="Georgia" w:eastAsia="NSimSun" w:hAnsi="Georgia" w:cs="Arial"/>
          <w:b/>
          <w:bCs/>
          <w:color w:val="000000"/>
          <w:kern w:val="3"/>
          <w:sz w:val="24"/>
          <w:szCs w:val="24"/>
          <w:u w:val="single"/>
          <w:lang w:eastAsia="zh-CN" w:bidi="hi-IN"/>
          <w14:ligatures w14:val="none"/>
        </w:rPr>
      </w:pPr>
    </w:p>
    <w:p w14:paraId="6EFF6232" w14:textId="77777777" w:rsidR="004208A6" w:rsidRPr="004208A6" w:rsidRDefault="004208A6" w:rsidP="004208A6">
      <w:pPr>
        <w:keepNext/>
        <w:suppressAutoHyphens/>
        <w:autoSpaceDN w:val="0"/>
        <w:spacing w:after="0" w:line="240" w:lineRule="auto"/>
        <w:jc w:val="center"/>
        <w:textAlignment w:val="baseline"/>
        <w:rPr>
          <w:rFonts w:ascii="Arial" w:eastAsia="MS Mincho" w:hAnsi="Arial" w:cs="Arial"/>
          <w:kern w:val="3"/>
          <w:sz w:val="28"/>
          <w:szCs w:val="28"/>
          <w:lang w:eastAsia="zh-CN" w:bidi="hi-IN"/>
          <w14:ligatures w14:val="none"/>
        </w:rPr>
      </w:pPr>
      <w:r w:rsidRPr="004208A6">
        <w:rPr>
          <w:rFonts w:ascii="Georgia" w:eastAsia="MS Mincho" w:hAnsi="Georgia" w:cs="Arial"/>
          <w:b/>
          <w:bCs/>
          <w:i/>
          <w:iCs/>
          <w:color w:val="000000"/>
          <w:kern w:val="3"/>
          <w:sz w:val="24"/>
          <w:szCs w:val="24"/>
          <w:lang w:eastAsia="zh-CN" w:bidi="hi-IN"/>
          <w14:ligatures w14:val="none"/>
        </w:rPr>
        <w:t>SCHEMAT MYCIA I DEZYNFEKCJI SAL CHORYCH „ CZYSTYCH” - wzór</w:t>
      </w:r>
    </w:p>
    <w:p w14:paraId="566717C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bl>
      <w:tblPr>
        <w:tblW w:w="10221" w:type="dxa"/>
        <w:tblInd w:w="-394" w:type="dxa"/>
        <w:tblLayout w:type="fixed"/>
        <w:tblCellMar>
          <w:left w:w="10" w:type="dxa"/>
          <w:right w:w="10" w:type="dxa"/>
        </w:tblCellMar>
        <w:tblLook w:val="0000" w:firstRow="0" w:lastRow="0" w:firstColumn="0" w:lastColumn="0" w:noHBand="0" w:noVBand="0"/>
      </w:tblPr>
      <w:tblGrid>
        <w:gridCol w:w="2835"/>
        <w:gridCol w:w="2505"/>
        <w:gridCol w:w="2805"/>
        <w:gridCol w:w="2076"/>
      </w:tblGrid>
      <w:tr w:rsidR="004208A6" w:rsidRPr="004208A6" w14:paraId="42054C25" w14:textId="77777777" w:rsidTr="00447B81">
        <w:tblPrEx>
          <w:tblCellMar>
            <w:top w:w="0" w:type="dxa"/>
            <w:bottom w:w="0" w:type="dxa"/>
          </w:tblCellMar>
        </w:tblPrEx>
        <w:trPr>
          <w:tblHeader/>
        </w:trPr>
        <w:tc>
          <w:tcPr>
            <w:tcW w:w="28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C07A0E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250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BB5A56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280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2980DB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2076"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7E529AB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1FB38450" w14:textId="77777777" w:rsidTr="00447B81">
        <w:tblPrEx>
          <w:tblCellMar>
            <w:top w:w="0" w:type="dxa"/>
            <w:bottom w:w="0" w:type="dxa"/>
          </w:tblCellMar>
        </w:tblPrEx>
        <w:trPr>
          <w:cantSplit/>
          <w:trHeight w:val="614"/>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0470B2B" w14:textId="77777777" w:rsidR="004208A6" w:rsidRPr="004208A6" w:rsidRDefault="004208A6" w:rsidP="004208A6">
            <w:pPr>
              <w:suppressAutoHyphens/>
              <w:autoSpaceDN w:val="0"/>
              <w:spacing w:after="0" w:line="240" w:lineRule="auto"/>
              <w:ind w:left="-10"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powierzchnie</w:t>
            </w:r>
            <w:r w:rsidRPr="004208A6">
              <w:rPr>
                <w:rFonts w:ascii="Georgia" w:eastAsia="NSimSun" w:hAnsi="Georgia" w:cs="Arial"/>
                <w:b/>
                <w:color w:val="000000"/>
                <w:kern w:val="3"/>
                <w:lang w:eastAsia="zh-CN" w:bidi="hi-IN"/>
                <w14:ligatures w14:val="none"/>
              </w:rPr>
              <w:t xml:space="preserve"> </w:t>
            </w:r>
            <w:r w:rsidRPr="004208A6">
              <w:rPr>
                <w:rFonts w:ascii="Georgia" w:eastAsia="NSimSun" w:hAnsi="Georgia" w:cs="Arial"/>
                <w:bCs/>
                <w:color w:val="000000"/>
                <w:kern w:val="3"/>
                <w:lang w:eastAsia="zh-CN" w:bidi="hi-IN"/>
                <w14:ligatures w14:val="none"/>
              </w:rPr>
              <w:t>szafek przyłóżkowych,</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08467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3x dziennie</w:t>
            </w:r>
          </w:p>
          <w:p w14:paraId="128D4F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2805" w:type="dxa"/>
            <w:vMerge w:val="restart"/>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41DCC5"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2076"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3BF5F3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749AF3F" w14:textId="77777777" w:rsidTr="00447B81">
        <w:tblPrEx>
          <w:tblCellMar>
            <w:top w:w="0" w:type="dxa"/>
            <w:bottom w:w="0" w:type="dxa"/>
          </w:tblCellMar>
        </w:tblPrEx>
        <w:trPr>
          <w:cantSplit/>
          <w:trHeight w:val="1603"/>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E7BCA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w:t>
            </w:r>
          </w:p>
          <w:p w14:paraId="093DAA2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 z zewnątrz</w:t>
            </w:r>
          </w:p>
          <w:p w14:paraId="1DB5D00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listwy obojowe</w:t>
            </w:r>
          </w:p>
          <w:p w14:paraId="62FA2396"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urządzenia zamontowane na ścianach</w:t>
            </w:r>
          </w:p>
          <w:p w14:paraId="31340E2E" w14:textId="77777777" w:rsidR="004208A6" w:rsidRPr="004208A6" w:rsidRDefault="004208A6" w:rsidP="004208A6">
            <w:pPr>
              <w:suppressAutoHyphens/>
              <w:autoSpaceDN w:val="0"/>
              <w:spacing w:after="0" w:line="240" w:lineRule="auto"/>
              <w:ind w:right="5"/>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510C8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5FEDEB7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56EC3F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560BA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AD0CD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75AB9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2805" w:type="dxa"/>
            <w:vMerge/>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88017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c>
          <w:tcPr>
            <w:tcW w:w="2076"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2ACB93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r>
      <w:tr w:rsidR="004208A6" w:rsidRPr="004208A6" w14:paraId="64E7F70D" w14:textId="77777777" w:rsidTr="00447B81">
        <w:tblPrEx>
          <w:tblCellMar>
            <w:top w:w="0" w:type="dxa"/>
            <w:bottom w:w="0" w:type="dxa"/>
          </w:tblCellMar>
        </w:tblPrEx>
        <w:trPr>
          <w:cantSplit/>
          <w:trHeight w:val="2444"/>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40D4D5E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ramy łóżek</w:t>
            </w:r>
          </w:p>
          <w:p w14:paraId="402007B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poręcze krzeseł</w:t>
            </w:r>
          </w:p>
          <w:p w14:paraId="27D3F14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wysięgniki na kroplówki</w:t>
            </w:r>
          </w:p>
          <w:p w14:paraId="08DC4B26"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zewnętrzne powierzchnie sprzętu i aparatury medycznej</w:t>
            </w:r>
          </w:p>
          <w:p w14:paraId="063BAB2D"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powierzchnia wierzchnia i rury</w:t>
            </w:r>
          </w:p>
          <w:p w14:paraId="3A22A3EE"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inny sprzęt będący na wyposażeniu sali</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5DF7BF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47483A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4EBCB6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62B6A2F2" w14:textId="77777777" w:rsidTr="00447B81">
        <w:tblPrEx>
          <w:tblCellMar>
            <w:top w:w="0" w:type="dxa"/>
            <w:bottom w:w="0" w:type="dxa"/>
          </w:tblCellMar>
        </w:tblPrEx>
        <w:trPr>
          <w:cantSplit/>
          <w:trHeight w:val="540"/>
        </w:trPr>
        <w:tc>
          <w:tcPr>
            <w:tcW w:w="2835" w:type="dxa"/>
            <w:vMerge w:val="restart"/>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1FDA1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podłoga</w:t>
            </w:r>
          </w:p>
          <w:p w14:paraId="6A29043C"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2946B1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mycie i dezynfekcja</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DDC792" w14:textId="77777777" w:rsidR="004208A6" w:rsidRPr="004208A6" w:rsidRDefault="004208A6" w:rsidP="004208A6">
            <w:pPr>
              <w:suppressAutoHyphens/>
              <w:autoSpaceDN w:val="0"/>
              <w:spacing w:after="0" w:line="240" w:lineRule="auto"/>
              <w:ind w:left="35" w:right="5"/>
              <w:textAlignment w:val="baseline"/>
              <w:rPr>
                <w:rFonts w:ascii="Georgia" w:eastAsia="NSimSun" w:hAnsi="Georgia" w:cs="Arial"/>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13E00E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E36C0E4" w14:textId="77777777" w:rsidTr="00447B81">
        <w:tblPrEx>
          <w:tblCellMar>
            <w:top w:w="0" w:type="dxa"/>
            <w:bottom w:w="0" w:type="dxa"/>
          </w:tblCellMar>
        </w:tblPrEx>
        <w:trPr>
          <w:cantSplit/>
          <w:trHeight w:val="553"/>
        </w:trPr>
        <w:tc>
          <w:tcPr>
            <w:tcW w:w="2835" w:type="dxa"/>
            <w:vMerge/>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395FAC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BC173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 mycie ( godziny dopołudniowe)</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77D1C09"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5A9628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3A2C2A4" w14:textId="77777777" w:rsidTr="00447B81">
        <w:tblPrEx>
          <w:tblCellMar>
            <w:top w:w="0" w:type="dxa"/>
            <w:bottom w:w="0" w:type="dxa"/>
          </w:tblCellMar>
        </w:tblPrEx>
        <w:trPr>
          <w:cantSplit/>
          <w:trHeight w:val="553"/>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4592ECD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3094608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sfera dotykowa drzwi*</w:t>
            </w:r>
          </w:p>
          <w:p w14:paraId="4748CB6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4EB001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5136E949"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color w:val="000000"/>
                <w:kern w:val="3"/>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A0888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3A27A80" w14:textId="77777777" w:rsidTr="00447B81">
        <w:tblPrEx>
          <w:tblCellMar>
            <w:top w:w="0" w:type="dxa"/>
            <w:bottom w:w="0" w:type="dxa"/>
          </w:tblCellMar>
        </w:tblPrEx>
        <w:trPr>
          <w:trHeight w:val="1795"/>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611E35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Lustro, bateria</w:t>
            </w:r>
          </w:p>
          <w:p w14:paraId="674C8C8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umywalka</w:t>
            </w:r>
          </w:p>
          <w:p w14:paraId="7EB7E8C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płytki wokół baterii</w:t>
            </w:r>
          </w:p>
          <w:p w14:paraId="706A6DB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dozowniki z zewnątrz</w:t>
            </w:r>
          </w:p>
          <w:p w14:paraId="3E00DC47" w14:textId="77777777" w:rsidR="004208A6" w:rsidRPr="004208A6" w:rsidRDefault="004208A6" w:rsidP="004208A6">
            <w:pPr>
              <w:suppressAutoHyphens/>
              <w:autoSpaceDN w:val="0"/>
              <w:spacing w:after="0" w:line="240" w:lineRule="auto"/>
              <w:ind w:right="5"/>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(wewnątrz przy każdej wymianie wkładu)</w:t>
            </w:r>
          </w:p>
          <w:p w14:paraId="420F69E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lang w:eastAsia="zh-CN" w:bidi="hi-IN"/>
                <w14:ligatures w14:val="none"/>
              </w:rPr>
              <w:t xml:space="preserve">kosz na odpady </w:t>
            </w:r>
            <w:r w:rsidRPr="004208A6">
              <w:rPr>
                <w:rFonts w:ascii="Georgia" w:eastAsia="NSimSun" w:hAnsi="Georgia" w:cs="Arial"/>
                <w:bCs/>
                <w:color w:val="000000"/>
                <w:kern w:val="3"/>
                <w:lang w:eastAsia="zh-CN" w:bidi="hi-IN"/>
                <w14:ligatures w14:val="none"/>
              </w:rPr>
              <w:t>z zewnątrz</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45FBD0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p w14:paraId="47E2BE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0B81C9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122D17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6E8C3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A4F9B0"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60B8962" w14:textId="77777777" w:rsidR="004208A6" w:rsidRPr="004208A6" w:rsidRDefault="004208A6" w:rsidP="004208A6">
            <w:pPr>
              <w:suppressAutoHyphens/>
              <w:autoSpaceDN w:val="0"/>
              <w:spacing w:after="0" w:line="240" w:lineRule="auto"/>
              <w:ind w:left="215" w:right="5" w:hanging="195"/>
              <w:textAlignment w:val="baseline"/>
              <w:rPr>
                <w:rFonts w:ascii="Georgia" w:eastAsia="NSimSun" w:hAnsi="Georgia" w:cs="Arial"/>
                <w:bCs/>
                <w:color w:val="000000"/>
                <w:kern w:val="3"/>
                <w:lang w:eastAsia="zh-CN" w:bidi="hi-IN"/>
                <w14:ligatures w14:val="none"/>
              </w:rPr>
            </w:pPr>
          </w:p>
        </w:tc>
      </w:tr>
      <w:tr w:rsidR="004208A6" w:rsidRPr="004208A6" w14:paraId="65C5BF7D" w14:textId="77777777" w:rsidTr="00447B81">
        <w:tblPrEx>
          <w:tblCellMar>
            <w:top w:w="0" w:type="dxa"/>
            <w:bottom w:w="0" w:type="dxa"/>
          </w:tblCellMar>
        </w:tblPrEx>
        <w:trPr>
          <w:trHeight w:val="548"/>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B424AC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łóżko, szafka przyłóżkowa</w:t>
            </w:r>
          </w:p>
          <w:p w14:paraId="393AA82E"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52AD1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przeniesieniu, wypisie, zgonie pacjenta</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0C68CDD" w14:textId="77777777" w:rsidR="004208A6" w:rsidRPr="004208A6" w:rsidRDefault="004208A6" w:rsidP="004208A6">
            <w:pPr>
              <w:suppressAutoHyphens/>
              <w:autoSpaceDN w:val="0"/>
              <w:spacing w:after="0" w:line="240" w:lineRule="auto"/>
              <w:ind w:left="-10" w:right="5"/>
              <w:textAlignment w:val="baseline"/>
              <w:rPr>
                <w:rFonts w:ascii="Georgia" w:eastAsia="NSimSun" w:hAnsi="Georgia" w:cs="Arial"/>
                <w:b/>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C16E7C2" w14:textId="77777777" w:rsidR="004208A6" w:rsidRPr="004208A6" w:rsidRDefault="004208A6" w:rsidP="004208A6">
            <w:pPr>
              <w:suppressAutoHyphens/>
              <w:autoSpaceDN w:val="0"/>
              <w:spacing w:after="0" w:line="240" w:lineRule="auto"/>
              <w:ind w:left="230" w:right="5" w:hanging="225"/>
              <w:textAlignment w:val="baseline"/>
              <w:rPr>
                <w:rFonts w:ascii="Georgia" w:eastAsia="NSimSun" w:hAnsi="Georgia" w:cs="Arial"/>
                <w:bCs/>
                <w:color w:val="000000"/>
                <w:kern w:val="3"/>
                <w:lang w:eastAsia="zh-CN" w:bidi="hi-IN"/>
                <w14:ligatures w14:val="none"/>
              </w:rPr>
            </w:pPr>
          </w:p>
        </w:tc>
      </w:tr>
      <w:tr w:rsidR="004208A6" w:rsidRPr="004208A6" w14:paraId="3E899B08" w14:textId="77777777" w:rsidTr="00447B81">
        <w:tblPrEx>
          <w:tblCellMar>
            <w:top w:w="0" w:type="dxa"/>
            <w:bottom w:w="0" w:type="dxa"/>
          </w:tblCellMar>
        </w:tblPrEx>
        <w:trPr>
          <w:trHeight w:val="1475"/>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E4FF93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w:t>
            </w:r>
          </w:p>
          <w:p w14:paraId="0D18DF3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obrazy</w:t>
            </w:r>
          </w:p>
          <w:p w14:paraId="0E3917C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lamperie</w:t>
            </w:r>
          </w:p>
          <w:p w14:paraId="3F52075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w:t>
            </w:r>
          </w:p>
          <w:p w14:paraId="48F114A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grzejniki całość</w:t>
            </w:r>
          </w:p>
          <w:p w14:paraId="63B17E3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przeszklenia</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B44DFE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4D5591" w14:textId="77777777" w:rsidR="004208A6" w:rsidRPr="004208A6" w:rsidRDefault="004208A6" w:rsidP="004208A6">
            <w:pPr>
              <w:suppressAutoHyphens/>
              <w:autoSpaceDN w:val="0"/>
              <w:spacing w:after="0" w:line="240" w:lineRule="auto"/>
              <w:ind w:left="-10" w:right="5"/>
              <w:textAlignment w:val="baseline"/>
              <w:rPr>
                <w:rFonts w:ascii="Georgia" w:eastAsia="NSimSun" w:hAnsi="Georgia" w:cs="Arial"/>
                <w:b/>
                <w:bCs/>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DD8503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4A7F538" w14:textId="77777777" w:rsidTr="00447B81">
        <w:tblPrEx>
          <w:tblCellMar>
            <w:top w:w="0" w:type="dxa"/>
            <w:bottom w:w="0" w:type="dxa"/>
          </w:tblCellMar>
        </w:tblPrEx>
        <w:trPr>
          <w:trHeight w:val="477"/>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400D47F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 powierzchnia zmywalna</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588EA23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72F165B3" w14:textId="77777777" w:rsidR="004208A6" w:rsidRPr="004208A6" w:rsidRDefault="004208A6" w:rsidP="004208A6">
            <w:pPr>
              <w:suppressAutoHyphens/>
              <w:autoSpaceDN w:val="0"/>
              <w:spacing w:after="0" w:line="240" w:lineRule="auto"/>
              <w:ind w:left="-10" w:right="5"/>
              <w:textAlignment w:val="baseline"/>
              <w:rPr>
                <w:rFonts w:ascii="Georgia" w:eastAsia="NSimSun" w:hAnsi="Georgia" w:cs="Arial"/>
                <w:b/>
                <w:bCs/>
                <w:color w:val="000000"/>
                <w:kern w:val="3"/>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1D788C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5A86F8E" w14:textId="77777777" w:rsidTr="00447B81">
        <w:tblPrEx>
          <w:tblCellMar>
            <w:top w:w="0" w:type="dxa"/>
            <w:bottom w:w="0" w:type="dxa"/>
          </w:tblCellMar>
        </w:tblPrEx>
        <w:trPr>
          <w:trHeight w:val="163"/>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77298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bakteriobójcze,</w:t>
            </w:r>
          </w:p>
          <w:p w14:paraId="3881051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lastRenderedPageBreak/>
              <w:t>oświetleniowe naścienne</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8AE51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lastRenderedPageBreak/>
              <w:t>1x w tygodniu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274A4EB" w14:textId="77777777" w:rsidR="004208A6" w:rsidRPr="004208A6" w:rsidRDefault="004208A6" w:rsidP="004208A6">
            <w:pPr>
              <w:suppressAutoHyphens/>
              <w:autoSpaceDN w:val="0"/>
              <w:spacing w:after="0" w:line="240" w:lineRule="auto"/>
              <w:ind w:left="-10" w:right="5"/>
              <w:textAlignment w:val="baseline"/>
              <w:rPr>
                <w:rFonts w:ascii="Georgia" w:eastAsia="NSimSun" w:hAnsi="Georgia" w:cs="Arial"/>
                <w:b/>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FE7AB6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4765757" w14:textId="77777777" w:rsidTr="00447B81">
        <w:tblPrEx>
          <w:tblCellMar>
            <w:top w:w="0" w:type="dxa"/>
            <w:bottom w:w="0" w:type="dxa"/>
          </w:tblCellMar>
        </w:tblPrEx>
        <w:trPr>
          <w:trHeight w:val="465"/>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9CC773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405A6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7D0BD69" w14:textId="77777777" w:rsidR="004208A6" w:rsidRPr="004208A6" w:rsidRDefault="004208A6" w:rsidP="004208A6">
            <w:pPr>
              <w:suppressAutoHyphens/>
              <w:autoSpaceDN w:val="0"/>
              <w:spacing w:after="0" w:line="240" w:lineRule="auto"/>
              <w:ind w:left="-10" w:right="5"/>
              <w:textAlignment w:val="baseline"/>
              <w:rPr>
                <w:rFonts w:ascii="Georgia" w:eastAsia="NSimSun" w:hAnsi="Georgia" w:cs="Arial"/>
                <w:b/>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DFF413B" w14:textId="77777777" w:rsidR="004208A6" w:rsidRPr="004208A6" w:rsidRDefault="004208A6" w:rsidP="004208A6">
            <w:pPr>
              <w:suppressAutoHyphens/>
              <w:autoSpaceDN w:val="0"/>
              <w:spacing w:after="0" w:line="240" w:lineRule="auto"/>
              <w:ind w:left="215" w:right="5" w:hanging="195"/>
              <w:textAlignment w:val="baseline"/>
              <w:rPr>
                <w:rFonts w:ascii="Georgia" w:eastAsia="NSimSun" w:hAnsi="Georgia" w:cs="Arial"/>
                <w:bCs/>
                <w:color w:val="000000"/>
                <w:kern w:val="3"/>
                <w:lang w:eastAsia="zh-CN" w:bidi="hi-IN"/>
                <w14:ligatures w14:val="none"/>
              </w:rPr>
            </w:pPr>
          </w:p>
        </w:tc>
      </w:tr>
      <w:tr w:rsidR="004208A6" w:rsidRPr="004208A6" w14:paraId="2247737E" w14:textId="77777777" w:rsidTr="00447B81">
        <w:tblPrEx>
          <w:tblCellMar>
            <w:top w:w="0" w:type="dxa"/>
            <w:bottom w:w="0" w:type="dxa"/>
          </w:tblCellMar>
        </w:tblPrEx>
        <w:trPr>
          <w:trHeight w:val="74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5B01757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Dozowniki/podajniki wewnątrz</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6203BC9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 i przy każdorazowej wymianie wkładu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44675B81" w14:textId="77777777" w:rsidR="004208A6" w:rsidRPr="004208A6" w:rsidRDefault="004208A6" w:rsidP="004208A6">
            <w:pPr>
              <w:suppressAutoHyphens/>
              <w:autoSpaceDN w:val="0"/>
              <w:spacing w:after="0" w:line="240" w:lineRule="auto"/>
              <w:ind w:left="-10" w:right="5"/>
              <w:textAlignment w:val="baseline"/>
              <w:rPr>
                <w:rFonts w:ascii="Georgia" w:eastAsia="NSimSun" w:hAnsi="Georgia" w:cs="Arial"/>
                <w:b/>
                <w:color w:val="000000"/>
                <w:kern w:val="3"/>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C2E2B7F" w14:textId="77777777" w:rsidR="004208A6" w:rsidRPr="004208A6" w:rsidRDefault="004208A6" w:rsidP="004208A6">
            <w:pPr>
              <w:suppressAutoHyphens/>
              <w:autoSpaceDN w:val="0"/>
              <w:spacing w:after="0" w:line="240" w:lineRule="auto"/>
              <w:ind w:left="215" w:right="5" w:hanging="195"/>
              <w:textAlignment w:val="baseline"/>
              <w:rPr>
                <w:rFonts w:ascii="Georgia" w:eastAsia="NSimSun" w:hAnsi="Georgia" w:cs="Arial"/>
                <w:bCs/>
                <w:color w:val="000000"/>
                <w:kern w:val="3"/>
                <w:lang w:eastAsia="zh-CN" w:bidi="hi-IN"/>
                <w14:ligatures w14:val="none"/>
              </w:rPr>
            </w:pPr>
          </w:p>
        </w:tc>
      </w:tr>
      <w:tr w:rsidR="004208A6" w:rsidRPr="004208A6" w14:paraId="7A9551C0" w14:textId="77777777" w:rsidTr="00447B81">
        <w:tblPrEx>
          <w:tblCellMar>
            <w:top w:w="0" w:type="dxa"/>
            <w:bottom w:w="0" w:type="dxa"/>
          </w:tblCellMar>
        </w:tblPrEx>
        <w:trPr>
          <w:trHeight w:val="995"/>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265FC6"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1D34EED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p w14:paraId="12BBABF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zasłony/ kotary</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C1C2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4AE94A"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CE4A4D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163D66A" w14:textId="77777777" w:rsidTr="00447B81">
        <w:tblPrEx>
          <w:tblCellMar>
            <w:top w:w="0" w:type="dxa"/>
            <w:bottom w:w="0" w:type="dxa"/>
          </w:tblCellMar>
        </w:tblPrEx>
        <w:trPr>
          <w:trHeight w:val="785"/>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4D6E3E0B"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rolety</w:t>
            </w:r>
          </w:p>
          <w:p w14:paraId="194EF940"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żaluzje</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05BCCA2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6A3A244"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E94E6B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A37AEB5" w14:textId="77777777" w:rsidTr="00447B81">
        <w:tblPrEx>
          <w:tblCellMar>
            <w:top w:w="0" w:type="dxa"/>
            <w:bottom w:w="0" w:type="dxa"/>
          </w:tblCellMar>
        </w:tblPrEx>
        <w:trPr>
          <w:trHeight w:val="275"/>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E259BD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całość</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3D860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EF4F69F"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6A605C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A26BE3D" w14:textId="77777777" w:rsidTr="00447B81">
        <w:tblPrEx>
          <w:tblCellMar>
            <w:top w:w="0" w:type="dxa"/>
            <w:bottom w:w="0" w:type="dxa"/>
          </w:tblCellMar>
        </w:tblPrEx>
        <w:trPr>
          <w:trHeight w:val="512"/>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536175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doczyszczanie i konserwacja)</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72955C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7CD1EA4" w14:textId="77777777" w:rsidR="004208A6" w:rsidRPr="004208A6" w:rsidRDefault="004208A6" w:rsidP="004208A6">
            <w:pPr>
              <w:suppressAutoHyphens/>
              <w:autoSpaceDN w:val="0"/>
              <w:spacing w:after="0" w:line="240" w:lineRule="auto"/>
              <w:ind w:left="335" w:right="5" w:hanging="330"/>
              <w:textAlignment w:val="baseline"/>
              <w:rPr>
                <w:rFonts w:ascii="Georgia" w:eastAsia="NSimSun" w:hAnsi="Georgia" w:cs="Arial"/>
                <w:bCs/>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31D67DF" w14:textId="77777777" w:rsidR="004208A6" w:rsidRPr="004208A6" w:rsidRDefault="004208A6" w:rsidP="004208A6">
            <w:pPr>
              <w:suppressAutoHyphens/>
              <w:autoSpaceDN w:val="0"/>
              <w:spacing w:after="0" w:line="240" w:lineRule="auto"/>
              <w:ind w:left="395" w:right="5" w:hanging="405"/>
              <w:textAlignment w:val="baseline"/>
              <w:rPr>
                <w:rFonts w:ascii="Georgia" w:eastAsia="NSimSun" w:hAnsi="Georgia" w:cs="Arial"/>
                <w:color w:val="000000"/>
                <w:kern w:val="3"/>
                <w:lang w:eastAsia="zh-CN" w:bidi="hi-IN"/>
                <w14:ligatures w14:val="none"/>
              </w:rPr>
            </w:pPr>
          </w:p>
        </w:tc>
      </w:tr>
      <w:tr w:rsidR="004208A6" w:rsidRPr="004208A6" w14:paraId="1FCFDF3C" w14:textId="77777777" w:rsidTr="00447B81">
        <w:tblPrEx>
          <w:tblCellMar>
            <w:top w:w="0" w:type="dxa"/>
            <w:bottom w:w="0" w:type="dxa"/>
          </w:tblCellMar>
        </w:tblPrEx>
        <w:trPr>
          <w:trHeight w:val="513"/>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B5CF71C" w14:textId="77777777" w:rsidR="004208A6" w:rsidRPr="004208A6" w:rsidRDefault="004208A6" w:rsidP="004208A6">
            <w:pPr>
              <w:suppressAutoHyphens/>
              <w:autoSpaceDN w:val="0"/>
              <w:spacing w:after="0" w:line="240" w:lineRule="auto"/>
              <w:ind w:left="350" w:right="5" w:hanging="33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880DBE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2818BAF"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ED86C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04B3B51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7D3751AD" w14:textId="77777777" w:rsidR="004208A6" w:rsidRPr="004208A6" w:rsidRDefault="004208A6" w:rsidP="004208A6">
      <w:pPr>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4552A2" w14:textId="77777777" w:rsidR="004208A6" w:rsidRPr="004208A6" w:rsidRDefault="004208A6" w:rsidP="004208A6">
      <w:pPr>
        <w:keepNext/>
        <w:pageBreakBefore/>
        <w:suppressAutoHyphens/>
        <w:autoSpaceDN w:val="0"/>
        <w:spacing w:after="0" w:line="240" w:lineRule="auto"/>
        <w:jc w:val="center"/>
        <w:textAlignment w:val="baseline"/>
        <w:rPr>
          <w:rFonts w:ascii="Georgia" w:eastAsia="MS Mincho" w:hAnsi="Georgia" w:cs="Arial"/>
          <w:b/>
          <w:bCs/>
          <w:i/>
          <w:iCs/>
          <w:color w:val="000000"/>
          <w:kern w:val="3"/>
          <w:sz w:val="24"/>
          <w:szCs w:val="24"/>
          <w:lang w:eastAsia="zh-CN" w:bidi="hi-IN"/>
          <w14:ligatures w14:val="none"/>
        </w:rPr>
      </w:pPr>
      <w:r w:rsidRPr="004208A6">
        <w:rPr>
          <w:rFonts w:ascii="Georgia" w:eastAsia="MS Mincho" w:hAnsi="Georgia" w:cs="Arial"/>
          <w:b/>
          <w:bCs/>
          <w:i/>
          <w:iCs/>
          <w:color w:val="000000"/>
          <w:kern w:val="3"/>
          <w:sz w:val="24"/>
          <w:szCs w:val="24"/>
          <w:lang w:eastAsia="zh-CN" w:bidi="hi-IN"/>
          <w14:ligatures w14:val="none"/>
        </w:rPr>
        <w:lastRenderedPageBreak/>
        <w:t>SCHEMAT MYCIA I DEZYNFEKCJI IZOLATKI, SALI IZOLACYJNEJ,</w:t>
      </w:r>
    </w:p>
    <w:p w14:paraId="547FE332" w14:textId="77777777" w:rsidR="004208A6" w:rsidRPr="004208A6" w:rsidRDefault="004208A6" w:rsidP="004208A6">
      <w:pPr>
        <w:keepNext/>
        <w:suppressAutoHyphens/>
        <w:autoSpaceDN w:val="0"/>
        <w:spacing w:after="0" w:line="240" w:lineRule="auto"/>
        <w:jc w:val="center"/>
        <w:textAlignment w:val="baseline"/>
        <w:rPr>
          <w:rFonts w:ascii="Georgia" w:eastAsia="MS Mincho" w:hAnsi="Georgia" w:cs="Arial"/>
          <w:b/>
          <w:bCs/>
          <w:i/>
          <w:iCs/>
          <w:color w:val="000000"/>
          <w:kern w:val="3"/>
          <w:sz w:val="24"/>
          <w:szCs w:val="24"/>
          <w:lang w:eastAsia="zh-CN" w:bidi="hi-IN"/>
          <w14:ligatures w14:val="none"/>
        </w:rPr>
      </w:pPr>
      <w:r w:rsidRPr="004208A6">
        <w:rPr>
          <w:rFonts w:ascii="Georgia" w:eastAsia="MS Mincho" w:hAnsi="Georgia" w:cs="Arial"/>
          <w:b/>
          <w:bCs/>
          <w:i/>
          <w:iCs/>
          <w:color w:val="000000"/>
          <w:kern w:val="3"/>
          <w:sz w:val="24"/>
          <w:szCs w:val="24"/>
          <w:lang w:eastAsia="zh-CN" w:bidi="hi-IN"/>
          <w14:ligatures w14:val="none"/>
        </w:rPr>
        <w:t xml:space="preserve">SALI OGÓLNEJ ODDZIAŁU ANESTEZJOLOGII I INTENSYWNEJ TERAPII,  </w:t>
      </w:r>
    </w:p>
    <w:p w14:paraId="493BE6E8" w14:textId="77777777" w:rsidR="004208A6" w:rsidRPr="004208A6" w:rsidRDefault="004208A6" w:rsidP="004208A6">
      <w:pPr>
        <w:keepNext/>
        <w:suppressAutoHyphens/>
        <w:autoSpaceDN w:val="0"/>
        <w:spacing w:after="0" w:line="240" w:lineRule="auto"/>
        <w:jc w:val="center"/>
        <w:textAlignment w:val="baseline"/>
        <w:rPr>
          <w:rFonts w:ascii="Georgia" w:eastAsia="MS Mincho" w:hAnsi="Georgia" w:cs="Arial"/>
          <w:b/>
          <w:bCs/>
          <w:i/>
          <w:iCs/>
          <w:color w:val="000000"/>
          <w:kern w:val="3"/>
          <w:sz w:val="24"/>
          <w:szCs w:val="24"/>
          <w:lang w:eastAsia="zh-CN" w:bidi="hi-IN"/>
          <w14:ligatures w14:val="none"/>
        </w:rPr>
      </w:pPr>
      <w:r w:rsidRPr="004208A6">
        <w:rPr>
          <w:rFonts w:ascii="Georgia" w:eastAsia="MS Mincho" w:hAnsi="Georgia" w:cs="Arial"/>
          <w:b/>
          <w:bCs/>
          <w:i/>
          <w:iCs/>
          <w:color w:val="000000"/>
          <w:kern w:val="3"/>
          <w:sz w:val="24"/>
          <w:szCs w:val="24"/>
          <w:lang w:eastAsia="zh-CN" w:bidi="hi-IN"/>
          <w14:ligatures w14:val="none"/>
        </w:rPr>
        <w:t>SALI POOPERACYJNEJ, SALI INTENSYWNEGO NADZORU KARDIOLOGICZNEGO”- wzór</w:t>
      </w:r>
    </w:p>
    <w:p w14:paraId="1A1621C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bl>
      <w:tblPr>
        <w:tblW w:w="10221" w:type="dxa"/>
        <w:tblInd w:w="-409" w:type="dxa"/>
        <w:tblLayout w:type="fixed"/>
        <w:tblCellMar>
          <w:left w:w="10" w:type="dxa"/>
          <w:right w:w="10" w:type="dxa"/>
        </w:tblCellMar>
        <w:tblLook w:val="0000" w:firstRow="0" w:lastRow="0" w:firstColumn="0" w:lastColumn="0" w:noHBand="0" w:noVBand="0"/>
      </w:tblPr>
      <w:tblGrid>
        <w:gridCol w:w="3224"/>
        <w:gridCol w:w="1620"/>
        <w:gridCol w:w="3495"/>
        <w:gridCol w:w="1882"/>
      </w:tblGrid>
      <w:tr w:rsidR="004208A6" w:rsidRPr="004208A6" w14:paraId="213B809E" w14:textId="77777777" w:rsidTr="00447B81">
        <w:tblPrEx>
          <w:tblCellMar>
            <w:top w:w="0" w:type="dxa"/>
            <w:bottom w:w="0" w:type="dxa"/>
          </w:tblCellMar>
        </w:tblPrEx>
        <w:trPr>
          <w:tblHeader/>
        </w:trPr>
        <w:tc>
          <w:tcPr>
            <w:tcW w:w="322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E1AC4C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62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3FBFF4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49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57E143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82"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40DAB41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3DC242FC" w14:textId="77777777" w:rsidTr="00447B81">
        <w:tblPrEx>
          <w:tblCellMar>
            <w:top w:w="0" w:type="dxa"/>
            <w:bottom w:w="0" w:type="dxa"/>
          </w:tblCellMar>
        </w:tblPrEx>
        <w:trPr>
          <w:cantSplit/>
          <w:trHeight w:val="753"/>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C1F1F6" w14:textId="77777777" w:rsidR="004208A6" w:rsidRPr="004208A6" w:rsidRDefault="004208A6" w:rsidP="004208A6">
            <w:pPr>
              <w:suppressAutoHyphens/>
              <w:autoSpaceDN w:val="0"/>
              <w:spacing w:after="0" w:line="240" w:lineRule="auto"/>
              <w:ind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powierzchnie</w:t>
            </w:r>
            <w:r w:rsidRPr="004208A6">
              <w:rPr>
                <w:rFonts w:ascii="Georgia" w:eastAsia="NSimSun" w:hAnsi="Georgia" w:cs="Arial"/>
                <w:b/>
                <w:color w:val="000000"/>
                <w:kern w:val="3"/>
                <w:lang w:eastAsia="zh-CN" w:bidi="hi-IN"/>
                <w14:ligatures w14:val="none"/>
              </w:rPr>
              <w:t xml:space="preserve"> </w:t>
            </w:r>
            <w:r w:rsidRPr="004208A6">
              <w:rPr>
                <w:rFonts w:ascii="Georgia" w:eastAsia="NSimSun" w:hAnsi="Georgia" w:cs="Arial"/>
                <w:bCs/>
                <w:color w:val="000000"/>
                <w:kern w:val="3"/>
                <w:lang w:eastAsia="zh-CN" w:bidi="hi-IN"/>
                <w14:ligatures w14:val="none"/>
              </w:rPr>
              <w:t>szafek przyłóżkowych,</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56C25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3 x dziennie</w:t>
            </w:r>
          </w:p>
          <w:p w14:paraId="00E9CBD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495" w:type="dxa"/>
            <w:vMerge w:val="restart"/>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43D2536"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vMerge w:val="restart"/>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8C94E0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9F40B0D" w14:textId="77777777" w:rsidTr="00447B81">
        <w:tblPrEx>
          <w:tblCellMar>
            <w:top w:w="0" w:type="dxa"/>
            <w:bottom w:w="0" w:type="dxa"/>
          </w:tblCellMar>
        </w:tblPrEx>
        <w:trPr>
          <w:cantSplit/>
          <w:trHeight w:val="2545"/>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0908BC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w:t>
            </w:r>
          </w:p>
          <w:p w14:paraId="244EF6A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 i inny sprzęt będący na wyposażeniu sali z zewnątrz</w:t>
            </w:r>
          </w:p>
          <w:p w14:paraId="045A638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listwy obojowe</w:t>
            </w:r>
          </w:p>
          <w:p w14:paraId="1AA9F91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panele</w:t>
            </w:r>
          </w:p>
          <w:p w14:paraId="05C655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p w14:paraId="24C44D29" w14:textId="77777777" w:rsidR="004208A6" w:rsidRPr="004208A6" w:rsidRDefault="004208A6" w:rsidP="004208A6">
            <w:pPr>
              <w:suppressAutoHyphens/>
              <w:autoSpaceDN w:val="0"/>
              <w:spacing w:after="0" w:line="240" w:lineRule="auto"/>
              <w:ind w:left="-10"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zewnętrzne powierzchnie sprzętu i aparatury medycznej</w:t>
            </w:r>
          </w:p>
          <w:p w14:paraId="19D0E8FA" w14:textId="77777777" w:rsidR="004208A6" w:rsidRPr="004208A6" w:rsidRDefault="004208A6" w:rsidP="004208A6">
            <w:pPr>
              <w:suppressAutoHyphens/>
              <w:autoSpaceDN w:val="0"/>
              <w:spacing w:after="0" w:line="240" w:lineRule="auto"/>
              <w:ind w:left="-10"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urządzenia zamontowane na ścianach</w:t>
            </w:r>
          </w:p>
          <w:p w14:paraId="7E867271" w14:textId="77777777" w:rsidR="004208A6" w:rsidRPr="004208A6" w:rsidRDefault="004208A6" w:rsidP="004208A6">
            <w:pPr>
              <w:suppressAutoHyphens/>
              <w:autoSpaceDN w:val="0"/>
              <w:spacing w:after="0" w:line="240" w:lineRule="auto"/>
              <w:ind w:left="-10" w:right="-10"/>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przeszklenia</w:t>
            </w:r>
          </w:p>
          <w:p w14:paraId="06E15F07" w14:textId="77777777" w:rsidR="004208A6" w:rsidRPr="004208A6" w:rsidRDefault="004208A6" w:rsidP="004208A6">
            <w:pPr>
              <w:suppressAutoHyphens/>
              <w:autoSpaceDN w:val="0"/>
              <w:spacing w:after="0" w:line="240" w:lineRule="auto"/>
              <w:ind w:left="-10"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kaloryfery wierzch i rury</w:t>
            </w:r>
          </w:p>
          <w:p w14:paraId="0F073A55" w14:textId="77777777" w:rsidR="004208A6" w:rsidRPr="004208A6" w:rsidRDefault="004208A6" w:rsidP="004208A6">
            <w:pPr>
              <w:suppressAutoHyphens/>
              <w:autoSpaceDN w:val="0"/>
              <w:spacing w:after="0" w:line="240" w:lineRule="auto"/>
              <w:ind w:left="-10"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kosze wewnątrz</w:t>
            </w:r>
          </w:p>
          <w:p w14:paraId="2355777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poręcze krzeseł</w:t>
            </w:r>
          </w:p>
          <w:p w14:paraId="20D5E17C"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wysięgniki na kroplówki</w:t>
            </w:r>
          </w:p>
          <w:p w14:paraId="48381B2D"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ramy łóżek</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B7771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p w14:paraId="205C5B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122E91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1F9CDCB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FCD020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6D35E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05EF322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464B94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7246C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495" w:type="dxa"/>
            <w:vMerge/>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B633B92"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c>
          <w:tcPr>
            <w:tcW w:w="1882" w:type="dxa"/>
            <w:vMerge/>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F13E6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r>
      <w:tr w:rsidR="004208A6" w:rsidRPr="004208A6" w14:paraId="2FE7DC86" w14:textId="77777777" w:rsidTr="00447B81">
        <w:tblPrEx>
          <w:tblCellMar>
            <w:top w:w="0" w:type="dxa"/>
            <w:bottom w:w="0" w:type="dxa"/>
          </w:tblCellMar>
        </w:tblPrEx>
        <w:trPr>
          <w:cantSplit/>
          <w:trHeight w:val="342"/>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258C1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powierzchnia podłogi</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202167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 x dziennie</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23D9B2"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B636A09"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0C84D242" w14:textId="77777777" w:rsidTr="00447B81">
        <w:tblPrEx>
          <w:tblCellMar>
            <w:top w:w="0" w:type="dxa"/>
            <w:bottom w:w="0" w:type="dxa"/>
          </w:tblCellMar>
        </w:tblPrEx>
        <w:trPr>
          <w:trHeight w:val="1300"/>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D03C0E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440BDE3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sfera dotykowa drzwi*</w:t>
            </w:r>
          </w:p>
          <w:p w14:paraId="1658D9B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p w14:paraId="69A442D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klawiatura komputera</w:t>
            </w:r>
          </w:p>
          <w:p w14:paraId="5DA5801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aparat telefoniczny</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12F8C2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4 x dziennie</w:t>
            </w:r>
          </w:p>
          <w:p w14:paraId="081FBA6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43F219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4F96B3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F92D5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F03424A"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B12D51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49645BE" w14:textId="77777777" w:rsidTr="00447B81">
        <w:tblPrEx>
          <w:tblCellMar>
            <w:top w:w="0" w:type="dxa"/>
            <w:bottom w:w="0" w:type="dxa"/>
          </w:tblCellMar>
        </w:tblPrEx>
        <w:trPr>
          <w:trHeight w:val="1963"/>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82E2B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bateria</w:t>
            </w:r>
          </w:p>
          <w:p w14:paraId="5E40CE9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umywalka</w:t>
            </w:r>
          </w:p>
          <w:p w14:paraId="77433D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płytki wokół baterii</w:t>
            </w:r>
          </w:p>
          <w:p w14:paraId="698B9650" w14:textId="77777777" w:rsidR="004208A6" w:rsidRPr="004208A6" w:rsidRDefault="004208A6" w:rsidP="004208A6">
            <w:pPr>
              <w:widowControl w:val="0"/>
              <w:suppressAutoHyphens/>
              <w:autoSpaceDN w:val="0"/>
              <w:spacing w:after="0" w:line="240" w:lineRule="auto"/>
              <w:ind w:left="5" w:right="-10" w:hanging="15"/>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dozowniki z zewnątrz</w:t>
            </w:r>
          </w:p>
          <w:p w14:paraId="2B1257C0"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(wewnątrz dozowniki bezdotykowe przy każdej wymianie wkładu)</w:t>
            </w:r>
          </w:p>
          <w:p w14:paraId="79BD2EAC" w14:textId="77777777" w:rsidR="004208A6" w:rsidRPr="004208A6" w:rsidRDefault="004208A6" w:rsidP="004208A6">
            <w:pPr>
              <w:suppressAutoHyphens/>
              <w:autoSpaceDN w:val="0"/>
              <w:spacing w:after="0" w:line="240" w:lineRule="auto"/>
              <w:ind w:left="365" w:right="-10" w:hanging="375"/>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lang w:eastAsia="zh-CN" w:bidi="hi-IN"/>
                <w14:ligatures w14:val="none"/>
              </w:rPr>
              <w:t xml:space="preserve">kosz na odpady </w:t>
            </w:r>
            <w:r w:rsidRPr="004208A6">
              <w:rPr>
                <w:rFonts w:ascii="Georgia" w:eastAsia="NSimSun" w:hAnsi="Georgia" w:cs="Arial"/>
                <w:bCs/>
                <w:color w:val="000000"/>
                <w:kern w:val="3"/>
                <w:lang w:eastAsia="zh-CN" w:bidi="hi-IN"/>
                <w14:ligatures w14:val="none"/>
              </w:rPr>
              <w:t>z zewnątrz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B479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 x dziennie</w:t>
            </w:r>
          </w:p>
          <w:p w14:paraId="4B9643E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EB7682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3D248B3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3DFCD8E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818EFC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B470ED"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5D0BB1"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61E2FA4C" w14:textId="77777777" w:rsidTr="00447B81">
        <w:tblPrEx>
          <w:tblCellMar>
            <w:top w:w="0" w:type="dxa"/>
            <w:bottom w:w="0" w:type="dxa"/>
          </w:tblCellMar>
        </w:tblPrEx>
        <w:trPr>
          <w:trHeight w:val="1002"/>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FE4597" w14:textId="77777777" w:rsidR="004208A6" w:rsidRPr="004208A6" w:rsidRDefault="004208A6" w:rsidP="004208A6">
            <w:pPr>
              <w:suppressAutoHyphens/>
              <w:autoSpaceDN w:val="0"/>
              <w:spacing w:after="0" w:line="240" w:lineRule="auto"/>
              <w:ind w:left="350" w:right="-10" w:hanging="36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łóżko, szafka przyłóżkowa całość</w:t>
            </w:r>
          </w:p>
          <w:p w14:paraId="2CC09B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40F0290"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EE244F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przeniesieniu, wypisie, zgonie pacjenta</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97DE00D"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D091E79"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p>
        </w:tc>
      </w:tr>
      <w:tr w:rsidR="004208A6" w:rsidRPr="004208A6" w14:paraId="66C1FF78" w14:textId="77777777" w:rsidTr="00447B81">
        <w:tblPrEx>
          <w:tblCellMar>
            <w:top w:w="0" w:type="dxa"/>
            <w:bottom w:w="0" w:type="dxa"/>
          </w:tblCellMar>
        </w:tblPrEx>
        <w:trPr>
          <w:trHeight w:val="267"/>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5BA916A4" w14:textId="77777777" w:rsidR="004208A6" w:rsidRPr="004208A6" w:rsidRDefault="004208A6" w:rsidP="004208A6">
            <w:pPr>
              <w:suppressAutoHyphens/>
              <w:autoSpaceDN w:val="0"/>
              <w:spacing w:after="0" w:line="240" w:lineRule="auto"/>
              <w:ind w:left="350" w:right="-10" w:hanging="36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00D674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3E2E4AAC"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0F37451"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p>
        </w:tc>
      </w:tr>
      <w:tr w:rsidR="004208A6" w:rsidRPr="004208A6" w14:paraId="1295023B" w14:textId="77777777" w:rsidTr="00447B81">
        <w:tblPrEx>
          <w:tblCellMar>
            <w:top w:w="0" w:type="dxa"/>
            <w:bottom w:w="0" w:type="dxa"/>
          </w:tblCellMar>
        </w:tblPrEx>
        <w:trPr>
          <w:trHeight w:val="575"/>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B7299B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w:t>
            </w:r>
          </w:p>
          <w:p w14:paraId="367F529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całość</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D8FB6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D5867CD"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392D22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EDE6C3E" w14:textId="77777777" w:rsidTr="00447B81">
        <w:tblPrEx>
          <w:tblCellMar>
            <w:top w:w="0" w:type="dxa"/>
            <w:bottom w:w="0" w:type="dxa"/>
          </w:tblCellMar>
        </w:tblPrEx>
        <w:trPr>
          <w:trHeight w:val="280"/>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79833FA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Dozowniki łokciowe </w:t>
            </w:r>
            <w:proofErr w:type="spellStart"/>
            <w:r w:rsidRPr="004208A6">
              <w:rPr>
                <w:rFonts w:ascii="Georgia" w:eastAsia="NSimSun" w:hAnsi="Georgia" w:cs="Arial"/>
                <w:bCs/>
                <w:color w:val="000000"/>
                <w:kern w:val="3"/>
                <w:lang w:eastAsia="zh-CN" w:bidi="hi-IN"/>
                <w14:ligatures w14:val="none"/>
              </w:rPr>
              <w:t>wew</w:t>
            </w:r>
            <w:proofErr w:type="spellEnd"/>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3B2E395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775BB877"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4C0ADF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ADD58DF" w14:textId="77777777" w:rsidTr="00447B81">
        <w:tblPrEx>
          <w:tblCellMar>
            <w:top w:w="0" w:type="dxa"/>
            <w:bottom w:w="0" w:type="dxa"/>
          </w:tblCellMar>
        </w:tblPrEx>
        <w:trPr>
          <w:trHeight w:val="283"/>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75EB510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powierzchnia zmywalna</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5F8F5B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19C81363"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B9C6BB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60F898D" w14:textId="77777777" w:rsidTr="00447B81">
        <w:tblPrEx>
          <w:tblCellMar>
            <w:top w:w="0" w:type="dxa"/>
            <w:bottom w:w="0" w:type="dxa"/>
          </w:tblCellMar>
        </w:tblPrEx>
        <w:trPr>
          <w:trHeight w:val="505"/>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8A7337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bakteriobójcze, lampy oświetleniowe naścienne</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16EF9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5491B4"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C669282"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p>
        </w:tc>
      </w:tr>
      <w:tr w:rsidR="004208A6" w:rsidRPr="004208A6" w14:paraId="0C283E4D" w14:textId="77777777" w:rsidTr="00447B81">
        <w:tblPrEx>
          <w:tblCellMar>
            <w:top w:w="0" w:type="dxa"/>
            <w:bottom w:w="0" w:type="dxa"/>
          </w:tblCellMar>
        </w:tblPrEx>
        <w:trPr>
          <w:trHeight w:val="742"/>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D1CB7AC"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21BF05F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54D5A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9966534"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9B5527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518F1E0" w14:textId="77777777" w:rsidTr="00447B81">
        <w:tblPrEx>
          <w:tblCellMar>
            <w:top w:w="0" w:type="dxa"/>
            <w:bottom w:w="0" w:type="dxa"/>
          </w:tblCellMar>
        </w:tblPrEx>
        <w:trPr>
          <w:trHeight w:val="1136"/>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7EEAB881"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lastRenderedPageBreak/>
              <w:t>zasłony/ kotary</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0DB5375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p w14:paraId="7C18852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 po każdym wypisie/zgonie/przeniesieniu pacjenta w </w:t>
            </w:r>
            <w:proofErr w:type="spellStart"/>
            <w:r w:rsidRPr="004208A6">
              <w:rPr>
                <w:rFonts w:ascii="Georgia" w:eastAsia="NSimSun" w:hAnsi="Georgia" w:cs="Arial"/>
                <w:color w:val="000000"/>
                <w:kern w:val="3"/>
                <w:lang w:eastAsia="zh-CN" w:bidi="hi-IN"/>
                <w14:ligatures w14:val="none"/>
              </w:rPr>
              <w:t>OAiIT</w:t>
            </w:r>
            <w:proofErr w:type="spellEnd"/>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53B8273E"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AC650D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F6BE57F" w14:textId="77777777" w:rsidTr="00447B81">
        <w:tblPrEx>
          <w:tblCellMar>
            <w:top w:w="0" w:type="dxa"/>
            <w:bottom w:w="0" w:type="dxa"/>
          </w:tblCellMar>
        </w:tblPrEx>
        <w:trPr>
          <w:trHeight w:val="735"/>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2903CBB5"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rolety</w:t>
            </w:r>
          </w:p>
          <w:p w14:paraId="11AAB47A"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żaluzje</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5CDA580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3F6EF43B"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E9C5B6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5BCE116" w14:textId="77777777" w:rsidTr="00447B81">
        <w:tblPrEx>
          <w:tblCellMar>
            <w:top w:w="0" w:type="dxa"/>
            <w:bottom w:w="0" w:type="dxa"/>
          </w:tblCellMar>
        </w:tblPrEx>
        <w:trPr>
          <w:trHeight w:val="262"/>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95019D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całość</w:t>
            </w:r>
          </w:p>
          <w:p w14:paraId="30FD46A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F8CF2F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522707"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3B019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052EA91" w14:textId="77777777" w:rsidTr="00447B81">
        <w:tblPrEx>
          <w:tblCellMar>
            <w:top w:w="0" w:type="dxa"/>
            <w:bottom w:w="0" w:type="dxa"/>
          </w:tblCellMar>
        </w:tblPrEx>
        <w:trPr>
          <w:trHeight w:val="340"/>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A13BDA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doczyszczanie i konserwacja</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60173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B66BD5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F7AAD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1260348" w14:textId="77777777" w:rsidTr="00447B81">
        <w:tblPrEx>
          <w:tblCellMar>
            <w:top w:w="0" w:type="dxa"/>
            <w:bottom w:w="0" w:type="dxa"/>
          </w:tblCellMar>
        </w:tblPrEx>
        <w:trPr>
          <w:trHeight w:val="255"/>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7FDBE9A" w14:textId="77777777" w:rsidR="004208A6" w:rsidRPr="004208A6" w:rsidRDefault="004208A6" w:rsidP="004208A6">
            <w:pPr>
              <w:suppressAutoHyphens/>
              <w:autoSpaceDN w:val="0"/>
              <w:spacing w:after="0" w:line="240" w:lineRule="auto"/>
              <w:ind w:left="335" w:right="-10" w:hanging="34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85F29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9B839C2"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8CBC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60D5111" w14:textId="77777777" w:rsidTr="00447B81">
        <w:tblPrEx>
          <w:tblCellMar>
            <w:top w:w="0" w:type="dxa"/>
            <w:bottom w:w="0" w:type="dxa"/>
          </w:tblCellMar>
        </w:tblPrEx>
        <w:trPr>
          <w:trHeight w:val="419"/>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1A58BEE5" w14:textId="77777777" w:rsidR="004208A6" w:rsidRPr="004208A6" w:rsidRDefault="004208A6" w:rsidP="004208A6">
            <w:pPr>
              <w:suppressAutoHyphens/>
              <w:autoSpaceDN w:val="0"/>
              <w:spacing w:after="0" w:line="240" w:lineRule="auto"/>
              <w:ind w:left="335" w:right="-10" w:hanging="34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Gruntowna dezynfekcja całego pomieszczenia izolacyjnego/stanowiska w </w:t>
            </w:r>
            <w:proofErr w:type="spellStart"/>
            <w:r w:rsidRPr="004208A6">
              <w:rPr>
                <w:rFonts w:ascii="Georgia" w:eastAsia="NSimSun" w:hAnsi="Georgia" w:cs="Arial"/>
                <w:bCs/>
                <w:color w:val="000000"/>
                <w:kern w:val="3"/>
                <w:lang w:eastAsia="zh-CN" w:bidi="hi-IN"/>
                <w14:ligatures w14:val="none"/>
              </w:rPr>
              <w:t>OAiIT</w:t>
            </w:r>
            <w:proofErr w:type="spellEnd"/>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59A01395" w14:textId="77777777" w:rsidR="004208A6" w:rsidRPr="004208A6" w:rsidRDefault="004208A6" w:rsidP="004208A6">
            <w:pPr>
              <w:suppressAutoHyphens/>
              <w:autoSpaceDN w:val="0"/>
              <w:spacing w:after="0" w:line="240" w:lineRule="auto"/>
              <w:ind w:left="335" w:right="-10" w:hanging="34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 wypisie /zgonie / przeniesieniu pacjenta</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6D1C2467"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AD651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77EBEE4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3121632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p w14:paraId="68E49F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Sprzątanie bieżące sali pooperacyjnej musi być wykonywane 1 x dziennie po wywiezieniu pacjentów na salę ogólną i 1 x dziennie w godzinach południowych. Powierzchnie stolików przyłóżkowych podlegają myciu 1 x dziennie po wywiezieniu pacjentów z sali.</w:t>
      </w:r>
    </w:p>
    <w:p w14:paraId="25BACE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A8725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B189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EEA36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A2B9BE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607E5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7F477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89134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58BFB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63333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556052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0F80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DBED3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CCC6EC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9C22EE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98DCB0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FB1A7A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D7A682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BFB2F0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4837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3972A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43D7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AA8F77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F2AD9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9D806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F8300D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FC414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4D3E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618A88" w14:textId="77777777" w:rsidR="004208A6" w:rsidRPr="004208A6" w:rsidRDefault="004208A6" w:rsidP="004208A6">
      <w:pPr>
        <w:keepNext/>
        <w:suppressAutoHyphens/>
        <w:autoSpaceDN w:val="0"/>
        <w:spacing w:after="0" w:line="240" w:lineRule="auto"/>
        <w:jc w:val="center"/>
        <w:textAlignment w:val="baseline"/>
        <w:rPr>
          <w:rFonts w:ascii="Arial" w:eastAsia="MS Mincho" w:hAnsi="Arial" w:cs="Arial"/>
          <w:kern w:val="3"/>
          <w:sz w:val="28"/>
          <w:szCs w:val="28"/>
          <w:lang w:eastAsia="zh-CN" w:bidi="hi-IN"/>
          <w14:ligatures w14:val="none"/>
        </w:rPr>
      </w:pPr>
      <w:r w:rsidRPr="004208A6">
        <w:rPr>
          <w:rFonts w:ascii="Georgia" w:eastAsia="MS Mincho" w:hAnsi="Georgia" w:cs="Arial"/>
          <w:b/>
          <w:bCs/>
          <w:i/>
          <w:iCs/>
          <w:color w:val="000000"/>
          <w:kern w:val="3"/>
          <w:sz w:val="24"/>
          <w:szCs w:val="24"/>
          <w:lang w:eastAsia="zh-CN" w:bidi="hi-IN"/>
          <w14:ligatures w14:val="none"/>
        </w:rPr>
        <w:t>SCHEMAT MYCIA I DEZYNFEKCJI SALI DIALIZACYJNEJ - wzór</w:t>
      </w:r>
    </w:p>
    <w:tbl>
      <w:tblPr>
        <w:tblW w:w="10221" w:type="dxa"/>
        <w:tblInd w:w="-409" w:type="dxa"/>
        <w:tblLayout w:type="fixed"/>
        <w:tblCellMar>
          <w:left w:w="10" w:type="dxa"/>
          <w:right w:w="10" w:type="dxa"/>
        </w:tblCellMar>
        <w:tblLook w:val="0000" w:firstRow="0" w:lastRow="0" w:firstColumn="0" w:lastColumn="0" w:noHBand="0" w:noVBand="0"/>
      </w:tblPr>
      <w:tblGrid>
        <w:gridCol w:w="3224"/>
        <w:gridCol w:w="1620"/>
        <w:gridCol w:w="3495"/>
        <w:gridCol w:w="1882"/>
      </w:tblGrid>
      <w:tr w:rsidR="004208A6" w:rsidRPr="004208A6" w14:paraId="0451779D" w14:textId="77777777" w:rsidTr="00447B81">
        <w:tblPrEx>
          <w:tblCellMar>
            <w:top w:w="0" w:type="dxa"/>
            <w:bottom w:w="0" w:type="dxa"/>
          </w:tblCellMar>
        </w:tblPrEx>
        <w:trPr>
          <w:tblHeader/>
        </w:trPr>
        <w:tc>
          <w:tcPr>
            <w:tcW w:w="322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F0C6B8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62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A8712D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49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AEB477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82"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0F211C9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0A79760F" w14:textId="77777777" w:rsidTr="00447B81">
        <w:tblPrEx>
          <w:tblCellMar>
            <w:top w:w="0" w:type="dxa"/>
            <w:bottom w:w="0" w:type="dxa"/>
          </w:tblCellMar>
        </w:tblPrEx>
        <w:trPr>
          <w:cantSplit/>
          <w:trHeight w:val="753"/>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667776"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Stanowisko dializacyjne:</w:t>
            </w:r>
          </w:p>
          <w:p w14:paraId="2A01B0E7"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łóżko w tym ramy, materac;</w:t>
            </w:r>
          </w:p>
          <w:p w14:paraId="1DEC48E4"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taboret;</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B504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każdej zmianie dializacyjnej</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77D33E"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AEFBE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DA0A921" w14:textId="77777777" w:rsidTr="00447B81">
        <w:tblPrEx>
          <w:tblCellMar>
            <w:top w:w="0" w:type="dxa"/>
            <w:bottom w:w="0" w:type="dxa"/>
          </w:tblCellMar>
        </w:tblPrEx>
        <w:trPr>
          <w:cantSplit/>
          <w:trHeight w:val="753"/>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70B2CE3A" w14:textId="77777777" w:rsidR="004208A6" w:rsidRPr="004208A6" w:rsidRDefault="004208A6" w:rsidP="004208A6">
            <w:pPr>
              <w:suppressAutoHyphens/>
              <w:autoSpaceDN w:val="0"/>
              <w:spacing w:after="0" w:line="240" w:lineRule="auto"/>
              <w:ind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Powierzchni dotykowe sali dializacyjnej w tym:</w:t>
            </w:r>
          </w:p>
          <w:p w14:paraId="169E6A6E"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5665AC0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sfera dotykowa drzwi</w:t>
            </w:r>
          </w:p>
          <w:p w14:paraId="1585F0A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p w14:paraId="4E6EC5A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klawiatura komputera</w:t>
            </w:r>
          </w:p>
          <w:p w14:paraId="0AA2A431"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aparat telefonicznych</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1C81A89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każdej zmianie dializacyjnej</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352CA86E"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D46511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F4C62A3" w14:textId="77777777" w:rsidTr="00447B81">
        <w:tblPrEx>
          <w:tblCellMar>
            <w:top w:w="0" w:type="dxa"/>
            <w:bottom w:w="0" w:type="dxa"/>
          </w:tblCellMar>
        </w:tblPrEx>
        <w:trPr>
          <w:cantSplit/>
          <w:trHeight w:val="753"/>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77853A6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bateria</w:t>
            </w:r>
          </w:p>
          <w:p w14:paraId="4D1EF62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umywalka</w:t>
            </w:r>
          </w:p>
          <w:p w14:paraId="37D559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płytki wokół baterii</w:t>
            </w:r>
          </w:p>
          <w:p w14:paraId="0ED6A971" w14:textId="77777777" w:rsidR="004208A6" w:rsidRPr="004208A6" w:rsidRDefault="004208A6" w:rsidP="004208A6">
            <w:pPr>
              <w:widowControl w:val="0"/>
              <w:suppressAutoHyphens/>
              <w:autoSpaceDN w:val="0"/>
              <w:spacing w:after="0" w:line="240" w:lineRule="auto"/>
              <w:ind w:left="5" w:right="-10" w:hanging="15"/>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dozowniki z zewnątrz</w:t>
            </w:r>
          </w:p>
          <w:p w14:paraId="5C2EFACA"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(wewnątrz przy każdej wymianie wkładu)</w:t>
            </w:r>
          </w:p>
          <w:p w14:paraId="1157EDB4" w14:textId="77777777" w:rsidR="004208A6" w:rsidRPr="004208A6" w:rsidRDefault="004208A6" w:rsidP="004208A6">
            <w:pPr>
              <w:suppressAutoHyphens/>
              <w:autoSpaceDN w:val="0"/>
              <w:spacing w:after="0" w:line="240" w:lineRule="auto"/>
              <w:ind w:left="365" w:right="-10" w:hanging="375"/>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lang w:eastAsia="zh-CN" w:bidi="hi-IN"/>
                <w14:ligatures w14:val="none"/>
              </w:rPr>
              <w:t xml:space="preserve">kosz na odpady </w:t>
            </w:r>
            <w:r w:rsidRPr="004208A6">
              <w:rPr>
                <w:rFonts w:ascii="Georgia" w:eastAsia="NSimSun" w:hAnsi="Georgia" w:cs="Arial"/>
                <w:bCs/>
                <w:color w:val="000000"/>
                <w:kern w:val="3"/>
                <w:lang w:eastAsia="zh-CN" w:bidi="hi-IN"/>
                <w14:ligatures w14:val="none"/>
              </w:rPr>
              <w:t>z zewnątrz</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7546CF7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każdej zmianie dializacyjnej</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389196C4"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451C0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9087781" w14:textId="77777777" w:rsidTr="00447B81">
        <w:tblPrEx>
          <w:tblCellMar>
            <w:top w:w="0" w:type="dxa"/>
            <w:bottom w:w="0" w:type="dxa"/>
          </w:tblCellMar>
        </w:tblPrEx>
        <w:trPr>
          <w:cantSplit/>
          <w:trHeight w:val="753"/>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0070ADF5"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Powierzchni podłogi</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7DCE3F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każdej zmianie dializacyjnej</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6C787D6F"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570F23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E76D61B" w14:textId="77777777" w:rsidTr="00447B81">
        <w:tblPrEx>
          <w:tblCellMar>
            <w:top w:w="0" w:type="dxa"/>
            <w:bottom w:w="0" w:type="dxa"/>
          </w:tblCellMar>
        </w:tblPrEx>
        <w:trPr>
          <w:cantSplit/>
          <w:trHeight w:val="2545"/>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DD55B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w:t>
            </w:r>
          </w:p>
          <w:p w14:paraId="0A2D729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 i inny sprzęt będący na wyposażeniu sali z zewnątrz</w:t>
            </w:r>
          </w:p>
          <w:p w14:paraId="0C91FE6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listwy obojowe</w:t>
            </w:r>
          </w:p>
          <w:p w14:paraId="57D945FA" w14:textId="77777777" w:rsidR="004208A6" w:rsidRPr="004208A6" w:rsidRDefault="004208A6" w:rsidP="004208A6">
            <w:pPr>
              <w:suppressAutoHyphens/>
              <w:autoSpaceDN w:val="0"/>
              <w:spacing w:after="0" w:line="240" w:lineRule="auto"/>
              <w:ind w:left="-10"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zewnętrzne powierzchnie sprzętu i aparatury medycznej</w:t>
            </w:r>
          </w:p>
          <w:p w14:paraId="455E6721" w14:textId="77777777" w:rsidR="004208A6" w:rsidRPr="004208A6" w:rsidRDefault="004208A6" w:rsidP="004208A6">
            <w:pPr>
              <w:suppressAutoHyphens/>
              <w:autoSpaceDN w:val="0"/>
              <w:spacing w:after="0" w:line="240" w:lineRule="auto"/>
              <w:ind w:left="-10"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 xml:space="preserve">urządzenia zamontowane na </w:t>
            </w:r>
            <w:proofErr w:type="spellStart"/>
            <w:r w:rsidRPr="004208A6">
              <w:rPr>
                <w:rFonts w:ascii="Georgia" w:eastAsia="NSimSun" w:hAnsi="Georgia" w:cs="Arial"/>
                <w:bCs/>
                <w:color w:val="000000"/>
                <w:kern w:val="3"/>
                <w:lang w:eastAsia="zh-CN" w:bidi="hi-IN"/>
                <w14:ligatures w14:val="none"/>
              </w:rPr>
              <w:t>ścianach,</w:t>
            </w:r>
            <w:r w:rsidRPr="004208A6">
              <w:rPr>
                <w:rFonts w:ascii="Georgia" w:eastAsia="NSimSun" w:hAnsi="Georgia" w:cs="Arial"/>
                <w:color w:val="000000"/>
                <w:kern w:val="3"/>
                <w:lang w:eastAsia="zh-CN" w:bidi="hi-IN"/>
                <w14:ligatures w14:val="none"/>
              </w:rPr>
              <w:t>przeszklenia</w:t>
            </w:r>
            <w:proofErr w:type="spellEnd"/>
          </w:p>
          <w:p w14:paraId="51A738A0" w14:textId="77777777" w:rsidR="004208A6" w:rsidRPr="004208A6" w:rsidRDefault="004208A6" w:rsidP="004208A6">
            <w:pPr>
              <w:suppressAutoHyphens/>
              <w:autoSpaceDN w:val="0"/>
              <w:spacing w:after="0" w:line="240" w:lineRule="auto"/>
              <w:ind w:left="-10"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kaloryfery wierzch i rury</w:t>
            </w:r>
          </w:p>
          <w:p w14:paraId="17343196" w14:textId="77777777" w:rsidR="004208A6" w:rsidRPr="004208A6" w:rsidRDefault="004208A6" w:rsidP="004208A6">
            <w:pPr>
              <w:suppressAutoHyphens/>
              <w:autoSpaceDN w:val="0"/>
              <w:spacing w:after="0" w:line="240" w:lineRule="auto"/>
              <w:ind w:left="-10" w:right="-10"/>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 xml:space="preserve">kosze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 xml:space="preserve"> i wewnątrz</w:t>
            </w:r>
          </w:p>
          <w:p w14:paraId="485F0AB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poręcze krzeseł</w:t>
            </w:r>
          </w:p>
          <w:p w14:paraId="012A729C"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wysięgniki na kroplówki</w:t>
            </w:r>
          </w:p>
          <w:p w14:paraId="547B8EA2"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łóżka całość w tym kółka;</w:t>
            </w:r>
          </w:p>
          <w:p w14:paraId="231BAD07" w14:textId="77777777" w:rsidR="004208A6" w:rsidRPr="004208A6" w:rsidRDefault="004208A6" w:rsidP="004208A6">
            <w:pPr>
              <w:suppressAutoHyphens/>
              <w:autoSpaceDN w:val="0"/>
              <w:spacing w:after="0" w:line="240" w:lineRule="auto"/>
              <w:ind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kółka wózków zabiegowych;</w:t>
            </w:r>
          </w:p>
          <w:p w14:paraId="77C9B21E" w14:textId="77777777" w:rsidR="004208A6" w:rsidRPr="004208A6" w:rsidRDefault="004208A6" w:rsidP="004208A6">
            <w:pPr>
              <w:suppressAutoHyphens/>
              <w:autoSpaceDN w:val="0"/>
              <w:spacing w:after="0" w:line="240" w:lineRule="auto"/>
              <w:ind w:left="350" w:right="-10" w:hanging="36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FC31B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 po dniu pracy</w:t>
            </w:r>
          </w:p>
          <w:p w14:paraId="4AF5F4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8A7F4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3E5B7D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6E228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3D3854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351BD1F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0752AF0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0A1044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D192BB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9AFF5D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3EC1049C" w14:textId="77777777" w:rsidTr="00447B81">
        <w:tblPrEx>
          <w:tblCellMar>
            <w:top w:w="0" w:type="dxa"/>
            <w:bottom w:w="0" w:type="dxa"/>
          </w:tblCellMar>
        </w:tblPrEx>
        <w:trPr>
          <w:trHeight w:val="557"/>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000889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Lamperie, płytki</w:t>
            </w:r>
          </w:p>
          <w:p w14:paraId="4F8537A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całość</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B545A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3F04A4"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1A1FF0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6C1B894" w14:textId="77777777" w:rsidTr="00447B81">
        <w:tblPrEx>
          <w:tblCellMar>
            <w:top w:w="0" w:type="dxa"/>
            <w:bottom w:w="0" w:type="dxa"/>
          </w:tblCellMar>
        </w:tblPrEx>
        <w:trPr>
          <w:trHeight w:val="251"/>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0DDAAB7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powierzchnia zmywalna</w:t>
            </w:r>
          </w:p>
          <w:p w14:paraId="18EFDA0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448C1F6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4E9E6D1E"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ECCED8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8E72B0F" w14:textId="77777777" w:rsidTr="00447B81">
        <w:tblPrEx>
          <w:tblCellMar>
            <w:top w:w="0" w:type="dxa"/>
            <w:bottom w:w="0" w:type="dxa"/>
          </w:tblCellMar>
        </w:tblPrEx>
        <w:trPr>
          <w:trHeight w:val="400"/>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0D2B96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bakteriobójcze, lampy oświetleniowe naścienne</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1F10F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5D99856"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7B5EA38"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Cs/>
                <w:color w:val="000000"/>
                <w:kern w:val="3"/>
                <w:lang w:eastAsia="zh-CN" w:bidi="hi-IN"/>
                <w14:ligatures w14:val="none"/>
              </w:rPr>
            </w:pPr>
          </w:p>
        </w:tc>
      </w:tr>
      <w:tr w:rsidR="004208A6" w:rsidRPr="004208A6" w14:paraId="261DD148" w14:textId="77777777" w:rsidTr="00447B81">
        <w:tblPrEx>
          <w:tblCellMar>
            <w:top w:w="0" w:type="dxa"/>
            <w:bottom w:w="0" w:type="dxa"/>
          </w:tblCellMar>
        </w:tblPrEx>
        <w:trPr>
          <w:trHeight w:val="756"/>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76B8138"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6248FF9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582DB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8256004"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CE130E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D4393AD" w14:textId="77777777" w:rsidTr="00447B81">
        <w:tblPrEx>
          <w:tblCellMar>
            <w:top w:w="0" w:type="dxa"/>
            <w:bottom w:w="0" w:type="dxa"/>
          </w:tblCellMar>
        </w:tblPrEx>
        <w:trPr>
          <w:trHeight w:val="281"/>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60F275F2"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zasłony/ kotary</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50A3A6F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314A558F"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C12F6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8C24D48" w14:textId="77777777" w:rsidTr="00447B81">
        <w:tblPrEx>
          <w:tblCellMar>
            <w:top w:w="0" w:type="dxa"/>
            <w:bottom w:w="0" w:type="dxa"/>
          </w:tblCellMar>
        </w:tblPrEx>
        <w:trPr>
          <w:trHeight w:val="281"/>
        </w:trPr>
        <w:tc>
          <w:tcPr>
            <w:tcW w:w="3224" w:type="dxa"/>
            <w:tcBorders>
              <w:left w:val="single" w:sz="4" w:space="0" w:color="000001"/>
              <w:bottom w:val="single" w:sz="4" w:space="0" w:color="000001"/>
            </w:tcBorders>
            <w:shd w:val="clear" w:color="auto" w:fill="FFFFFF"/>
            <w:tcMar>
              <w:top w:w="0" w:type="dxa"/>
              <w:left w:w="70" w:type="dxa"/>
              <w:bottom w:w="0" w:type="dxa"/>
              <w:right w:w="70" w:type="dxa"/>
            </w:tcMar>
          </w:tcPr>
          <w:p w14:paraId="74851BDA" w14:textId="77777777" w:rsidR="004208A6" w:rsidRPr="004208A6" w:rsidRDefault="004208A6" w:rsidP="004208A6">
            <w:pPr>
              <w:suppressAutoHyphens/>
              <w:autoSpaceDN w:val="0"/>
              <w:spacing w:after="0" w:line="240" w:lineRule="auto"/>
              <w:ind w:left="5" w:right="-10"/>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rolety, żaluzje</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318A696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p w14:paraId="25F9EA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495" w:type="dxa"/>
            <w:tcBorders>
              <w:left w:val="single" w:sz="4" w:space="0" w:color="000001"/>
              <w:bottom w:val="single" w:sz="4" w:space="0" w:color="000001"/>
            </w:tcBorders>
            <w:shd w:val="clear" w:color="auto" w:fill="FFFFFF"/>
            <w:tcMar>
              <w:top w:w="0" w:type="dxa"/>
              <w:left w:w="70" w:type="dxa"/>
              <w:bottom w:w="0" w:type="dxa"/>
              <w:right w:w="70" w:type="dxa"/>
            </w:tcMar>
          </w:tcPr>
          <w:p w14:paraId="7F960FC7"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88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AE8319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8CA9B78" w14:textId="77777777" w:rsidTr="00447B81">
        <w:tblPrEx>
          <w:tblCellMar>
            <w:top w:w="0" w:type="dxa"/>
            <w:bottom w:w="0" w:type="dxa"/>
          </w:tblCellMar>
        </w:tblPrEx>
        <w:trPr>
          <w:trHeight w:val="232"/>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11BB98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całość</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FA9E3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377AC6F"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11EE1D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DB569F9" w14:textId="77777777" w:rsidTr="00447B81">
        <w:tblPrEx>
          <w:tblCellMar>
            <w:top w:w="0" w:type="dxa"/>
            <w:bottom w:w="0" w:type="dxa"/>
          </w:tblCellMar>
        </w:tblPrEx>
        <w:trPr>
          <w:trHeight w:val="340"/>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FBB246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doczyszczanie i konserwacja</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7187F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37B1B2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4CE699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39BCF9E" w14:textId="77777777" w:rsidTr="00447B81">
        <w:tblPrEx>
          <w:tblCellMar>
            <w:top w:w="0" w:type="dxa"/>
            <w:bottom w:w="0" w:type="dxa"/>
          </w:tblCellMar>
        </w:tblPrEx>
        <w:trPr>
          <w:trHeight w:val="250"/>
        </w:trPr>
        <w:tc>
          <w:tcPr>
            <w:tcW w:w="322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3AF3E37" w14:textId="77777777" w:rsidR="004208A6" w:rsidRPr="004208A6" w:rsidRDefault="004208A6" w:rsidP="004208A6">
            <w:pPr>
              <w:suppressAutoHyphens/>
              <w:autoSpaceDN w:val="0"/>
              <w:spacing w:after="0" w:line="240" w:lineRule="auto"/>
              <w:ind w:left="335" w:right="-10" w:hanging="345"/>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F285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4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7029C7A"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b/>
                <w:bCs/>
                <w:color w:val="000000"/>
                <w:kern w:val="3"/>
                <w:lang w:eastAsia="zh-CN" w:bidi="hi-IN"/>
                <w14:ligatures w14:val="none"/>
              </w:rPr>
            </w:pPr>
          </w:p>
        </w:tc>
        <w:tc>
          <w:tcPr>
            <w:tcW w:w="188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A39B9D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5B7897C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3C634353" w14:textId="77777777" w:rsidR="004208A6" w:rsidRPr="004208A6" w:rsidRDefault="004208A6" w:rsidP="004208A6">
      <w:pPr>
        <w:keepNext/>
        <w:pageBreakBefore/>
        <w:widowControl w:val="0"/>
        <w:suppressAutoHyphens/>
        <w:autoSpaceDN w:val="0"/>
        <w:spacing w:after="0" w:line="240" w:lineRule="auto"/>
        <w:ind w:left="864"/>
        <w:jc w:val="center"/>
        <w:textAlignment w:val="baseline"/>
        <w:outlineLvl w:val="3"/>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GABINETÓW ZABIEGOWYCH, GABINETÓW DIAGNOSTYCZNO-ZABIEGOWYCH - wzór</w:t>
      </w:r>
    </w:p>
    <w:p w14:paraId="471A8A1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i/>
          <w:iCs/>
          <w:color w:val="000000"/>
          <w:kern w:val="3"/>
          <w:sz w:val="24"/>
          <w:szCs w:val="24"/>
          <w:lang w:eastAsia="zh-CN" w:bidi="hi-IN"/>
          <w14:ligatures w14:val="none"/>
        </w:rPr>
      </w:pPr>
    </w:p>
    <w:tbl>
      <w:tblPr>
        <w:tblW w:w="10221" w:type="dxa"/>
        <w:tblInd w:w="-409" w:type="dxa"/>
        <w:tblLayout w:type="fixed"/>
        <w:tblCellMar>
          <w:left w:w="10" w:type="dxa"/>
          <w:right w:w="10" w:type="dxa"/>
        </w:tblCellMar>
        <w:tblLook w:val="0000" w:firstRow="0" w:lastRow="0" w:firstColumn="0" w:lastColumn="0" w:noHBand="0" w:noVBand="0"/>
      </w:tblPr>
      <w:tblGrid>
        <w:gridCol w:w="2489"/>
        <w:gridCol w:w="1620"/>
        <w:gridCol w:w="4140"/>
        <w:gridCol w:w="1972"/>
      </w:tblGrid>
      <w:tr w:rsidR="004208A6" w:rsidRPr="004208A6" w14:paraId="1FA58EC9" w14:textId="77777777" w:rsidTr="00447B81">
        <w:tblPrEx>
          <w:tblCellMar>
            <w:top w:w="0" w:type="dxa"/>
            <w:bottom w:w="0" w:type="dxa"/>
          </w:tblCellMar>
        </w:tblPrEx>
        <w:trPr>
          <w:trHeight w:val="420"/>
          <w:tblHeader/>
        </w:trPr>
        <w:tc>
          <w:tcPr>
            <w:tcW w:w="2489"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vAlign w:val="center"/>
          </w:tcPr>
          <w:p w14:paraId="602F698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CO</w:t>
            </w:r>
          </w:p>
        </w:tc>
        <w:tc>
          <w:tcPr>
            <w:tcW w:w="162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vAlign w:val="center"/>
          </w:tcPr>
          <w:p w14:paraId="15EFE7C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KIEDY</w:t>
            </w:r>
          </w:p>
        </w:tc>
        <w:tc>
          <w:tcPr>
            <w:tcW w:w="414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vAlign w:val="center"/>
          </w:tcPr>
          <w:p w14:paraId="2F9AF28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JAK</w:t>
            </w:r>
          </w:p>
        </w:tc>
        <w:tc>
          <w:tcPr>
            <w:tcW w:w="1972"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vAlign w:val="center"/>
          </w:tcPr>
          <w:p w14:paraId="6656812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CZYM</w:t>
            </w:r>
          </w:p>
        </w:tc>
      </w:tr>
      <w:tr w:rsidR="004208A6" w:rsidRPr="004208A6" w14:paraId="1AD00924" w14:textId="77777777" w:rsidTr="00447B81">
        <w:tblPrEx>
          <w:tblCellMar>
            <w:top w:w="0" w:type="dxa"/>
            <w:bottom w:w="0" w:type="dxa"/>
          </w:tblCellMar>
        </w:tblPrEx>
        <w:trPr>
          <w:trHeight w:val="255"/>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2D6371C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5B1111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38E3A608"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065573A"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76B2CE0B" w14:textId="77777777" w:rsidTr="00447B81">
        <w:tblPrEx>
          <w:tblCellMar>
            <w:top w:w="0" w:type="dxa"/>
            <w:bottom w:w="0" w:type="dxa"/>
          </w:tblCellMar>
        </w:tblPrEx>
        <w:trPr>
          <w:trHeight w:val="733"/>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9FB5EF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roofErr w:type="spellStart"/>
            <w:r w:rsidRPr="004208A6">
              <w:rPr>
                <w:rFonts w:ascii="Georgia" w:eastAsia="NSimSun" w:hAnsi="Georgia" w:cs="Arial"/>
                <w:bCs/>
                <w:color w:val="000000"/>
                <w:kern w:val="3"/>
                <w:lang w:eastAsia="zh-CN" w:bidi="hi-IN"/>
                <w14:ligatures w14:val="none"/>
              </w:rPr>
              <w:t>Umywalki,zlewy</w:t>
            </w:r>
            <w:proofErr w:type="spellEnd"/>
          </w:p>
          <w:p w14:paraId="7B777FC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baterie</w:t>
            </w:r>
          </w:p>
          <w:p w14:paraId="326EB34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 wokół baterii</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BE0F3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DFCDA3"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7E0D0B1"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0A32AB76" w14:textId="77777777" w:rsidTr="00447B81">
        <w:tblPrEx>
          <w:tblCellMar>
            <w:top w:w="0" w:type="dxa"/>
            <w:bottom w:w="0" w:type="dxa"/>
          </w:tblCellMar>
        </w:tblPrEx>
        <w:trPr>
          <w:trHeight w:val="900"/>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978198"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035378F7"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strefa dotykowa drzwi</w:t>
            </w:r>
          </w:p>
          <w:p w14:paraId="34545FE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p w14:paraId="23F07917"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telefony</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B62331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14F8526"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B3E3B0"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11501A9B" w14:textId="77777777" w:rsidTr="00447B81">
        <w:tblPrEx>
          <w:tblCellMar>
            <w:top w:w="0" w:type="dxa"/>
            <w:bottom w:w="0" w:type="dxa"/>
          </w:tblCellMar>
        </w:tblPrEx>
        <w:trPr>
          <w:trHeight w:val="123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4E87D2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z zewnątrz</w:t>
            </w:r>
          </w:p>
          <w:p w14:paraId="7615E5E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 z zewnątrz (wewnątrz przy każdej wymianie wkładu)</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20E9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 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69AF70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20412C0"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57922CBB" w14:textId="77777777" w:rsidTr="00447B81">
        <w:tblPrEx>
          <w:tblCellMar>
            <w:top w:w="0" w:type="dxa"/>
            <w:bottom w:w="0" w:type="dxa"/>
          </w:tblCellMar>
        </w:tblPrEx>
        <w:trPr>
          <w:trHeight w:val="172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919716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wysięgniki na kroplówki, stojaki</w:t>
            </w:r>
          </w:p>
          <w:p w14:paraId="701FF54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wózki </w:t>
            </w:r>
            <w:proofErr w:type="spellStart"/>
            <w:r w:rsidRPr="004208A6">
              <w:rPr>
                <w:rFonts w:ascii="Georgia" w:eastAsia="NSimSun" w:hAnsi="Georgia" w:cs="Arial"/>
                <w:bCs/>
                <w:color w:val="000000"/>
                <w:kern w:val="3"/>
                <w:lang w:eastAsia="zh-CN" w:bidi="hi-IN"/>
                <w14:ligatures w14:val="none"/>
              </w:rPr>
              <w:t>zabiegowe-koła</w:t>
            </w:r>
            <w:proofErr w:type="spellEnd"/>
          </w:p>
          <w:p w14:paraId="15125B00"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kozetki</w:t>
            </w:r>
          </w:p>
          <w:p w14:paraId="7C39C22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w:t>
            </w:r>
          </w:p>
          <w:p w14:paraId="4EDB1482"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(wierzch i rury)</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AEA9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9FD6E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704A09C"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664A4472" w14:textId="77777777" w:rsidTr="00447B81">
        <w:tblPrEx>
          <w:tblCellMar>
            <w:top w:w="0" w:type="dxa"/>
            <w:bottom w:w="0" w:type="dxa"/>
          </w:tblCellMar>
        </w:tblPrEx>
        <w:trPr>
          <w:trHeight w:val="430"/>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DCAD448"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szafki, meble, lodówki z zewnątrz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93E99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94EC4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938E232"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06CF54D1" w14:textId="77777777" w:rsidTr="00447B81">
        <w:tblPrEx>
          <w:tblCellMar>
            <w:top w:w="0" w:type="dxa"/>
            <w:bottom w:w="0" w:type="dxa"/>
          </w:tblCellMar>
        </w:tblPrEx>
        <w:trPr>
          <w:trHeight w:val="483"/>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4A30B0A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48F64F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poniedziałek, środa , piątek</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2C46C25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19A482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4411EF56" w14:textId="77777777" w:rsidTr="00447B81">
        <w:tblPrEx>
          <w:tblCellMar>
            <w:top w:w="0" w:type="dxa"/>
            <w:bottom w:w="0" w:type="dxa"/>
          </w:tblCellMar>
        </w:tblPrEx>
        <w:trPr>
          <w:trHeight w:val="711"/>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5AF59C6F"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Przelewanie syfonów umywalek do mycia rąk</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1B7F25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p w14:paraId="77C489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sobota</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49EDF61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9079CA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74ADA737" w14:textId="77777777" w:rsidTr="00447B81">
        <w:tblPrEx>
          <w:tblCellMar>
            <w:top w:w="0" w:type="dxa"/>
            <w:bottom w:w="0" w:type="dxa"/>
          </w:tblCellMar>
        </w:tblPrEx>
        <w:trPr>
          <w:trHeight w:val="1500"/>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F179E5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lamperie</w:t>
            </w:r>
          </w:p>
          <w:p w14:paraId="48216EB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w:t>
            </w:r>
          </w:p>
          <w:p w14:paraId="45A1C597"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całość</w:t>
            </w:r>
          </w:p>
          <w:p w14:paraId="6A25FA8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bakteriobójcze, lampy oświetleniowe naścienne</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E093AF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p w14:paraId="53276C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80C7A5"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977D185"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482114CB" w14:textId="77777777" w:rsidTr="00447B81">
        <w:tblPrEx>
          <w:tblCellMar>
            <w:top w:w="0" w:type="dxa"/>
            <w:bottom w:w="0" w:type="dxa"/>
          </w:tblCellMar>
        </w:tblPrEx>
        <w:trPr>
          <w:trHeight w:val="428"/>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44F4E942"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powierzchnie zmywalne</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02A561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p w14:paraId="1D9EBF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6E2BD1B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219857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34D29772" w14:textId="77777777" w:rsidTr="00447B81">
        <w:tblPrEx>
          <w:tblCellMar>
            <w:top w:w="0" w:type="dxa"/>
            <w:bottom w:w="0" w:type="dxa"/>
          </w:tblCellMar>
        </w:tblPrEx>
        <w:trPr>
          <w:trHeight w:val="251"/>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279A4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25714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B38F4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08BF8C0"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4F31570D" w14:textId="77777777" w:rsidTr="00447B81">
        <w:tblPrEx>
          <w:tblCellMar>
            <w:top w:w="0" w:type="dxa"/>
            <w:bottom w:w="0" w:type="dxa"/>
          </w:tblCellMar>
        </w:tblPrEx>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E08C503"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lodówki</w:t>
            </w:r>
          </w:p>
          <w:p w14:paraId="017ABA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wywietrzniki</w:t>
            </w:r>
          </w:p>
          <w:p w14:paraId="5C4B6290"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sufitowe z zewnątrz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31108A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F86BC6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EF66FF0"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20196EC6" w14:textId="77777777" w:rsidTr="00447B81">
        <w:tblPrEx>
          <w:tblCellMar>
            <w:top w:w="0" w:type="dxa"/>
            <w:bottom w:w="0" w:type="dxa"/>
          </w:tblCellMar>
        </w:tblPrEx>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32E57A2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Okna – strona wewnętrzna, żaluzje, rolety</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288BB0E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120EC1D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B2E73B3"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29BD7BE4" w14:textId="77777777" w:rsidTr="00447B81">
        <w:tblPrEx>
          <w:tblCellMar>
            <w:top w:w="0" w:type="dxa"/>
            <w:bottom w:w="0" w:type="dxa"/>
          </w:tblCellMar>
        </w:tblPrEx>
        <w:trPr>
          <w:trHeight w:val="31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BB661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494B9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kwartał</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0E6A12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AC103D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43BE679" w14:textId="77777777" w:rsidTr="00447B81">
        <w:tblPrEx>
          <w:tblCellMar>
            <w:top w:w="0" w:type="dxa"/>
            <w:bottom w:w="0" w:type="dxa"/>
          </w:tblCellMar>
        </w:tblPrEx>
        <w:trPr>
          <w:trHeight w:val="31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546AE6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doczyszczanie i konserwacja</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9E41D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950E8C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FFF67BF"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color w:val="000000"/>
                <w:kern w:val="3"/>
                <w:lang w:eastAsia="zh-CN" w:bidi="hi-IN"/>
                <w14:ligatures w14:val="none"/>
              </w:rPr>
            </w:pPr>
          </w:p>
        </w:tc>
      </w:tr>
      <w:tr w:rsidR="004208A6" w:rsidRPr="004208A6" w14:paraId="59D66DA2" w14:textId="77777777" w:rsidTr="00447B81">
        <w:tblPrEx>
          <w:tblCellMar>
            <w:top w:w="0" w:type="dxa"/>
            <w:bottom w:w="0" w:type="dxa"/>
          </w:tblCellMar>
        </w:tblPrEx>
        <w:trPr>
          <w:trHeight w:val="402"/>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90592DD"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lampy oświetleniowe wewnątrz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DFF92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C6566D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926354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1238CA54" w14:textId="77777777" w:rsidR="004208A6" w:rsidRPr="004208A6" w:rsidRDefault="004208A6" w:rsidP="004208A6">
      <w:pPr>
        <w:widowControl w:val="0"/>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27B6B044" w14:textId="77777777" w:rsidR="004208A6" w:rsidRPr="004208A6" w:rsidRDefault="004208A6" w:rsidP="004208A6">
      <w:pPr>
        <w:keepNext/>
        <w:widowControl w:val="0"/>
        <w:suppressAutoHyphens/>
        <w:autoSpaceDN w:val="0"/>
        <w:spacing w:after="0" w:line="240" w:lineRule="auto"/>
        <w:jc w:val="center"/>
        <w:textAlignment w:val="baseline"/>
        <w:outlineLvl w:val="3"/>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TOALETY DLA PACJENTÓW, ŁAZIENKI DLA PACJENTÓW, BRUDOWNIKÓW, BASENOWNII - wzór</w:t>
      </w:r>
    </w:p>
    <w:p w14:paraId="2694D99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i/>
          <w:iCs/>
          <w:color w:val="000000"/>
          <w:kern w:val="3"/>
          <w:sz w:val="24"/>
          <w:szCs w:val="24"/>
          <w:lang w:eastAsia="zh-CN" w:bidi="hi-IN"/>
          <w14:ligatures w14:val="none"/>
        </w:rPr>
      </w:pPr>
    </w:p>
    <w:tbl>
      <w:tblPr>
        <w:tblW w:w="10219" w:type="dxa"/>
        <w:tblInd w:w="-441" w:type="dxa"/>
        <w:tblLayout w:type="fixed"/>
        <w:tblCellMar>
          <w:left w:w="10" w:type="dxa"/>
          <w:right w:w="10" w:type="dxa"/>
        </w:tblCellMar>
        <w:tblLook w:val="0000" w:firstRow="0" w:lastRow="0" w:firstColumn="0" w:lastColumn="0" w:noHBand="0" w:noVBand="0"/>
      </w:tblPr>
      <w:tblGrid>
        <w:gridCol w:w="3304"/>
        <w:gridCol w:w="1373"/>
        <w:gridCol w:w="3543"/>
        <w:gridCol w:w="1999"/>
      </w:tblGrid>
      <w:tr w:rsidR="004208A6" w:rsidRPr="004208A6" w14:paraId="22FCFCDB" w14:textId="77777777" w:rsidTr="00447B81">
        <w:tblPrEx>
          <w:tblCellMar>
            <w:top w:w="0" w:type="dxa"/>
            <w:bottom w:w="0" w:type="dxa"/>
          </w:tblCellMar>
        </w:tblPrEx>
        <w:trPr>
          <w:tblHeader/>
        </w:trPr>
        <w:tc>
          <w:tcPr>
            <w:tcW w:w="330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76BB11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CO</w:t>
            </w:r>
          </w:p>
        </w:tc>
        <w:tc>
          <w:tcPr>
            <w:tcW w:w="1373"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974E31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543"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439DF1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999"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4B309CD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357D0BF1" w14:textId="77777777" w:rsidTr="00447B81">
        <w:tblPrEx>
          <w:tblCellMar>
            <w:top w:w="0" w:type="dxa"/>
            <w:bottom w:w="0" w:type="dxa"/>
          </w:tblCellMar>
        </w:tblPrEx>
        <w:trPr>
          <w:trHeight w:val="2210"/>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7D2BD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bateria</w:t>
            </w:r>
          </w:p>
          <w:p w14:paraId="030869A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umywalka</w:t>
            </w:r>
          </w:p>
          <w:p w14:paraId="74C9A6C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 wokół baterii</w:t>
            </w:r>
          </w:p>
          <w:p w14:paraId="7710C15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wanny, brodziki</w:t>
            </w:r>
          </w:p>
          <w:p w14:paraId="58D71B3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kozetki</w:t>
            </w:r>
          </w:p>
          <w:p w14:paraId="4F3C3F1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uchwyty przy wannie, prysznicu, ubikacji</w:t>
            </w:r>
          </w:p>
          <w:p w14:paraId="554CFF9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 strefa dotykowa drzwi</w:t>
            </w:r>
          </w:p>
          <w:p w14:paraId="05F714F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 z zewnątrz (wewnątrz przy każdej wymianie wkładu)</w:t>
            </w:r>
          </w:p>
          <w:p w14:paraId="72EBDC8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7946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09EBD4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4D04893"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696C7408" w14:textId="77777777" w:rsidTr="00447B81">
        <w:tblPrEx>
          <w:tblCellMar>
            <w:top w:w="0" w:type="dxa"/>
            <w:bottom w:w="0" w:type="dxa"/>
          </w:tblCellMar>
        </w:tblPrEx>
        <w:trPr>
          <w:trHeight w:val="245"/>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93FDC8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FC78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DAC211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F7F159A"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5077FF71" w14:textId="77777777" w:rsidTr="00447B81">
        <w:tblPrEx>
          <w:tblCellMar>
            <w:top w:w="0" w:type="dxa"/>
            <w:bottom w:w="0" w:type="dxa"/>
          </w:tblCellMar>
        </w:tblPrEx>
        <w:trPr>
          <w:trHeight w:val="497"/>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0AC54D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muszla klozetowa z deską, spłuczka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E4062B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7183524"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6BB74AE"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511BDE4B" w14:textId="77777777" w:rsidTr="00447B81">
        <w:tblPrEx>
          <w:tblCellMar>
            <w:top w:w="0" w:type="dxa"/>
            <w:bottom w:w="0" w:type="dxa"/>
          </w:tblCellMar>
        </w:tblPrEx>
        <w:trPr>
          <w:trHeight w:val="500"/>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68F6F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w kabinach/ natryskach</w:t>
            </w:r>
          </w:p>
          <w:p w14:paraId="67C054C6"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 na odpady z zewnątrz</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8119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B0C19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6FFDF06"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21B525F3" w14:textId="77777777" w:rsidTr="00447B81">
        <w:tblPrEx>
          <w:tblCellMar>
            <w:top w:w="0" w:type="dxa"/>
            <w:bottom w:w="0" w:type="dxa"/>
          </w:tblCellMar>
        </w:tblPrEx>
        <w:trPr>
          <w:trHeight w:val="265"/>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52BB97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 regały w brudownikach</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77CC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3FB6666"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E94134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5C52A4E" w14:textId="77777777" w:rsidTr="00447B81">
        <w:tblPrEx>
          <w:tblCellMar>
            <w:top w:w="0" w:type="dxa"/>
            <w:bottom w:w="0" w:type="dxa"/>
          </w:tblCellMar>
        </w:tblPrEx>
        <w:trPr>
          <w:trHeight w:val="737"/>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D7D9ED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parapety</w:t>
            </w:r>
          </w:p>
          <w:p w14:paraId="174457F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grzejniki (wierzch i rury)</w:t>
            </w:r>
          </w:p>
          <w:p w14:paraId="33F00D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B5228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9FA619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57F0A9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670E4A8" w14:textId="77777777" w:rsidTr="00447B81">
        <w:tblPrEx>
          <w:tblCellMar>
            <w:top w:w="0" w:type="dxa"/>
            <w:bottom w:w="0" w:type="dxa"/>
          </w:tblCellMar>
        </w:tblPrEx>
        <w:trPr>
          <w:trHeight w:val="777"/>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7F4ACB4"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baseny, kaczki, nocniki</w:t>
            </w:r>
          </w:p>
          <w:p w14:paraId="00926257"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miski do mycia chorych</w:t>
            </w:r>
          </w:p>
          <w:p w14:paraId="0AD35B48"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miski nerkowate, butle, słoje</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618B0F"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wg potrzeby</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20A2B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5101E8E"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0BC93CBC" w14:textId="77777777" w:rsidTr="00447B81">
        <w:tblPrEx>
          <w:tblCellMar>
            <w:top w:w="0" w:type="dxa"/>
            <w:bottom w:w="0" w:type="dxa"/>
          </w:tblCellMar>
        </w:tblPrEx>
        <w:trPr>
          <w:trHeight w:val="505"/>
        </w:trPr>
        <w:tc>
          <w:tcPr>
            <w:tcW w:w="3304" w:type="dxa"/>
            <w:tcBorders>
              <w:left w:val="single" w:sz="4" w:space="0" w:color="000001"/>
              <w:bottom w:val="single" w:sz="4" w:space="0" w:color="000001"/>
            </w:tcBorders>
            <w:shd w:val="clear" w:color="auto" w:fill="FFFFFF"/>
            <w:tcMar>
              <w:top w:w="0" w:type="dxa"/>
              <w:left w:w="70" w:type="dxa"/>
              <w:bottom w:w="0" w:type="dxa"/>
              <w:right w:w="70" w:type="dxa"/>
            </w:tcMar>
          </w:tcPr>
          <w:p w14:paraId="6400EE46"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 powierzchnia zmywalna</w:t>
            </w:r>
          </w:p>
        </w:tc>
        <w:tc>
          <w:tcPr>
            <w:tcW w:w="1373" w:type="dxa"/>
            <w:tcBorders>
              <w:left w:val="single" w:sz="4" w:space="0" w:color="000001"/>
              <w:bottom w:val="single" w:sz="4" w:space="0" w:color="000001"/>
            </w:tcBorders>
            <w:shd w:val="clear" w:color="auto" w:fill="FFFFFF"/>
            <w:tcMar>
              <w:top w:w="0" w:type="dxa"/>
              <w:left w:w="70" w:type="dxa"/>
              <w:bottom w:w="0" w:type="dxa"/>
              <w:right w:w="70" w:type="dxa"/>
            </w:tcMar>
          </w:tcPr>
          <w:p w14:paraId="12C1ED57"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left w:val="single" w:sz="4" w:space="0" w:color="000001"/>
              <w:bottom w:val="single" w:sz="4" w:space="0" w:color="000001"/>
            </w:tcBorders>
            <w:shd w:val="clear" w:color="auto" w:fill="FFFFFF"/>
            <w:tcMar>
              <w:top w:w="0" w:type="dxa"/>
              <w:left w:w="70" w:type="dxa"/>
              <w:bottom w:w="0" w:type="dxa"/>
              <w:right w:w="70" w:type="dxa"/>
            </w:tcMar>
          </w:tcPr>
          <w:p w14:paraId="34BAEA6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99"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1BEB242"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D2C82CE" w14:textId="77777777" w:rsidTr="00447B81">
        <w:tblPrEx>
          <w:tblCellMar>
            <w:top w:w="0" w:type="dxa"/>
            <w:bottom w:w="0" w:type="dxa"/>
          </w:tblCellMar>
        </w:tblPrEx>
        <w:trPr>
          <w:trHeight w:val="270"/>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22BB8F6"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639CD6"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284826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08A8567"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126EC86D" w14:textId="77777777" w:rsidTr="00447B81">
        <w:tblPrEx>
          <w:tblCellMar>
            <w:top w:w="0" w:type="dxa"/>
            <w:bottom w:w="0" w:type="dxa"/>
          </w:tblCellMar>
        </w:tblPrEx>
        <w:trPr>
          <w:trHeight w:val="536"/>
        </w:trPr>
        <w:tc>
          <w:tcPr>
            <w:tcW w:w="3304" w:type="dxa"/>
            <w:tcBorders>
              <w:left w:val="single" w:sz="4" w:space="0" w:color="000001"/>
              <w:bottom w:val="single" w:sz="4" w:space="0" w:color="000001"/>
            </w:tcBorders>
            <w:shd w:val="clear" w:color="auto" w:fill="FFFFFF"/>
            <w:tcMar>
              <w:top w:w="0" w:type="dxa"/>
              <w:left w:w="70" w:type="dxa"/>
              <w:bottom w:w="0" w:type="dxa"/>
              <w:right w:w="70" w:type="dxa"/>
            </w:tcMar>
          </w:tcPr>
          <w:p w14:paraId="1FA2F021"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p w14:paraId="48E2ECE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373" w:type="dxa"/>
            <w:tcBorders>
              <w:left w:val="single" w:sz="4" w:space="0" w:color="000001"/>
              <w:bottom w:val="single" w:sz="4" w:space="0" w:color="000001"/>
            </w:tcBorders>
            <w:shd w:val="clear" w:color="auto" w:fill="FFFFFF"/>
            <w:tcMar>
              <w:top w:w="0" w:type="dxa"/>
              <w:left w:w="70" w:type="dxa"/>
              <w:bottom w:w="0" w:type="dxa"/>
              <w:right w:w="70" w:type="dxa"/>
            </w:tcMar>
          </w:tcPr>
          <w:p w14:paraId="44A7BF6C"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left w:val="single" w:sz="4" w:space="0" w:color="000001"/>
              <w:bottom w:val="single" w:sz="4" w:space="0" w:color="000001"/>
            </w:tcBorders>
            <w:shd w:val="clear" w:color="auto" w:fill="FFFFFF"/>
            <w:tcMar>
              <w:top w:w="0" w:type="dxa"/>
              <w:left w:w="70" w:type="dxa"/>
              <w:bottom w:w="0" w:type="dxa"/>
              <w:right w:w="70" w:type="dxa"/>
            </w:tcMar>
          </w:tcPr>
          <w:p w14:paraId="72677A1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c>
          <w:tcPr>
            <w:tcW w:w="1999"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6C36E65"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581F7B7D" w14:textId="77777777" w:rsidTr="00447B81">
        <w:tblPrEx>
          <w:tblCellMar>
            <w:top w:w="0" w:type="dxa"/>
            <w:bottom w:w="0" w:type="dxa"/>
          </w:tblCellMar>
        </w:tblPrEx>
        <w:trPr>
          <w:trHeight w:val="474"/>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0BA5C2"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całość</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CE2EB1A"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862264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8643A5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p>
        </w:tc>
      </w:tr>
      <w:tr w:rsidR="004208A6" w:rsidRPr="004208A6" w14:paraId="29C6CD10" w14:textId="77777777" w:rsidTr="00447B81">
        <w:tblPrEx>
          <w:tblCellMar>
            <w:top w:w="0" w:type="dxa"/>
            <w:bottom w:w="0" w:type="dxa"/>
          </w:tblCellMar>
        </w:tblPrEx>
        <w:trPr>
          <w:trHeight w:val="959"/>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AD160B9"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5D786BC7"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p w14:paraId="6FCB919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zasłony prysznicowe</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F9C9DE6"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662772A"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A8274C6"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0BFEE552" w14:textId="77777777" w:rsidTr="00447B81">
        <w:tblPrEx>
          <w:tblCellMar>
            <w:top w:w="0" w:type="dxa"/>
            <w:bottom w:w="0" w:type="dxa"/>
          </w:tblCellMar>
        </w:tblPrEx>
        <w:trPr>
          <w:trHeight w:val="429"/>
        </w:trPr>
        <w:tc>
          <w:tcPr>
            <w:tcW w:w="3304" w:type="dxa"/>
            <w:tcBorders>
              <w:left w:val="single" w:sz="4" w:space="0" w:color="000001"/>
              <w:bottom w:val="single" w:sz="4" w:space="0" w:color="000001"/>
            </w:tcBorders>
            <w:shd w:val="clear" w:color="auto" w:fill="FFFFFF"/>
            <w:tcMar>
              <w:top w:w="0" w:type="dxa"/>
              <w:left w:w="70" w:type="dxa"/>
              <w:bottom w:w="0" w:type="dxa"/>
              <w:right w:w="70" w:type="dxa"/>
            </w:tcMar>
          </w:tcPr>
          <w:p w14:paraId="4AB59F53"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rolety, żaluzje</w:t>
            </w:r>
          </w:p>
        </w:tc>
        <w:tc>
          <w:tcPr>
            <w:tcW w:w="1373" w:type="dxa"/>
            <w:tcBorders>
              <w:left w:val="single" w:sz="4" w:space="0" w:color="000001"/>
              <w:bottom w:val="single" w:sz="4" w:space="0" w:color="000001"/>
            </w:tcBorders>
            <w:shd w:val="clear" w:color="auto" w:fill="FFFFFF"/>
            <w:tcMar>
              <w:top w:w="0" w:type="dxa"/>
              <w:left w:w="70" w:type="dxa"/>
              <w:bottom w:w="0" w:type="dxa"/>
              <w:right w:w="70" w:type="dxa"/>
            </w:tcMar>
          </w:tcPr>
          <w:p w14:paraId="34AE1C0E"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543" w:type="dxa"/>
            <w:tcBorders>
              <w:left w:val="single" w:sz="4" w:space="0" w:color="000001"/>
              <w:bottom w:val="single" w:sz="4" w:space="0" w:color="000001"/>
            </w:tcBorders>
            <w:shd w:val="clear" w:color="auto" w:fill="FFFFFF"/>
            <w:tcMar>
              <w:top w:w="0" w:type="dxa"/>
              <w:left w:w="70" w:type="dxa"/>
              <w:bottom w:w="0" w:type="dxa"/>
              <w:right w:w="70" w:type="dxa"/>
            </w:tcMar>
          </w:tcPr>
          <w:p w14:paraId="167703F4"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EDF6A5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5856850C" w14:textId="77777777" w:rsidTr="00447B81">
        <w:tblPrEx>
          <w:tblCellMar>
            <w:top w:w="0" w:type="dxa"/>
            <w:bottom w:w="0" w:type="dxa"/>
          </w:tblCellMar>
        </w:tblPrEx>
        <w:trPr>
          <w:trHeight w:val="489"/>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CB0354F"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 doczyszczanie</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EF9EC38"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kwartał</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4E7F5FC"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1D4B5FE"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6F1745E4" w14:textId="77777777" w:rsidTr="00447B81">
        <w:tblPrEx>
          <w:tblCellMar>
            <w:top w:w="0" w:type="dxa"/>
            <w:bottom w:w="0" w:type="dxa"/>
          </w:tblCellMar>
        </w:tblPrEx>
        <w:trPr>
          <w:trHeight w:val="521"/>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3B0AE9"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w:t>
            </w:r>
          </w:p>
          <w:p w14:paraId="161E4631"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778C76"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kwartał</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54495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F8F14A1"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7AA97869" w14:textId="77777777" w:rsidTr="00447B81">
        <w:tblPrEx>
          <w:tblCellMar>
            <w:top w:w="0" w:type="dxa"/>
            <w:bottom w:w="0" w:type="dxa"/>
          </w:tblCellMar>
        </w:tblPrEx>
        <w:trPr>
          <w:trHeight w:val="586"/>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AE1412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 doczyszczanie i konserwacja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8C47D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pół roku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AD97AA" w14:textId="77777777" w:rsidR="004208A6" w:rsidRPr="004208A6" w:rsidRDefault="004208A6" w:rsidP="004208A6">
            <w:pPr>
              <w:widowControl w:val="0"/>
              <w:suppressAutoHyphens/>
              <w:autoSpaceDN w:val="0"/>
              <w:spacing w:after="0" w:line="240" w:lineRule="auto"/>
              <w:ind w:left="283" w:hanging="283"/>
              <w:jc w:val="both"/>
              <w:textAlignment w:val="baseline"/>
              <w:rPr>
                <w:rFonts w:ascii="Georgia" w:eastAsia="SimSun" w:hAnsi="Georgia" w:cs="Mangal"/>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CA03F4F"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019CD8D0" w14:textId="77777777" w:rsidTr="00447B81">
        <w:tblPrEx>
          <w:tblCellMar>
            <w:top w:w="0" w:type="dxa"/>
            <w:bottom w:w="0" w:type="dxa"/>
          </w:tblCellMar>
        </w:tblPrEx>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7D559F"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p w14:paraId="2D4A89CF"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9583E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pół roku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F1BCC9"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5E447A1"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r>
    </w:tbl>
    <w:p w14:paraId="7936578F"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34CA0B67"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4624369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764E7C2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3BFE648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2962451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3A022F5E" w14:textId="77777777" w:rsidR="004208A6" w:rsidRPr="004208A6" w:rsidRDefault="004208A6" w:rsidP="004208A6">
      <w:pPr>
        <w:keepNext/>
        <w:widowControl w:val="0"/>
        <w:suppressAutoHyphens/>
        <w:autoSpaceDN w:val="0"/>
        <w:spacing w:after="0" w:line="240" w:lineRule="auto"/>
        <w:jc w:val="center"/>
        <w:textAlignment w:val="baseline"/>
        <w:outlineLvl w:val="3"/>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 xml:space="preserve">SCHEMAT MYCIA I DEZYNFEKCJI TOALETY PERSONELU, ŁAZIENKI DLA </w:t>
      </w:r>
      <w:r w:rsidRPr="004208A6">
        <w:rPr>
          <w:rFonts w:ascii="Georgia" w:eastAsia="NSimSun" w:hAnsi="Georgia" w:cs="Arial"/>
          <w:b/>
          <w:bCs/>
          <w:i/>
          <w:iCs/>
          <w:color w:val="000000"/>
          <w:kern w:val="3"/>
          <w:sz w:val="24"/>
          <w:szCs w:val="24"/>
          <w:lang w:eastAsia="zh-CN" w:bidi="hi-IN"/>
          <w14:ligatures w14:val="none"/>
        </w:rPr>
        <w:lastRenderedPageBreak/>
        <w:t>PERSONELU- wzór</w:t>
      </w:r>
    </w:p>
    <w:p w14:paraId="00E00E1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i/>
          <w:iCs/>
          <w:color w:val="000000"/>
          <w:kern w:val="3"/>
          <w:sz w:val="24"/>
          <w:szCs w:val="24"/>
          <w:lang w:eastAsia="zh-CN" w:bidi="hi-IN"/>
          <w14:ligatures w14:val="none"/>
        </w:rPr>
      </w:pPr>
    </w:p>
    <w:tbl>
      <w:tblPr>
        <w:tblW w:w="10219" w:type="dxa"/>
        <w:tblInd w:w="-441" w:type="dxa"/>
        <w:tblLayout w:type="fixed"/>
        <w:tblCellMar>
          <w:left w:w="10" w:type="dxa"/>
          <w:right w:w="10" w:type="dxa"/>
        </w:tblCellMar>
        <w:tblLook w:val="0000" w:firstRow="0" w:lastRow="0" w:firstColumn="0" w:lastColumn="0" w:noHBand="0" w:noVBand="0"/>
      </w:tblPr>
      <w:tblGrid>
        <w:gridCol w:w="3304"/>
        <w:gridCol w:w="1373"/>
        <w:gridCol w:w="3543"/>
        <w:gridCol w:w="1999"/>
      </w:tblGrid>
      <w:tr w:rsidR="004208A6" w:rsidRPr="004208A6" w14:paraId="6E3C41A9" w14:textId="77777777" w:rsidTr="00447B81">
        <w:tblPrEx>
          <w:tblCellMar>
            <w:top w:w="0" w:type="dxa"/>
            <w:bottom w:w="0" w:type="dxa"/>
          </w:tblCellMar>
        </w:tblPrEx>
        <w:trPr>
          <w:tblHeader/>
        </w:trPr>
        <w:tc>
          <w:tcPr>
            <w:tcW w:w="330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2E88E27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CO</w:t>
            </w:r>
          </w:p>
        </w:tc>
        <w:tc>
          <w:tcPr>
            <w:tcW w:w="1373"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463E65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543"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17885C0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999"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654048F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1BDD97E7" w14:textId="77777777" w:rsidTr="00447B81">
        <w:tblPrEx>
          <w:tblCellMar>
            <w:top w:w="0" w:type="dxa"/>
            <w:bottom w:w="0" w:type="dxa"/>
          </w:tblCellMar>
        </w:tblPrEx>
        <w:trPr>
          <w:trHeight w:val="1980"/>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8AFDBF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bateria</w:t>
            </w:r>
          </w:p>
          <w:p w14:paraId="2D9772D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umywalka</w:t>
            </w:r>
          </w:p>
          <w:p w14:paraId="261CAA1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okolica </w:t>
            </w:r>
            <w:proofErr w:type="spellStart"/>
            <w:r w:rsidRPr="004208A6">
              <w:rPr>
                <w:rFonts w:ascii="Georgia" w:eastAsia="NSimSun" w:hAnsi="Georgia" w:cs="Arial"/>
                <w:bCs/>
                <w:color w:val="000000"/>
                <w:kern w:val="3"/>
                <w:lang w:eastAsia="zh-CN" w:bidi="hi-IN"/>
                <w14:ligatures w14:val="none"/>
              </w:rPr>
              <w:t>spryskowa</w:t>
            </w:r>
            <w:proofErr w:type="spellEnd"/>
          </w:p>
          <w:p w14:paraId="34B54ED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brodziki</w:t>
            </w:r>
          </w:p>
          <w:p w14:paraId="2A9DF02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 strefa dotykowa drzwi</w:t>
            </w:r>
          </w:p>
          <w:p w14:paraId="08122F6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 z zewnątrz (wewnątrz przy każdej wymianie wkładu)</w:t>
            </w:r>
          </w:p>
          <w:p w14:paraId="3CB06CB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7475F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818523E"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81800A6"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29ED0504" w14:textId="77777777" w:rsidTr="00447B81">
        <w:tblPrEx>
          <w:tblCellMar>
            <w:top w:w="0" w:type="dxa"/>
            <w:bottom w:w="0" w:type="dxa"/>
          </w:tblCellMar>
        </w:tblPrEx>
        <w:trPr>
          <w:trHeight w:val="257"/>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194A3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840FC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03299A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03DB247"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4093DF35" w14:textId="77777777" w:rsidTr="00447B81">
        <w:tblPrEx>
          <w:tblCellMar>
            <w:top w:w="0" w:type="dxa"/>
            <w:bottom w:w="0" w:type="dxa"/>
          </w:tblCellMar>
        </w:tblPrEx>
        <w:trPr>
          <w:trHeight w:val="677"/>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4E63F4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muszla klozetowa z deską, spłuczka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0162B9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D92D416"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4DF2B7B"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59003330" w14:textId="77777777" w:rsidTr="00447B81">
        <w:tblPrEx>
          <w:tblCellMar>
            <w:top w:w="0" w:type="dxa"/>
            <w:bottom w:w="0" w:type="dxa"/>
          </w:tblCellMar>
        </w:tblPrEx>
        <w:trPr>
          <w:trHeight w:val="519"/>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3E6BF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w kabinach/ natryskach</w:t>
            </w:r>
          </w:p>
          <w:p w14:paraId="4655593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 na odpady z zewnątrz</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34CAA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3DDB23"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30CB172"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2BAEB960" w14:textId="77777777" w:rsidTr="00447B81">
        <w:tblPrEx>
          <w:tblCellMar>
            <w:top w:w="0" w:type="dxa"/>
            <w:bottom w:w="0" w:type="dxa"/>
          </w:tblCellMar>
        </w:tblPrEx>
        <w:trPr>
          <w:trHeight w:val="288"/>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7B88AE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 regały</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DB6CC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8C24855"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05DDB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B071323" w14:textId="77777777" w:rsidTr="00447B81">
        <w:tblPrEx>
          <w:tblCellMar>
            <w:top w:w="0" w:type="dxa"/>
            <w:bottom w:w="0" w:type="dxa"/>
          </w:tblCellMar>
        </w:tblPrEx>
        <w:trPr>
          <w:trHeight w:val="737"/>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0A51C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parapety</w:t>
            </w:r>
          </w:p>
          <w:p w14:paraId="4BF0D0A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grzejniki (wierzch i rury)</w:t>
            </w:r>
          </w:p>
          <w:p w14:paraId="7080A2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1DF60C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9189F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7678F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C7EB1AB" w14:textId="77777777" w:rsidTr="00447B81">
        <w:tblPrEx>
          <w:tblCellMar>
            <w:top w:w="0" w:type="dxa"/>
            <w:bottom w:w="0" w:type="dxa"/>
          </w:tblCellMar>
        </w:tblPrEx>
        <w:trPr>
          <w:trHeight w:val="540"/>
        </w:trPr>
        <w:tc>
          <w:tcPr>
            <w:tcW w:w="3304" w:type="dxa"/>
            <w:tcBorders>
              <w:left w:val="single" w:sz="4" w:space="0" w:color="000001"/>
              <w:bottom w:val="single" w:sz="4" w:space="0" w:color="000001"/>
            </w:tcBorders>
            <w:shd w:val="clear" w:color="auto" w:fill="FFFFFF"/>
            <w:tcMar>
              <w:top w:w="0" w:type="dxa"/>
              <w:left w:w="70" w:type="dxa"/>
              <w:bottom w:w="0" w:type="dxa"/>
              <w:right w:w="70" w:type="dxa"/>
            </w:tcMar>
          </w:tcPr>
          <w:p w14:paraId="4975F73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 powierzchnia zmywalna</w:t>
            </w:r>
          </w:p>
        </w:tc>
        <w:tc>
          <w:tcPr>
            <w:tcW w:w="1373" w:type="dxa"/>
            <w:tcBorders>
              <w:left w:val="single" w:sz="4" w:space="0" w:color="000001"/>
              <w:bottom w:val="single" w:sz="4" w:space="0" w:color="000001"/>
            </w:tcBorders>
            <w:shd w:val="clear" w:color="auto" w:fill="FFFFFF"/>
            <w:tcMar>
              <w:top w:w="0" w:type="dxa"/>
              <w:left w:w="70" w:type="dxa"/>
              <w:bottom w:w="0" w:type="dxa"/>
              <w:right w:w="70" w:type="dxa"/>
            </w:tcMar>
          </w:tcPr>
          <w:p w14:paraId="4D9AAA9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left w:val="single" w:sz="4" w:space="0" w:color="000001"/>
              <w:bottom w:val="single" w:sz="4" w:space="0" w:color="000001"/>
            </w:tcBorders>
            <w:shd w:val="clear" w:color="auto" w:fill="FFFFFF"/>
            <w:tcMar>
              <w:top w:w="0" w:type="dxa"/>
              <w:left w:w="70" w:type="dxa"/>
              <w:bottom w:w="0" w:type="dxa"/>
              <w:right w:w="70" w:type="dxa"/>
            </w:tcMar>
          </w:tcPr>
          <w:p w14:paraId="41901F8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99"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11562D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3EA94E66" w14:textId="77777777" w:rsidTr="00447B81">
        <w:tblPrEx>
          <w:tblCellMar>
            <w:top w:w="0" w:type="dxa"/>
            <w:bottom w:w="0" w:type="dxa"/>
          </w:tblCellMar>
        </w:tblPrEx>
        <w:trPr>
          <w:trHeight w:val="536"/>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72D0D9"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p w14:paraId="46C30BF8"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3AEFB97"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F6A92C"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3C4C43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4E43C0B3" w14:textId="77777777" w:rsidTr="00447B81">
        <w:tblPrEx>
          <w:tblCellMar>
            <w:top w:w="0" w:type="dxa"/>
            <w:bottom w:w="0" w:type="dxa"/>
          </w:tblCellMar>
        </w:tblPrEx>
        <w:trPr>
          <w:trHeight w:val="539"/>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0316AA9"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całość</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D5937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685F27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B307E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p>
        </w:tc>
      </w:tr>
      <w:tr w:rsidR="004208A6" w:rsidRPr="004208A6" w14:paraId="232A312C" w14:textId="77777777" w:rsidTr="00447B81">
        <w:tblPrEx>
          <w:tblCellMar>
            <w:top w:w="0" w:type="dxa"/>
            <w:bottom w:w="0" w:type="dxa"/>
          </w:tblCellMar>
        </w:tblPrEx>
        <w:trPr>
          <w:trHeight w:val="501"/>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8447676"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58141C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C4DF3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DB2E5E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52103BF0" w14:textId="77777777" w:rsidTr="00447B81">
        <w:tblPrEx>
          <w:tblCellMar>
            <w:top w:w="0" w:type="dxa"/>
            <w:bottom w:w="0" w:type="dxa"/>
          </w:tblCellMar>
        </w:tblPrEx>
        <w:trPr>
          <w:trHeight w:val="959"/>
        </w:trPr>
        <w:tc>
          <w:tcPr>
            <w:tcW w:w="3304" w:type="dxa"/>
            <w:tcBorders>
              <w:left w:val="single" w:sz="4" w:space="0" w:color="000001"/>
              <w:bottom w:val="single" w:sz="4" w:space="0" w:color="000001"/>
            </w:tcBorders>
            <w:shd w:val="clear" w:color="auto" w:fill="FFFFFF"/>
            <w:tcMar>
              <w:top w:w="0" w:type="dxa"/>
              <w:left w:w="70" w:type="dxa"/>
              <w:bottom w:w="0" w:type="dxa"/>
              <w:right w:w="70" w:type="dxa"/>
            </w:tcMar>
          </w:tcPr>
          <w:p w14:paraId="24AD3A8E"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24AC1DB3"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p w14:paraId="79FC13C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zasłony prysznicowe</w:t>
            </w:r>
          </w:p>
        </w:tc>
        <w:tc>
          <w:tcPr>
            <w:tcW w:w="1373" w:type="dxa"/>
            <w:tcBorders>
              <w:left w:val="single" w:sz="4" w:space="0" w:color="000001"/>
              <w:bottom w:val="single" w:sz="4" w:space="0" w:color="000001"/>
            </w:tcBorders>
            <w:shd w:val="clear" w:color="auto" w:fill="FFFFFF"/>
            <w:tcMar>
              <w:top w:w="0" w:type="dxa"/>
              <w:left w:w="70" w:type="dxa"/>
              <w:bottom w:w="0" w:type="dxa"/>
              <w:right w:w="70" w:type="dxa"/>
            </w:tcMar>
          </w:tcPr>
          <w:p w14:paraId="568F722A"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543" w:type="dxa"/>
            <w:tcBorders>
              <w:left w:val="single" w:sz="4" w:space="0" w:color="000001"/>
              <w:bottom w:val="single" w:sz="4" w:space="0" w:color="000001"/>
            </w:tcBorders>
            <w:shd w:val="clear" w:color="auto" w:fill="FFFFFF"/>
            <w:tcMar>
              <w:top w:w="0" w:type="dxa"/>
              <w:left w:w="70" w:type="dxa"/>
              <w:bottom w:w="0" w:type="dxa"/>
              <w:right w:w="70" w:type="dxa"/>
            </w:tcMar>
          </w:tcPr>
          <w:p w14:paraId="581B8A0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38A0C8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32B1B2B0" w14:textId="77777777" w:rsidTr="00447B81">
        <w:tblPrEx>
          <w:tblCellMar>
            <w:top w:w="0" w:type="dxa"/>
            <w:bottom w:w="0" w:type="dxa"/>
          </w:tblCellMar>
        </w:tblPrEx>
        <w:trPr>
          <w:trHeight w:val="518"/>
        </w:trPr>
        <w:tc>
          <w:tcPr>
            <w:tcW w:w="3304" w:type="dxa"/>
            <w:tcBorders>
              <w:left w:val="single" w:sz="4" w:space="0" w:color="000001"/>
              <w:bottom w:val="single" w:sz="4" w:space="0" w:color="000001"/>
            </w:tcBorders>
            <w:shd w:val="clear" w:color="auto" w:fill="FFFFFF"/>
            <w:tcMar>
              <w:top w:w="0" w:type="dxa"/>
              <w:left w:w="70" w:type="dxa"/>
              <w:bottom w:w="0" w:type="dxa"/>
              <w:right w:w="70" w:type="dxa"/>
            </w:tcMar>
          </w:tcPr>
          <w:p w14:paraId="53D8414D"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rolety, żaluzje</w:t>
            </w:r>
          </w:p>
        </w:tc>
        <w:tc>
          <w:tcPr>
            <w:tcW w:w="1373" w:type="dxa"/>
            <w:tcBorders>
              <w:left w:val="single" w:sz="4" w:space="0" w:color="000001"/>
              <w:bottom w:val="single" w:sz="4" w:space="0" w:color="000001"/>
            </w:tcBorders>
            <w:shd w:val="clear" w:color="auto" w:fill="FFFFFF"/>
            <w:tcMar>
              <w:top w:w="0" w:type="dxa"/>
              <w:left w:w="70" w:type="dxa"/>
              <w:bottom w:w="0" w:type="dxa"/>
              <w:right w:w="70" w:type="dxa"/>
            </w:tcMar>
          </w:tcPr>
          <w:p w14:paraId="2A4DFC0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543" w:type="dxa"/>
            <w:tcBorders>
              <w:left w:val="single" w:sz="4" w:space="0" w:color="000001"/>
              <w:bottom w:val="single" w:sz="4" w:space="0" w:color="000001"/>
            </w:tcBorders>
            <w:shd w:val="clear" w:color="auto" w:fill="FFFFFF"/>
            <w:tcMar>
              <w:top w:w="0" w:type="dxa"/>
              <w:left w:w="70" w:type="dxa"/>
              <w:bottom w:w="0" w:type="dxa"/>
              <w:right w:w="70" w:type="dxa"/>
            </w:tcMar>
          </w:tcPr>
          <w:p w14:paraId="0CCA0584"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D42472F"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3ADF542D" w14:textId="77777777" w:rsidTr="00447B81">
        <w:tblPrEx>
          <w:tblCellMar>
            <w:top w:w="0" w:type="dxa"/>
            <w:bottom w:w="0" w:type="dxa"/>
          </w:tblCellMar>
        </w:tblPrEx>
        <w:trPr>
          <w:trHeight w:val="450"/>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620D0E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 doczyszczanie</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3FABB8F"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kwartał</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FA12A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8AB336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60F2FEE9" w14:textId="77777777" w:rsidTr="00447B81">
        <w:tblPrEx>
          <w:tblCellMar>
            <w:top w:w="0" w:type="dxa"/>
            <w:bottom w:w="0" w:type="dxa"/>
          </w:tblCellMar>
        </w:tblPrEx>
        <w:trPr>
          <w:trHeight w:val="503"/>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4AD1BD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całość</w:t>
            </w:r>
          </w:p>
          <w:p w14:paraId="2010CFC2"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FF0D1C"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kwartał</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6A6B786"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4DB6D0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01E4AD7F" w14:textId="77777777" w:rsidTr="00447B81">
        <w:tblPrEx>
          <w:tblCellMar>
            <w:top w:w="0" w:type="dxa"/>
            <w:bottom w:w="0" w:type="dxa"/>
          </w:tblCellMar>
        </w:tblPrEx>
        <w:trPr>
          <w:trHeight w:val="586"/>
        </w:trPr>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52A0829"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 doczyszczanie i konserwacja</w:t>
            </w: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887ECB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pół roku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19181A0" w14:textId="77777777" w:rsidR="004208A6" w:rsidRPr="004208A6" w:rsidRDefault="004208A6" w:rsidP="004208A6">
            <w:pPr>
              <w:widowControl w:val="0"/>
              <w:suppressAutoHyphens/>
              <w:autoSpaceDN w:val="0"/>
              <w:spacing w:after="0" w:line="240" w:lineRule="auto"/>
              <w:ind w:left="283" w:hanging="283"/>
              <w:jc w:val="both"/>
              <w:textAlignment w:val="baseline"/>
              <w:rPr>
                <w:rFonts w:ascii="Georgia" w:eastAsia="SimSun" w:hAnsi="Georgia" w:cs="Mangal"/>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62699B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p>
        </w:tc>
      </w:tr>
      <w:tr w:rsidR="004208A6" w:rsidRPr="004208A6" w14:paraId="55C1B2C1" w14:textId="77777777" w:rsidTr="00447B81">
        <w:tblPrEx>
          <w:tblCellMar>
            <w:top w:w="0" w:type="dxa"/>
            <w:bottom w:w="0" w:type="dxa"/>
          </w:tblCellMar>
        </w:tblPrEx>
        <w:tc>
          <w:tcPr>
            <w:tcW w:w="330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CE09FB4" w14:textId="77777777" w:rsidR="004208A6" w:rsidRPr="004208A6" w:rsidRDefault="004208A6" w:rsidP="004208A6">
            <w:pPr>
              <w:suppressAutoHyphens/>
              <w:autoSpaceDN w:val="0"/>
              <w:spacing w:after="0" w:line="240" w:lineRule="auto"/>
              <w:ind w:left="283" w:hanging="283"/>
              <w:jc w:val="both"/>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p w14:paraId="105B8993"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c>
          <w:tcPr>
            <w:tcW w:w="137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B973F7"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pół roku</w:t>
            </w:r>
          </w:p>
        </w:tc>
        <w:tc>
          <w:tcPr>
            <w:tcW w:w="3543"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A2A0F9"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lang w:eastAsia="zh-CN" w:bidi="hi-IN"/>
                <w14:ligatures w14:val="none"/>
              </w:rPr>
            </w:pPr>
          </w:p>
        </w:tc>
        <w:tc>
          <w:tcPr>
            <w:tcW w:w="1999"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D064CEB"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color w:val="000000"/>
                <w:kern w:val="3"/>
                <w:lang w:eastAsia="zh-CN" w:bidi="hi-IN"/>
                <w14:ligatures w14:val="none"/>
              </w:rPr>
            </w:pPr>
          </w:p>
        </w:tc>
      </w:tr>
    </w:tbl>
    <w:p w14:paraId="02F378B9" w14:textId="77777777" w:rsidR="004208A6" w:rsidRPr="004208A6" w:rsidRDefault="004208A6" w:rsidP="004208A6">
      <w:pPr>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516B062E" w14:textId="77777777" w:rsidR="004208A6" w:rsidRPr="004208A6" w:rsidRDefault="004208A6" w:rsidP="004208A6">
      <w:pPr>
        <w:pageBreakBefore/>
        <w:suppressAutoHyphens/>
        <w:autoSpaceDN w:val="0"/>
        <w:spacing w:after="0" w:line="240" w:lineRule="auto"/>
        <w:jc w:val="both"/>
        <w:textAlignment w:val="baseline"/>
        <w:rPr>
          <w:rFonts w:ascii="Georgia" w:eastAsia="NSimSun" w:hAnsi="Georgia" w:cs="Arial"/>
          <w:color w:val="000000"/>
          <w:kern w:val="3"/>
          <w:sz w:val="24"/>
          <w:szCs w:val="24"/>
          <w:lang w:eastAsia="zh-CN" w:bidi="hi-IN"/>
          <w14:ligatures w14:val="none"/>
        </w:rPr>
      </w:pPr>
    </w:p>
    <w:p w14:paraId="11D8FCAA" w14:textId="77777777" w:rsidR="004208A6" w:rsidRPr="004208A6" w:rsidRDefault="004208A6" w:rsidP="004208A6">
      <w:pPr>
        <w:keepNext/>
        <w:widowControl w:val="0"/>
        <w:suppressAutoHyphens/>
        <w:autoSpaceDN w:val="0"/>
        <w:spacing w:after="0" w:line="240" w:lineRule="auto"/>
        <w:ind w:left="864"/>
        <w:jc w:val="center"/>
        <w:textAlignment w:val="baseline"/>
        <w:outlineLvl w:val="3"/>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SCHEMAT MYCIA I DEZYNFEKCJI KUCHENKI ODDZIAŁOWEJ- wzór</w:t>
      </w:r>
    </w:p>
    <w:p w14:paraId="4C61CA1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i/>
          <w:iCs/>
          <w:color w:val="000000"/>
          <w:kern w:val="3"/>
          <w:sz w:val="24"/>
          <w:szCs w:val="24"/>
          <w:lang w:eastAsia="zh-CN" w:bidi="hi-IN"/>
          <w14:ligatures w14:val="none"/>
        </w:rPr>
      </w:pPr>
    </w:p>
    <w:tbl>
      <w:tblPr>
        <w:tblW w:w="10219" w:type="dxa"/>
        <w:tblInd w:w="-441" w:type="dxa"/>
        <w:tblLayout w:type="fixed"/>
        <w:tblCellMar>
          <w:left w:w="10" w:type="dxa"/>
          <w:right w:w="10" w:type="dxa"/>
        </w:tblCellMar>
        <w:tblLook w:val="0000" w:firstRow="0" w:lastRow="0" w:firstColumn="0" w:lastColumn="0" w:noHBand="0" w:noVBand="0"/>
      </w:tblPr>
      <w:tblGrid>
        <w:gridCol w:w="2834"/>
        <w:gridCol w:w="1985"/>
        <w:gridCol w:w="3234"/>
        <w:gridCol w:w="2166"/>
      </w:tblGrid>
      <w:tr w:rsidR="004208A6" w:rsidRPr="004208A6" w14:paraId="1C854F81" w14:textId="77777777" w:rsidTr="00447B81">
        <w:tblPrEx>
          <w:tblCellMar>
            <w:top w:w="0" w:type="dxa"/>
            <w:bottom w:w="0" w:type="dxa"/>
          </w:tblCellMar>
        </w:tblPrEx>
        <w:trPr>
          <w:tblHeader/>
        </w:trPr>
        <w:tc>
          <w:tcPr>
            <w:tcW w:w="283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E92C75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lang w:eastAsia="zh-CN" w:bidi="hi-IN"/>
                <w14:ligatures w14:val="none"/>
              </w:rPr>
            </w:pPr>
            <w:r w:rsidRPr="004208A6">
              <w:rPr>
                <w:rFonts w:ascii="Georgia" w:eastAsia="NSimSun" w:hAnsi="Georgia" w:cs="Arial"/>
                <w:b/>
                <w:bCs/>
                <w:i/>
                <w:iCs/>
                <w:color w:val="000000"/>
                <w:kern w:val="3"/>
                <w:sz w:val="24"/>
                <w:lang w:eastAsia="zh-CN" w:bidi="hi-IN"/>
                <w14:ligatures w14:val="none"/>
              </w:rPr>
              <w:t>CO</w:t>
            </w:r>
          </w:p>
        </w:tc>
        <w:tc>
          <w:tcPr>
            <w:tcW w:w="198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FF75A6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lang w:eastAsia="zh-CN" w:bidi="hi-IN"/>
                <w14:ligatures w14:val="none"/>
              </w:rPr>
            </w:pPr>
            <w:r w:rsidRPr="004208A6">
              <w:rPr>
                <w:rFonts w:ascii="Georgia" w:eastAsia="NSimSun" w:hAnsi="Georgia" w:cs="Arial"/>
                <w:b/>
                <w:bCs/>
                <w:i/>
                <w:iCs/>
                <w:color w:val="000000"/>
                <w:kern w:val="3"/>
                <w:sz w:val="24"/>
                <w:lang w:eastAsia="zh-CN" w:bidi="hi-IN"/>
                <w14:ligatures w14:val="none"/>
              </w:rPr>
              <w:t>KIEDY</w:t>
            </w:r>
          </w:p>
        </w:tc>
        <w:tc>
          <w:tcPr>
            <w:tcW w:w="323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F53376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lang w:eastAsia="zh-CN" w:bidi="hi-IN"/>
                <w14:ligatures w14:val="none"/>
              </w:rPr>
            </w:pPr>
            <w:r w:rsidRPr="004208A6">
              <w:rPr>
                <w:rFonts w:ascii="Georgia" w:eastAsia="NSimSun" w:hAnsi="Georgia" w:cs="Arial"/>
                <w:b/>
                <w:bCs/>
                <w:i/>
                <w:iCs/>
                <w:color w:val="000000"/>
                <w:kern w:val="3"/>
                <w:sz w:val="24"/>
                <w:lang w:eastAsia="zh-CN" w:bidi="hi-IN"/>
                <w14:ligatures w14:val="none"/>
              </w:rPr>
              <w:t>JAK</w:t>
            </w:r>
          </w:p>
        </w:tc>
        <w:tc>
          <w:tcPr>
            <w:tcW w:w="2166"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0680F6B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lang w:eastAsia="zh-CN" w:bidi="hi-IN"/>
                <w14:ligatures w14:val="none"/>
              </w:rPr>
            </w:pPr>
            <w:r w:rsidRPr="004208A6">
              <w:rPr>
                <w:rFonts w:ascii="Georgia" w:eastAsia="NSimSun" w:hAnsi="Georgia" w:cs="Arial"/>
                <w:b/>
                <w:bCs/>
                <w:i/>
                <w:iCs/>
                <w:color w:val="000000"/>
                <w:kern w:val="3"/>
                <w:sz w:val="24"/>
                <w:lang w:eastAsia="zh-CN" w:bidi="hi-IN"/>
                <w14:ligatures w14:val="none"/>
              </w:rPr>
              <w:t>CZYM</w:t>
            </w:r>
          </w:p>
        </w:tc>
      </w:tr>
      <w:tr w:rsidR="004208A6" w:rsidRPr="004208A6" w14:paraId="5C27FF8E" w14:textId="77777777" w:rsidTr="00447B81">
        <w:tblPrEx>
          <w:tblCellMar>
            <w:top w:w="0" w:type="dxa"/>
            <w:bottom w:w="0" w:type="dxa"/>
          </w:tblCellMar>
        </w:tblPrEx>
        <w:trPr>
          <w:trHeight w:val="1017"/>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47C1D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naczynia stołowe</w:t>
            </w:r>
          </w:p>
          <w:p w14:paraId="78E4DF0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sztućce</w:t>
            </w:r>
          </w:p>
          <w:p w14:paraId="7F4CDB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garnki kuchenne</w:t>
            </w:r>
          </w:p>
          <w:p w14:paraId="42941DF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pojemniki na posiłki</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74D72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posiłku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13DE54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Maszynowo-</w:t>
            </w:r>
          </w:p>
          <w:p w14:paraId="3E91BB12"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p>
          <w:p w14:paraId="77C2790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p>
          <w:p w14:paraId="7AAAF9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Manualnie-</w:t>
            </w: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C2E02A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33D7F86" w14:textId="77777777" w:rsidTr="00447B81">
        <w:tblPrEx>
          <w:tblCellMar>
            <w:top w:w="0" w:type="dxa"/>
            <w:bottom w:w="0" w:type="dxa"/>
          </w:tblCellMar>
        </w:tblPrEx>
        <w:trPr>
          <w:trHeight w:val="738"/>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583CA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zmywarka</w:t>
            </w:r>
          </w:p>
          <w:p w14:paraId="2BF6710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wyparzacz</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85BECD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po zakończeniu dnia pracy</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98F9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mycie, płukanie dużą ilością wody- zgodnie z zaleceniem producenta</w:t>
            </w: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CB1FCD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7B2CA07" w14:textId="77777777" w:rsidTr="00447B81">
        <w:tblPrEx>
          <w:tblCellMar>
            <w:top w:w="0" w:type="dxa"/>
            <w:bottom w:w="0" w:type="dxa"/>
          </w:tblCellMar>
        </w:tblPrEx>
        <w:trPr>
          <w:trHeight w:val="201"/>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952131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wózek transportowy</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CB34A4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po każdym posiłku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5352F0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4590F7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33FD750" w14:textId="77777777" w:rsidTr="00447B81">
        <w:tblPrEx>
          <w:tblCellMar>
            <w:top w:w="0" w:type="dxa"/>
            <w:bottom w:w="0" w:type="dxa"/>
          </w:tblCellMar>
        </w:tblPrEx>
        <w:trPr>
          <w:trHeight w:val="1088"/>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0FD562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zlewozmywak</w:t>
            </w:r>
          </w:p>
          <w:p w14:paraId="11DF917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umywalka</w:t>
            </w:r>
          </w:p>
          <w:p w14:paraId="48DCD7B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bateria</w:t>
            </w:r>
          </w:p>
          <w:p w14:paraId="5B4BE653"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płytki okolica </w:t>
            </w:r>
            <w:proofErr w:type="spellStart"/>
            <w:r w:rsidRPr="004208A6">
              <w:rPr>
                <w:rFonts w:ascii="Georgia" w:eastAsia="NSimSun" w:hAnsi="Georgia" w:cs="Arial"/>
                <w:bCs/>
                <w:color w:val="000000"/>
                <w:kern w:val="3"/>
                <w:lang w:eastAsia="zh-CN" w:bidi="hi-IN"/>
                <w14:ligatures w14:val="none"/>
              </w:rPr>
              <w:t>spryskowa</w:t>
            </w:r>
            <w:proofErr w:type="spellEnd"/>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9CFDCB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posiłku</w:t>
            </w:r>
          </w:p>
          <w:p w14:paraId="065314C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C51B86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61CA05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3BC9BD4" w14:textId="77777777" w:rsidTr="00447B81">
        <w:tblPrEx>
          <w:tblCellMar>
            <w:top w:w="0" w:type="dxa"/>
            <w:bottom w:w="0" w:type="dxa"/>
          </w:tblCellMar>
        </w:tblPrEx>
        <w:trPr>
          <w:trHeight w:val="553"/>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333EA4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blaty</w:t>
            </w:r>
          </w:p>
          <w:p w14:paraId="69AEC9C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17FD5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posiłku</w:t>
            </w:r>
          </w:p>
          <w:p w14:paraId="502A786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85AEDC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361A32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64529C5" w14:textId="77777777" w:rsidTr="00447B81">
        <w:tblPrEx>
          <w:tblCellMar>
            <w:top w:w="0" w:type="dxa"/>
            <w:bottom w:w="0" w:type="dxa"/>
          </w:tblCellMar>
        </w:tblPrEx>
        <w:trPr>
          <w:trHeight w:val="268"/>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5B3089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podłoga</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05DEE0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posiłku</w:t>
            </w:r>
          </w:p>
          <w:p w14:paraId="0E82A7C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56BD1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mycie i dezynfekcja (po zakończeniu dnia pracy)</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447F23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7244A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4E648B4" w14:textId="77777777" w:rsidTr="00447B81">
        <w:tblPrEx>
          <w:tblCellMar>
            <w:top w:w="0" w:type="dxa"/>
            <w:bottom w:w="0" w:type="dxa"/>
          </w:tblCellMar>
        </w:tblPrEx>
        <w:trPr>
          <w:trHeight w:val="884"/>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6606AE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strefa dotykowa drzwi</w:t>
            </w:r>
          </w:p>
          <w:p w14:paraId="4BF2990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34E6863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B743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3AEBB7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15AD69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4B8A99A" w14:textId="77777777" w:rsidTr="00447B81">
        <w:tblPrEx>
          <w:tblCellMar>
            <w:top w:w="0" w:type="dxa"/>
            <w:bottom w:w="0" w:type="dxa"/>
          </w:tblCellMar>
        </w:tblPrEx>
        <w:trPr>
          <w:trHeight w:val="1659"/>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17FD49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 na odpady z zewnątrz</w:t>
            </w:r>
          </w:p>
          <w:p w14:paraId="100A9AD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 z zewnątrz (wewnątrz przy każdej wymianie wkładu)</w:t>
            </w:r>
          </w:p>
          <w:p w14:paraId="01E2ED9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pojemnik na odpady pokonsumpcyjne</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C2931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930C7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C5219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51DC0FE" w14:textId="77777777" w:rsidTr="00447B81">
        <w:tblPrEx>
          <w:tblCellMar>
            <w:top w:w="0" w:type="dxa"/>
            <w:bottom w:w="0" w:type="dxa"/>
          </w:tblCellMar>
        </w:tblPrEx>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4F6E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parapety</w:t>
            </w:r>
          </w:p>
          <w:p w14:paraId="61498B2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6D09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p w14:paraId="3B0E75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4CE15A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1228A3A"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5F3C2FA3" w14:textId="77777777" w:rsidTr="00447B81">
        <w:tblPrEx>
          <w:tblCellMar>
            <w:top w:w="0" w:type="dxa"/>
            <w:bottom w:w="0" w:type="dxa"/>
          </w:tblCellMar>
        </w:tblPrEx>
        <w:tc>
          <w:tcPr>
            <w:tcW w:w="2834" w:type="dxa"/>
            <w:tcBorders>
              <w:left w:val="single" w:sz="4" w:space="0" w:color="000001"/>
              <w:bottom w:val="single" w:sz="4" w:space="0" w:color="000001"/>
            </w:tcBorders>
            <w:shd w:val="clear" w:color="auto" w:fill="FFFFFF"/>
            <w:tcMar>
              <w:top w:w="0" w:type="dxa"/>
              <w:left w:w="70" w:type="dxa"/>
              <w:bottom w:w="0" w:type="dxa"/>
              <w:right w:w="70" w:type="dxa"/>
            </w:tcMar>
          </w:tcPr>
          <w:p w14:paraId="618195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powierzchnie zmywalne</w:t>
            </w:r>
          </w:p>
        </w:tc>
        <w:tc>
          <w:tcPr>
            <w:tcW w:w="1985" w:type="dxa"/>
            <w:tcBorders>
              <w:left w:val="single" w:sz="4" w:space="0" w:color="000001"/>
              <w:bottom w:val="single" w:sz="4" w:space="0" w:color="000001"/>
            </w:tcBorders>
            <w:shd w:val="clear" w:color="auto" w:fill="FFFFFF"/>
            <w:tcMar>
              <w:top w:w="0" w:type="dxa"/>
              <w:left w:w="70" w:type="dxa"/>
              <w:bottom w:w="0" w:type="dxa"/>
              <w:right w:w="70" w:type="dxa"/>
            </w:tcMar>
          </w:tcPr>
          <w:p w14:paraId="43572F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234" w:type="dxa"/>
            <w:tcBorders>
              <w:left w:val="single" w:sz="4" w:space="0" w:color="000001"/>
              <w:bottom w:val="single" w:sz="4" w:space="0" w:color="000001"/>
            </w:tcBorders>
            <w:shd w:val="clear" w:color="auto" w:fill="FFFFFF"/>
            <w:tcMar>
              <w:top w:w="0" w:type="dxa"/>
              <w:left w:w="70" w:type="dxa"/>
              <w:bottom w:w="0" w:type="dxa"/>
              <w:right w:w="70" w:type="dxa"/>
            </w:tcMar>
          </w:tcPr>
          <w:p w14:paraId="02C69A7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821AED0"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3514AB44" w14:textId="77777777" w:rsidTr="00447B81">
        <w:tblPrEx>
          <w:tblCellMar>
            <w:top w:w="0" w:type="dxa"/>
            <w:bottom w:w="0" w:type="dxa"/>
          </w:tblCellMar>
        </w:tblPrEx>
        <w:trPr>
          <w:trHeight w:val="1625"/>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FC7B6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w:t>
            </w:r>
          </w:p>
          <w:p w14:paraId="4B16C33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szafki kuchenne</w:t>
            </w:r>
          </w:p>
          <w:p w14:paraId="434BA93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powierzchnia zewnętrzna lodówek</w:t>
            </w:r>
          </w:p>
          <w:p w14:paraId="48A7581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przeszklenia</w:t>
            </w:r>
          </w:p>
          <w:p w14:paraId="56EBD55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kaloryfery całość</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063E95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tygodniu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3FB385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7AD7956"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33C549BE" w14:textId="77777777" w:rsidTr="00447B81">
        <w:tblPrEx>
          <w:tblCellMar>
            <w:top w:w="0" w:type="dxa"/>
            <w:bottom w:w="0" w:type="dxa"/>
          </w:tblCellMar>
        </w:tblPrEx>
        <w:trPr>
          <w:trHeight w:val="279"/>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4FB0D1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313C4F"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tygodniu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1E39BB6"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3D9560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D80FABD" w14:textId="77777777" w:rsidTr="00447B81">
        <w:tblPrEx>
          <w:tblCellMar>
            <w:top w:w="0" w:type="dxa"/>
            <w:bottom w:w="0" w:type="dxa"/>
          </w:tblCellMar>
        </w:tblPrEx>
        <w:trPr>
          <w:trHeight w:val="435"/>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2AACEA6"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 na odpady wewnątrz</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C67AD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tygodniu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6451D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DA491F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258B51D" w14:textId="77777777" w:rsidTr="00447B81">
        <w:tblPrEx>
          <w:tblCellMar>
            <w:top w:w="0" w:type="dxa"/>
            <w:bottom w:w="0" w:type="dxa"/>
          </w:tblCellMar>
        </w:tblPrEx>
        <w:trPr>
          <w:trHeight w:val="435"/>
        </w:trPr>
        <w:tc>
          <w:tcPr>
            <w:tcW w:w="2834" w:type="dxa"/>
            <w:tcBorders>
              <w:left w:val="single" w:sz="4" w:space="0" w:color="000001"/>
              <w:bottom w:val="single" w:sz="4" w:space="0" w:color="000001"/>
            </w:tcBorders>
            <w:shd w:val="clear" w:color="auto" w:fill="FFFFFF"/>
            <w:tcMar>
              <w:top w:w="0" w:type="dxa"/>
              <w:left w:w="70" w:type="dxa"/>
              <w:bottom w:w="0" w:type="dxa"/>
              <w:right w:w="70" w:type="dxa"/>
            </w:tcMar>
          </w:tcPr>
          <w:p w14:paraId="481FF31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985" w:type="dxa"/>
            <w:tcBorders>
              <w:left w:val="single" w:sz="4" w:space="0" w:color="000001"/>
              <w:bottom w:val="single" w:sz="4" w:space="0" w:color="000001"/>
            </w:tcBorders>
            <w:shd w:val="clear" w:color="auto" w:fill="FFFFFF"/>
            <w:tcMar>
              <w:top w:w="0" w:type="dxa"/>
              <w:left w:w="70" w:type="dxa"/>
              <w:bottom w:w="0" w:type="dxa"/>
              <w:right w:w="70" w:type="dxa"/>
            </w:tcMar>
          </w:tcPr>
          <w:p w14:paraId="0CBE59D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 x w tygodniu</w:t>
            </w:r>
          </w:p>
        </w:tc>
        <w:tc>
          <w:tcPr>
            <w:tcW w:w="3234" w:type="dxa"/>
            <w:tcBorders>
              <w:left w:val="single" w:sz="4" w:space="0" w:color="000001"/>
              <w:bottom w:val="single" w:sz="4" w:space="0" w:color="000001"/>
            </w:tcBorders>
            <w:shd w:val="clear" w:color="auto" w:fill="FFFFFF"/>
            <w:tcMar>
              <w:top w:w="0" w:type="dxa"/>
              <w:left w:w="70" w:type="dxa"/>
              <w:bottom w:w="0" w:type="dxa"/>
              <w:right w:w="70" w:type="dxa"/>
            </w:tcMar>
          </w:tcPr>
          <w:p w14:paraId="7D88FFFD"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216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D1954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8492D59" w14:textId="77777777" w:rsidTr="00447B81">
        <w:tblPrEx>
          <w:tblCellMar>
            <w:top w:w="0" w:type="dxa"/>
            <w:bottom w:w="0" w:type="dxa"/>
          </w:tblCellMar>
        </w:tblPrEx>
        <w:trPr>
          <w:trHeight w:val="321"/>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028D7B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9E8CB4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CAF8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FAFD9F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3D785E1" w14:textId="77777777" w:rsidTr="00447B81">
        <w:tblPrEx>
          <w:tblCellMar>
            <w:top w:w="0" w:type="dxa"/>
            <w:bottom w:w="0" w:type="dxa"/>
          </w:tblCellMar>
        </w:tblPrEx>
        <w:trPr>
          <w:trHeight w:val="900"/>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5D82A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106A19E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170BFEF"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D8007D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3B8CE8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9E21DDB" w14:textId="77777777" w:rsidTr="00447B81">
        <w:tblPrEx>
          <w:tblCellMar>
            <w:top w:w="0" w:type="dxa"/>
            <w:bottom w:w="0" w:type="dxa"/>
          </w:tblCellMar>
        </w:tblPrEx>
        <w:trPr>
          <w:trHeight w:val="517"/>
        </w:trPr>
        <w:tc>
          <w:tcPr>
            <w:tcW w:w="2834" w:type="dxa"/>
            <w:tcBorders>
              <w:left w:val="single" w:sz="4" w:space="0" w:color="000001"/>
              <w:bottom w:val="single" w:sz="4" w:space="0" w:color="000001"/>
            </w:tcBorders>
            <w:shd w:val="clear" w:color="auto" w:fill="FFFFFF"/>
            <w:tcMar>
              <w:top w:w="0" w:type="dxa"/>
              <w:left w:w="70" w:type="dxa"/>
              <w:bottom w:w="0" w:type="dxa"/>
              <w:right w:w="70" w:type="dxa"/>
            </w:tcMar>
          </w:tcPr>
          <w:p w14:paraId="3E37E01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rolety, żaluzje</w:t>
            </w:r>
          </w:p>
        </w:tc>
        <w:tc>
          <w:tcPr>
            <w:tcW w:w="1985" w:type="dxa"/>
            <w:tcBorders>
              <w:left w:val="single" w:sz="4" w:space="0" w:color="000001"/>
              <w:bottom w:val="single" w:sz="4" w:space="0" w:color="000001"/>
            </w:tcBorders>
            <w:shd w:val="clear" w:color="auto" w:fill="FFFFFF"/>
            <w:tcMar>
              <w:top w:w="0" w:type="dxa"/>
              <w:left w:w="70" w:type="dxa"/>
              <w:bottom w:w="0" w:type="dxa"/>
              <w:right w:w="70" w:type="dxa"/>
            </w:tcMar>
          </w:tcPr>
          <w:p w14:paraId="009D3D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234" w:type="dxa"/>
            <w:tcBorders>
              <w:left w:val="single" w:sz="4" w:space="0" w:color="000001"/>
              <w:bottom w:val="single" w:sz="4" w:space="0" w:color="000001"/>
            </w:tcBorders>
            <w:shd w:val="clear" w:color="auto" w:fill="FFFFFF"/>
            <w:tcMar>
              <w:top w:w="0" w:type="dxa"/>
              <w:left w:w="70" w:type="dxa"/>
              <w:bottom w:w="0" w:type="dxa"/>
              <w:right w:w="70" w:type="dxa"/>
            </w:tcMar>
          </w:tcPr>
          <w:p w14:paraId="2B5510B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96DF1C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50D5551" w14:textId="77777777" w:rsidTr="00447B81">
        <w:tblPrEx>
          <w:tblCellMar>
            <w:top w:w="0" w:type="dxa"/>
            <w:bottom w:w="0" w:type="dxa"/>
          </w:tblCellMar>
        </w:tblPrEx>
        <w:trPr>
          <w:trHeight w:val="563"/>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2A0044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lastRenderedPageBreak/>
              <w:t>Okna całość</w:t>
            </w:r>
          </w:p>
          <w:p w14:paraId="0FD191C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siatki zabezpieczające okna</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D17127"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Liberation Serif" w:hAnsi="Georgia" w:cs="Liberation Serif"/>
                <w:color w:val="000000"/>
                <w:kern w:val="3"/>
                <w:lang w:eastAsia="zh-CN" w:bidi="hi-IN"/>
                <w14:ligatures w14:val="none"/>
              </w:rPr>
              <w:t xml:space="preserve"> </w:t>
            </w:r>
            <w:r w:rsidRPr="004208A6">
              <w:rPr>
                <w:rFonts w:ascii="Georgia" w:eastAsia="NSimSun" w:hAnsi="Georgia" w:cs="Arial"/>
                <w:color w:val="000000"/>
                <w:kern w:val="3"/>
                <w:lang w:eastAsia="zh-CN" w:bidi="hi-IN"/>
                <w14:ligatures w14:val="none"/>
              </w:rPr>
              <w:t>1x na kwartał</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EEECF6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A98053A"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38703EF0" w14:textId="77777777" w:rsidTr="00447B81">
        <w:tblPrEx>
          <w:tblCellMar>
            <w:top w:w="0" w:type="dxa"/>
            <w:bottom w:w="0" w:type="dxa"/>
          </w:tblCellMar>
        </w:tblPrEx>
        <w:trPr>
          <w:trHeight w:val="536"/>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B8ED6B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podłoga doczyszczanie i konserwacja</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1CF55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0D7D5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8D0E7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C26B303" w14:textId="77777777" w:rsidTr="00447B81">
        <w:tblPrEx>
          <w:tblCellMar>
            <w:top w:w="0" w:type="dxa"/>
            <w:bottom w:w="0" w:type="dxa"/>
          </w:tblCellMar>
        </w:tblPrEx>
        <w:trPr>
          <w:trHeight w:val="268"/>
        </w:trPr>
        <w:tc>
          <w:tcPr>
            <w:tcW w:w="28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2B60B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wewnątrz</w:t>
            </w:r>
          </w:p>
        </w:tc>
        <w:tc>
          <w:tcPr>
            <w:tcW w:w="198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C2948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23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D0684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216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43CD0E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23AE616B"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73DC0BED"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BC27CEE"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F3F9DC9"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695145D"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303B26A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6846999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77F86F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26A2372"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6CDECBB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3A3A1CB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626BC42F"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B52320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B558F5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C696FF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3F97C1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651AA059"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9866B4B"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4CF0AD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5DFB7D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29C95DD"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C2E0232"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C1719E0"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3D486B76"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E4F537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64423F58"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C84EC82"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272136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D5EA6D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33352E8"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3006F16"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2B292E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7BAA81F"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ED07F02"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FA55015"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3FE261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8085949"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35614F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86E501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B02994E"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DC02C37"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206CFC85"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020392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SCHEMAT MYCIA I DEZYNFEKCJI DZIAŁ REHABILITACJI DZIENNEJ/ODDZIAŁ DZIENNY REHABILITACJI OGÓLNOUSTROJOWEJ (SALE TERAPII INDYWIDUALNEJ)- wzór</w:t>
      </w:r>
    </w:p>
    <w:tbl>
      <w:tblPr>
        <w:tblW w:w="10221" w:type="dxa"/>
        <w:tblInd w:w="-441" w:type="dxa"/>
        <w:tblLayout w:type="fixed"/>
        <w:tblCellMar>
          <w:left w:w="10" w:type="dxa"/>
          <w:right w:w="10" w:type="dxa"/>
        </w:tblCellMar>
        <w:tblLook w:val="0000" w:firstRow="0" w:lastRow="0" w:firstColumn="0" w:lastColumn="0" w:noHBand="0" w:noVBand="0"/>
      </w:tblPr>
      <w:tblGrid>
        <w:gridCol w:w="2771"/>
        <w:gridCol w:w="1912"/>
        <w:gridCol w:w="3635"/>
        <w:gridCol w:w="1903"/>
      </w:tblGrid>
      <w:tr w:rsidR="004208A6" w:rsidRPr="004208A6" w14:paraId="147927B9" w14:textId="77777777" w:rsidTr="00447B81">
        <w:tblPrEx>
          <w:tblCellMar>
            <w:top w:w="0" w:type="dxa"/>
            <w:bottom w:w="0" w:type="dxa"/>
          </w:tblCellMar>
        </w:tblPrEx>
        <w:tc>
          <w:tcPr>
            <w:tcW w:w="2771"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F3E82C3"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CO</w:t>
            </w:r>
          </w:p>
        </w:tc>
        <w:tc>
          <w:tcPr>
            <w:tcW w:w="1912"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C2B3FA4"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2355764"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903"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53663E84"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0C34E364" w14:textId="77777777" w:rsidTr="00447B81">
        <w:tblPrEx>
          <w:tblCellMar>
            <w:top w:w="0" w:type="dxa"/>
            <w:bottom w:w="0" w:type="dxa"/>
          </w:tblCellMar>
        </w:tblPrEx>
        <w:trPr>
          <w:trHeight w:val="21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6F59F8E"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lastRenderedPageBreak/>
              <w:t>podłoga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F6B8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F1746C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03CF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076B3E7" w14:textId="77777777" w:rsidTr="00447B81">
        <w:tblPrEx>
          <w:tblCellMar>
            <w:top w:w="0" w:type="dxa"/>
            <w:bottom w:w="0" w:type="dxa"/>
          </w:tblCellMar>
        </w:tblPrEx>
        <w:trPr>
          <w:trHeight w:val="217"/>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64043723"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 xml:space="preserve">umywalki, glazura-okolica </w:t>
            </w:r>
            <w:proofErr w:type="spellStart"/>
            <w:r w:rsidRPr="004208A6">
              <w:rPr>
                <w:rFonts w:ascii="Georgia" w:eastAsia="SimSun" w:hAnsi="Georgia" w:cs="Mangal"/>
                <w:bCs/>
                <w:color w:val="000000"/>
                <w:kern w:val="3"/>
                <w:lang w:eastAsia="zh-CN" w:bidi="hi-IN"/>
                <w14:ligatures w14:val="none"/>
              </w:rPr>
              <w:t>spryskowa</w:t>
            </w:r>
            <w:proofErr w:type="spellEnd"/>
            <w:r w:rsidRPr="004208A6">
              <w:rPr>
                <w:rFonts w:ascii="Georgia" w:eastAsia="SimSun" w:hAnsi="Georgia" w:cs="Mangal"/>
                <w:bCs/>
                <w:color w:val="000000"/>
                <w:kern w:val="3"/>
                <w:lang w:eastAsia="zh-CN" w:bidi="hi-IN"/>
                <w14:ligatures w14:val="none"/>
              </w:rPr>
              <w:t>,</w:t>
            </w:r>
          </w:p>
          <w:p w14:paraId="10C42251"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dozowniki/podajniki zewnątrz (wewnątrz przy każdej wymianie wkładu)</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4F6546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7B5939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290C455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6CC23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2D3A8A6" w14:textId="77777777" w:rsidTr="00447B81">
        <w:tblPrEx>
          <w:tblCellMar>
            <w:top w:w="0" w:type="dxa"/>
            <w:bottom w:w="0" w:type="dxa"/>
          </w:tblCellMar>
        </w:tblPrEx>
        <w:trPr>
          <w:trHeight w:val="29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E099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meble, drabinki, lustra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76AFC3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E596E2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7E3377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6DAB3F2" w14:textId="77777777" w:rsidTr="00447B81">
        <w:tblPrEx>
          <w:tblCellMar>
            <w:top w:w="0" w:type="dxa"/>
            <w:bottom w:w="0" w:type="dxa"/>
          </w:tblCellMar>
        </w:tblPrEx>
        <w:trPr>
          <w:trHeight w:val="1106"/>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CF9A8A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sprzęt do ćwiczeń (maty, piłki, wałki, taśmy, berety, stoły, </w:t>
            </w:r>
            <w:proofErr w:type="spellStart"/>
            <w:r w:rsidRPr="004208A6">
              <w:rPr>
                <w:rFonts w:ascii="Georgia" w:eastAsia="NSimSun" w:hAnsi="Georgia" w:cs="Arial"/>
                <w:color w:val="000000"/>
                <w:kern w:val="3"/>
                <w:lang w:eastAsia="zh-CN" w:bidi="hi-IN"/>
                <w14:ligatures w14:val="none"/>
              </w:rPr>
              <w:t>ugul</w:t>
            </w:r>
            <w:proofErr w:type="spellEnd"/>
            <w:r w:rsidRPr="004208A6">
              <w:rPr>
                <w:rFonts w:ascii="Georgia" w:eastAsia="NSimSun" w:hAnsi="Georgia" w:cs="Arial"/>
                <w:color w:val="000000"/>
                <w:kern w:val="3"/>
                <w:lang w:eastAsia="zh-CN" w:bidi="hi-IN"/>
                <w14:ligatures w14:val="none"/>
              </w:rPr>
              <w:t>, stół do ćwiczeń manualnych ręki itp.)</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0C883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759AA1A"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5DF696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C6510EC" w14:textId="77777777" w:rsidTr="00447B81">
        <w:tblPrEx>
          <w:tblCellMar>
            <w:top w:w="0" w:type="dxa"/>
            <w:bottom w:w="0" w:type="dxa"/>
          </w:tblCellMar>
        </w:tblPrEx>
        <w:trPr>
          <w:trHeight w:val="26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363D4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zabawki</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ED8C7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6A27A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C802DA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EC0C877" w14:textId="77777777" w:rsidTr="00447B81">
        <w:tblPrEx>
          <w:tblCellMar>
            <w:top w:w="0" w:type="dxa"/>
            <w:bottom w:w="0" w:type="dxa"/>
          </w:tblCellMar>
        </w:tblPrEx>
        <w:trPr>
          <w:trHeight w:val="513"/>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7C472E1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wanny do hydroterapii</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51BFE1A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 i po każdym użyciu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4941820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1268B74"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0CE0000" w14:textId="77777777" w:rsidTr="00447B81">
        <w:tblPrEx>
          <w:tblCellMar>
            <w:top w:w="0" w:type="dxa"/>
            <w:bottom w:w="0" w:type="dxa"/>
          </w:tblCellMar>
        </w:tblPrEx>
        <w:trPr>
          <w:trHeight w:val="733"/>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74D769A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sprzęt komputerowy, </w:t>
            </w:r>
            <w:proofErr w:type="spellStart"/>
            <w:r w:rsidRPr="004208A6">
              <w:rPr>
                <w:rFonts w:ascii="Georgia" w:eastAsia="NSimSun" w:hAnsi="Georgia" w:cs="Arial"/>
                <w:color w:val="000000"/>
                <w:kern w:val="3"/>
                <w:lang w:eastAsia="zh-CN" w:bidi="hi-IN"/>
                <w14:ligatures w14:val="none"/>
              </w:rPr>
              <w:t>viofor</w:t>
            </w:r>
            <w:proofErr w:type="spellEnd"/>
            <w:r w:rsidRPr="004208A6">
              <w:rPr>
                <w:rFonts w:ascii="Georgia" w:eastAsia="NSimSun" w:hAnsi="Georgia" w:cs="Arial"/>
                <w:color w:val="000000"/>
                <w:kern w:val="3"/>
                <w:lang w:eastAsia="zh-CN" w:bidi="hi-IN"/>
                <w14:ligatures w14:val="none"/>
              </w:rPr>
              <w:t>, sprzęt do ultradźwięków itp.</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06FCFF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32D7A8D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674FB0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44973116" w14:textId="77777777" w:rsidTr="00447B81">
        <w:tblPrEx>
          <w:tblCellMar>
            <w:top w:w="0" w:type="dxa"/>
            <w:bottom w:w="0" w:type="dxa"/>
          </w:tblCellMar>
        </w:tblPrEx>
        <w:trPr>
          <w:trHeight w:val="490"/>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19E2C1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drzwi – strefa dotykowa, kontakty</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2B14699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492367D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E54C1A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1F12CD14" w14:textId="77777777" w:rsidTr="00447B81">
        <w:tblPrEx>
          <w:tblCellMar>
            <w:top w:w="0" w:type="dxa"/>
            <w:bottom w:w="0" w:type="dxa"/>
          </w:tblCellMar>
        </w:tblPrEx>
        <w:trPr>
          <w:trHeight w:val="542"/>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7743030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parapety, grzejniki (wierzch i rury)</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60D78B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4800CFA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22ACD4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7D785637" w14:textId="77777777" w:rsidTr="00447B81">
        <w:tblPrEx>
          <w:tblCellMar>
            <w:top w:w="0" w:type="dxa"/>
            <w:bottom w:w="0" w:type="dxa"/>
          </w:tblCellMar>
        </w:tblPrEx>
        <w:trPr>
          <w:trHeight w:val="288"/>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2F5244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kosze/stelaże - </w:t>
            </w:r>
            <w:proofErr w:type="spellStart"/>
            <w:r w:rsidRPr="004208A6">
              <w:rPr>
                <w:rFonts w:ascii="Georgia" w:eastAsia="NSimSun" w:hAnsi="Georgia" w:cs="Arial"/>
                <w:color w:val="000000"/>
                <w:kern w:val="3"/>
                <w:lang w:eastAsia="zh-CN" w:bidi="hi-IN"/>
                <w14:ligatures w14:val="none"/>
              </w:rPr>
              <w:t>zewn</w:t>
            </w:r>
            <w:proofErr w:type="spellEnd"/>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02169F2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38E4411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7A19906"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7F95258A" w14:textId="77777777" w:rsidTr="00447B81">
        <w:tblPrEx>
          <w:tblCellMar>
            <w:top w:w="0" w:type="dxa"/>
            <w:bottom w:w="0" w:type="dxa"/>
          </w:tblCellMar>
        </w:tblPrEx>
        <w:trPr>
          <w:trHeight w:val="22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90706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359D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FDC8FAF"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B8104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0E594C9" w14:textId="77777777" w:rsidTr="00447B81">
        <w:tblPrEx>
          <w:tblCellMar>
            <w:top w:w="0" w:type="dxa"/>
            <w:bottom w:w="0" w:type="dxa"/>
          </w:tblCellMar>
        </w:tblPrEx>
        <w:trPr>
          <w:trHeight w:val="302"/>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CE16F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kosze - </w:t>
            </w:r>
            <w:proofErr w:type="spellStart"/>
            <w:r w:rsidRPr="004208A6">
              <w:rPr>
                <w:rFonts w:ascii="Georgia" w:eastAsia="NSimSun" w:hAnsi="Georgia" w:cs="Arial"/>
                <w:bCs/>
                <w:color w:val="000000"/>
                <w:kern w:val="3"/>
                <w:lang w:eastAsia="zh-CN" w:bidi="hi-IN"/>
                <w14:ligatures w14:val="none"/>
              </w:rPr>
              <w:t>wew</w:t>
            </w:r>
            <w:proofErr w:type="spellEnd"/>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53067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42C3185"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E745B7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7C42239" w14:textId="77777777" w:rsidTr="00447B81">
        <w:tblPrEx>
          <w:tblCellMar>
            <w:top w:w="0" w:type="dxa"/>
            <w:bottom w:w="0" w:type="dxa"/>
          </w:tblCellMar>
        </w:tblPrEx>
        <w:trPr>
          <w:trHeight w:val="513"/>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4289B17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376A29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7EBD623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6E2D1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774C3D5" w14:textId="77777777" w:rsidTr="00447B81">
        <w:tblPrEx>
          <w:tblCellMar>
            <w:top w:w="0" w:type="dxa"/>
            <w:bottom w:w="0" w:type="dxa"/>
          </w:tblCellMar>
        </w:tblPrEx>
        <w:trPr>
          <w:trHeight w:val="28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A61A2E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grzejniki –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EB322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35E32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357B98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E2DC3C2" w14:textId="77777777" w:rsidTr="00447B81">
        <w:tblPrEx>
          <w:tblCellMar>
            <w:top w:w="0" w:type="dxa"/>
            <w:bottom w:w="0" w:type="dxa"/>
          </w:tblCellMar>
        </w:tblPrEx>
        <w:trPr>
          <w:trHeight w:val="513"/>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589BC2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ściany – powierzchnia zmywalna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0036A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E29C24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30E7F1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0E98E87" w14:textId="77777777" w:rsidTr="00447B81">
        <w:tblPrEx>
          <w:tblCellMar>
            <w:top w:w="0" w:type="dxa"/>
            <w:bottom w:w="0" w:type="dxa"/>
          </w:tblCellMar>
        </w:tblPrEx>
        <w:trPr>
          <w:trHeight w:val="500"/>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6CBBCAB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lampy oświetleniowe sufitowe</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7B5D5F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4823677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1450BF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0DE16F8" w14:textId="77777777" w:rsidTr="00447B81">
        <w:tblPrEx>
          <w:tblCellMar>
            <w:top w:w="0" w:type="dxa"/>
            <w:bottom w:w="0" w:type="dxa"/>
          </w:tblCellMar>
        </w:tblPrEx>
        <w:trPr>
          <w:trHeight w:val="277"/>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3B0D8B90"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wywietrzniki</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11AFE7D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245DAC0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89D2D4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FAB3F86" w14:textId="77777777" w:rsidTr="00447B81">
        <w:tblPrEx>
          <w:tblCellMar>
            <w:top w:w="0" w:type="dxa"/>
            <w:bottom w:w="0" w:type="dxa"/>
          </w:tblCellMar>
        </w:tblPrEx>
        <w:trPr>
          <w:trHeight w:val="563"/>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6323E15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Okna – strona wewnętrzna, żaluzje, rolety</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728897C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7D32A18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A6C815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70181C2" w14:textId="77777777" w:rsidTr="00447B81">
        <w:tblPrEx>
          <w:tblCellMar>
            <w:top w:w="0" w:type="dxa"/>
            <w:bottom w:w="0" w:type="dxa"/>
          </w:tblCellMar>
        </w:tblPrEx>
        <w:trPr>
          <w:trHeight w:val="28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7B0CB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Okna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48556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6565C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EFEFB7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D8C30D3" w14:textId="77777777" w:rsidTr="00447B81">
        <w:tblPrEx>
          <w:tblCellMar>
            <w:top w:w="0" w:type="dxa"/>
            <w:bottom w:w="0" w:type="dxa"/>
          </w:tblCellMar>
        </w:tblPrEx>
        <w:trPr>
          <w:trHeight w:val="23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FDBC9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sufitowe</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CF99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048A83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E6A42A8"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E1829CB" w14:textId="77777777" w:rsidTr="00447B81">
        <w:tblPrEx>
          <w:tblCellMar>
            <w:top w:w="0" w:type="dxa"/>
            <w:bottom w:w="0" w:type="dxa"/>
          </w:tblCellMar>
        </w:tblPrEx>
        <w:trPr>
          <w:trHeight w:val="540"/>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39F8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podłoga doczyszczanie i konserwacja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8FA60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842CEA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5FDA10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700821D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03063D4D" w14:textId="77777777" w:rsidR="004208A6" w:rsidRPr="004208A6" w:rsidRDefault="004208A6" w:rsidP="004208A6">
      <w:pPr>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216A5584" w14:textId="77777777" w:rsidR="004208A6" w:rsidRPr="004208A6" w:rsidRDefault="004208A6" w:rsidP="004208A6">
      <w:pPr>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075F78AF" w14:textId="77777777" w:rsidR="004208A6" w:rsidRPr="004208A6" w:rsidRDefault="004208A6" w:rsidP="004208A6">
      <w:pPr>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74A57FE1" w14:textId="77777777" w:rsidR="004208A6" w:rsidRPr="004208A6" w:rsidRDefault="004208A6" w:rsidP="004208A6">
      <w:pPr>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0C27BE52" w14:textId="77777777" w:rsidR="004208A6" w:rsidRPr="004208A6" w:rsidRDefault="004208A6" w:rsidP="004208A6">
      <w:pPr>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6BBD12B3" w14:textId="77777777" w:rsidR="004208A6" w:rsidRPr="004208A6" w:rsidRDefault="004208A6" w:rsidP="004208A6">
      <w:pPr>
        <w:keepNext/>
        <w:widowControl w:val="0"/>
        <w:suppressAutoHyphens/>
        <w:autoSpaceDN w:val="0"/>
        <w:spacing w:after="0" w:line="240" w:lineRule="auto"/>
        <w:jc w:val="center"/>
        <w:textAlignment w:val="baseline"/>
        <w:outlineLvl w:val="3"/>
        <w:rPr>
          <w:rFonts w:ascii="Georgia" w:eastAsia="NSimSun" w:hAnsi="Georgia" w:cs="Arial"/>
          <w:b/>
          <w:bCs/>
          <w:i/>
          <w:iCs/>
          <w:color w:val="000000"/>
          <w:kern w:val="3"/>
          <w:sz w:val="24"/>
          <w:szCs w:val="24"/>
          <w:lang w:eastAsia="zh-CN" w:bidi="hi-IN"/>
          <w14:ligatures w14:val="none"/>
        </w:rPr>
      </w:pPr>
    </w:p>
    <w:p w14:paraId="4F833EBC" w14:textId="77777777" w:rsidR="004208A6" w:rsidRPr="004208A6" w:rsidRDefault="004208A6" w:rsidP="004208A6">
      <w:pPr>
        <w:keepNext/>
        <w:widowControl w:val="0"/>
        <w:suppressAutoHyphens/>
        <w:autoSpaceDN w:val="0"/>
        <w:spacing w:after="0" w:line="240" w:lineRule="auto"/>
        <w:jc w:val="center"/>
        <w:textAlignment w:val="baseline"/>
        <w:outlineLvl w:val="3"/>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SCHEMAT MYCIA I DEZYNFEKCJI DLA POMIESZCZENIA PRZYJĘCIA PACJENTA (IZBA PRZYJĘĆ)- wzór</w:t>
      </w:r>
    </w:p>
    <w:p w14:paraId="790A86B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i/>
          <w:iCs/>
          <w:color w:val="000000"/>
          <w:kern w:val="3"/>
          <w:sz w:val="24"/>
          <w:szCs w:val="24"/>
          <w:lang w:eastAsia="zh-CN" w:bidi="hi-IN"/>
          <w14:ligatures w14:val="none"/>
        </w:rPr>
      </w:pPr>
    </w:p>
    <w:tbl>
      <w:tblPr>
        <w:tblW w:w="10221" w:type="dxa"/>
        <w:tblInd w:w="-409" w:type="dxa"/>
        <w:tblLayout w:type="fixed"/>
        <w:tblCellMar>
          <w:left w:w="10" w:type="dxa"/>
          <w:right w:w="10" w:type="dxa"/>
        </w:tblCellMar>
        <w:tblLook w:val="0000" w:firstRow="0" w:lastRow="0" w:firstColumn="0" w:lastColumn="0" w:noHBand="0" w:noVBand="0"/>
      </w:tblPr>
      <w:tblGrid>
        <w:gridCol w:w="2489"/>
        <w:gridCol w:w="1620"/>
        <w:gridCol w:w="4140"/>
        <w:gridCol w:w="1972"/>
      </w:tblGrid>
      <w:tr w:rsidR="004208A6" w:rsidRPr="004208A6" w14:paraId="77A9348C" w14:textId="77777777" w:rsidTr="00447B81">
        <w:tblPrEx>
          <w:tblCellMar>
            <w:top w:w="0" w:type="dxa"/>
            <w:bottom w:w="0" w:type="dxa"/>
          </w:tblCellMar>
        </w:tblPrEx>
        <w:trPr>
          <w:trHeight w:val="420"/>
          <w:tblHeader/>
        </w:trPr>
        <w:tc>
          <w:tcPr>
            <w:tcW w:w="2489"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vAlign w:val="center"/>
          </w:tcPr>
          <w:p w14:paraId="23DFF5B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CO</w:t>
            </w:r>
          </w:p>
        </w:tc>
        <w:tc>
          <w:tcPr>
            <w:tcW w:w="162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vAlign w:val="center"/>
          </w:tcPr>
          <w:p w14:paraId="61E1A36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KIEDY</w:t>
            </w:r>
          </w:p>
        </w:tc>
        <w:tc>
          <w:tcPr>
            <w:tcW w:w="414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vAlign w:val="center"/>
          </w:tcPr>
          <w:p w14:paraId="2845816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JAK</w:t>
            </w:r>
          </w:p>
        </w:tc>
        <w:tc>
          <w:tcPr>
            <w:tcW w:w="1972"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vAlign w:val="center"/>
          </w:tcPr>
          <w:p w14:paraId="0D830D7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0"/>
                <w:lang w:eastAsia="zh-CN" w:bidi="hi-IN"/>
                <w14:ligatures w14:val="none"/>
              </w:rPr>
            </w:pPr>
            <w:r w:rsidRPr="004208A6">
              <w:rPr>
                <w:rFonts w:ascii="Georgia" w:eastAsia="NSimSun" w:hAnsi="Georgia" w:cs="Arial"/>
                <w:b/>
                <w:bCs/>
                <w:i/>
                <w:iCs/>
                <w:color w:val="000000"/>
                <w:kern w:val="3"/>
                <w:sz w:val="24"/>
                <w:szCs w:val="20"/>
                <w:lang w:eastAsia="zh-CN" w:bidi="hi-IN"/>
                <w14:ligatures w14:val="none"/>
              </w:rPr>
              <w:t>CZYM</w:t>
            </w:r>
          </w:p>
        </w:tc>
      </w:tr>
      <w:tr w:rsidR="004208A6" w:rsidRPr="004208A6" w14:paraId="6C59118C" w14:textId="77777777" w:rsidTr="00447B81">
        <w:tblPrEx>
          <w:tblCellMar>
            <w:top w:w="0" w:type="dxa"/>
            <w:bottom w:w="0" w:type="dxa"/>
          </w:tblCellMar>
        </w:tblPrEx>
        <w:trPr>
          <w:trHeight w:val="255"/>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3151CB4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lastRenderedPageBreak/>
              <w:t>podłoga</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29F05C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05212D2D" w14:textId="77777777" w:rsidR="004208A6" w:rsidRPr="004208A6" w:rsidRDefault="004208A6" w:rsidP="004208A6">
            <w:pPr>
              <w:suppressAutoHyphens/>
              <w:autoSpaceDN w:val="0"/>
              <w:spacing w:after="0" w:line="240" w:lineRule="auto"/>
              <w:ind w:left="20" w:right="5"/>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4CECB45"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4B503796" w14:textId="77777777" w:rsidTr="00447B81">
        <w:tblPrEx>
          <w:tblCellMar>
            <w:top w:w="0" w:type="dxa"/>
            <w:bottom w:w="0" w:type="dxa"/>
          </w:tblCellMar>
        </w:tblPrEx>
        <w:trPr>
          <w:trHeight w:val="1016"/>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0030EE3"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Umywalki zlewy,</w:t>
            </w:r>
          </w:p>
          <w:p w14:paraId="005EEB04"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baterie</w:t>
            </w:r>
          </w:p>
          <w:p w14:paraId="546AB60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płytki wokół baterii – strefa </w:t>
            </w:r>
            <w:proofErr w:type="spellStart"/>
            <w:r w:rsidRPr="004208A6">
              <w:rPr>
                <w:rFonts w:ascii="Georgia" w:eastAsia="NSimSun" w:hAnsi="Georgia" w:cs="Arial"/>
                <w:bCs/>
                <w:color w:val="000000"/>
                <w:kern w:val="3"/>
                <w:lang w:eastAsia="zh-CN" w:bidi="hi-IN"/>
                <w14:ligatures w14:val="none"/>
              </w:rPr>
              <w:t>spryskowa</w:t>
            </w:r>
            <w:proofErr w:type="spellEnd"/>
          </w:p>
          <w:p w14:paraId="1CD6A9A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 z zewnątrz (wewnątrz przy każdej wymianie wkładu)</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23826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F24B9CA"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EF86BE6"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70514575" w14:textId="77777777" w:rsidTr="00447B81">
        <w:tblPrEx>
          <w:tblCellMar>
            <w:top w:w="0" w:type="dxa"/>
            <w:bottom w:w="0" w:type="dxa"/>
          </w:tblCellMar>
        </w:tblPrEx>
        <w:trPr>
          <w:trHeight w:val="900"/>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715805"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1A4AB28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strefa dotykowa drzwi</w:t>
            </w:r>
          </w:p>
          <w:p w14:paraId="3EB092E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p w14:paraId="170187C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telefony</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0C2DCE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EA123D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6E8E977"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144DC502" w14:textId="77777777" w:rsidTr="00447B81">
        <w:tblPrEx>
          <w:tblCellMar>
            <w:top w:w="0" w:type="dxa"/>
            <w:bottom w:w="0" w:type="dxa"/>
          </w:tblCellMar>
        </w:tblPrEx>
        <w:trPr>
          <w:trHeight w:val="43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8E2816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z zewnątrz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48C306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 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129B85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926C34"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70CBA2BD" w14:textId="77777777" w:rsidTr="00447B81">
        <w:tblPrEx>
          <w:tblCellMar>
            <w:top w:w="0" w:type="dxa"/>
            <w:bottom w:w="0" w:type="dxa"/>
          </w:tblCellMar>
        </w:tblPrEx>
        <w:trPr>
          <w:trHeight w:val="539"/>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068BA77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 xml:space="preserve"> meble </w:t>
            </w:r>
            <w:proofErr w:type="spellStart"/>
            <w:r w:rsidRPr="004208A6">
              <w:rPr>
                <w:rFonts w:ascii="Georgia" w:eastAsia="SimSun" w:hAnsi="Georgia" w:cs="Mangal"/>
                <w:bCs/>
                <w:color w:val="000000"/>
                <w:kern w:val="3"/>
                <w:lang w:eastAsia="zh-CN" w:bidi="hi-IN"/>
                <w14:ligatures w14:val="none"/>
              </w:rPr>
              <w:t>regały,krzesła</w:t>
            </w:r>
            <w:proofErr w:type="spellEnd"/>
            <w:r w:rsidRPr="004208A6">
              <w:rPr>
                <w:rFonts w:ascii="Georgia" w:eastAsia="SimSun" w:hAnsi="Georgia" w:cs="Mangal"/>
                <w:bCs/>
                <w:color w:val="000000"/>
                <w:kern w:val="3"/>
                <w:lang w:eastAsia="zh-CN" w:bidi="hi-IN"/>
                <w14:ligatures w14:val="none"/>
              </w:rPr>
              <w:t>, sprzęt będący na wyposażeniu</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36A4032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4D19CC3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1BCBDD6"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1403A48B" w14:textId="77777777" w:rsidTr="00447B81">
        <w:tblPrEx>
          <w:tblCellMar>
            <w:top w:w="0" w:type="dxa"/>
            <w:bottom w:w="0" w:type="dxa"/>
          </w:tblCellMar>
        </w:tblPrEx>
        <w:trPr>
          <w:trHeight w:val="509"/>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4F2F315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 xml:space="preserve"> kozetki, wózki do przewozu pacjentów</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6085644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7864A0B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775F9F9"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5996F3B4" w14:textId="77777777" w:rsidTr="00447B81">
        <w:tblPrEx>
          <w:tblCellMar>
            <w:top w:w="0" w:type="dxa"/>
            <w:bottom w:w="0" w:type="dxa"/>
          </w:tblCellMar>
        </w:tblPrEx>
        <w:trPr>
          <w:trHeight w:val="470"/>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ACC2F3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(wierzch i rury)</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63CAF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134A65A"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DEB371"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75327F99" w14:textId="77777777" w:rsidTr="00447B81">
        <w:tblPrEx>
          <w:tblCellMar>
            <w:top w:w="0" w:type="dxa"/>
            <w:bottom w:w="0" w:type="dxa"/>
          </w:tblCellMar>
        </w:tblPrEx>
        <w:trPr>
          <w:trHeight w:val="248"/>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0F1031C3"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7B51B27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083995D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4373680"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64AAB534" w14:textId="77777777" w:rsidTr="00447B81">
        <w:tblPrEx>
          <w:tblCellMar>
            <w:top w:w="0" w:type="dxa"/>
            <w:bottom w:w="0" w:type="dxa"/>
          </w:tblCellMar>
        </w:tblPrEx>
        <w:trPr>
          <w:trHeight w:val="105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D560C2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całość</w:t>
            </w:r>
          </w:p>
          <w:p w14:paraId="591C88C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bakteriobójcze, lampy oświetleniowe naścienne</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6B85A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p w14:paraId="596E94D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510920"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9D7BE41"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616918B8" w14:textId="77777777" w:rsidTr="00447B81">
        <w:tblPrEx>
          <w:tblCellMar>
            <w:top w:w="0" w:type="dxa"/>
            <w:bottom w:w="0" w:type="dxa"/>
          </w:tblCellMar>
        </w:tblPrEx>
        <w:trPr>
          <w:trHeight w:val="563"/>
        </w:trPr>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03F68AE6"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powierzchnie zmywalne</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243B487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p w14:paraId="1157A57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6A73B4D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3ECE063"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740C8730" w14:textId="77777777" w:rsidTr="00447B81">
        <w:tblPrEx>
          <w:tblCellMar>
            <w:top w:w="0" w:type="dxa"/>
            <w:bottom w:w="0" w:type="dxa"/>
          </w:tblCellMar>
        </w:tblPrEx>
        <w:trPr>
          <w:trHeight w:val="251"/>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E63445"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7004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563968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892D545" w14:textId="77777777" w:rsidR="004208A6" w:rsidRPr="004208A6" w:rsidRDefault="004208A6" w:rsidP="004208A6">
            <w:pPr>
              <w:suppressAutoHyphens/>
              <w:autoSpaceDN w:val="0"/>
              <w:spacing w:after="0" w:line="240" w:lineRule="auto"/>
              <w:ind w:hanging="170"/>
              <w:textAlignment w:val="baseline"/>
              <w:rPr>
                <w:rFonts w:ascii="Georgia" w:eastAsia="NSimSun" w:hAnsi="Georgia" w:cs="Arial"/>
                <w:bCs/>
                <w:color w:val="000000"/>
                <w:kern w:val="3"/>
                <w:lang w:eastAsia="zh-CN" w:bidi="hi-IN"/>
                <w14:ligatures w14:val="none"/>
              </w:rPr>
            </w:pPr>
          </w:p>
        </w:tc>
      </w:tr>
      <w:tr w:rsidR="004208A6" w:rsidRPr="004208A6" w14:paraId="2B2B492F" w14:textId="77777777" w:rsidTr="00447B81">
        <w:tblPrEx>
          <w:tblCellMar>
            <w:top w:w="0" w:type="dxa"/>
            <w:bottom w:w="0" w:type="dxa"/>
          </w:tblCellMar>
        </w:tblPrEx>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AB35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wywietrzniki</w:t>
            </w:r>
          </w:p>
          <w:p w14:paraId="062E3DB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sufitowe z zewnątrz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703680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8B9E13B"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E02595E"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6B183D78" w14:textId="77777777" w:rsidTr="00447B81">
        <w:tblPrEx>
          <w:tblCellMar>
            <w:top w:w="0" w:type="dxa"/>
            <w:bottom w:w="0" w:type="dxa"/>
          </w:tblCellMar>
        </w:tblPrEx>
        <w:tc>
          <w:tcPr>
            <w:tcW w:w="2489" w:type="dxa"/>
            <w:tcBorders>
              <w:left w:val="single" w:sz="4" w:space="0" w:color="000001"/>
              <w:bottom w:val="single" w:sz="4" w:space="0" w:color="000001"/>
            </w:tcBorders>
            <w:shd w:val="clear" w:color="auto" w:fill="FFFFFF"/>
            <w:tcMar>
              <w:top w:w="0" w:type="dxa"/>
              <w:left w:w="70" w:type="dxa"/>
              <w:bottom w:w="0" w:type="dxa"/>
              <w:right w:w="70" w:type="dxa"/>
            </w:tcMar>
          </w:tcPr>
          <w:p w14:paraId="36A3685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Okna – strona wewnętrzna, żaluzje</w:t>
            </w:r>
          </w:p>
          <w:p w14:paraId="35E6AA6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rolety</w:t>
            </w:r>
          </w:p>
        </w:tc>
        <w:tc>
          <w:tcPr>
            <w:tcW w:w="1620" w:type="dxa"/>
            <w:tcBorders>
              <w:left w:val="single" w:sz="4" w:space="0" w:color="000001"/>
              <w:bottom w:val="single" w:sz="4" w:space="0" w:color="000001"/>
            </w:tcBorders>
            <w:shd w:val="clear" w:color="auto" w:fill="FFFFFF"/>
            <w:tcMar>
              <w:top w:w="0" w:type="dxa"/>
              <w:left w:w="70" w:type="dxa"/>
              <w:bottom w:w="0" w:type="dxa"/>
              <w:right w:w="70" w:type="dxa"/>
            </w:tcMar>
          </w:tcPr>
          <w:p w14:paraId="6D23C7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4140" w:type="dxa"/>
            <w:tcBorders>
              <w:left w:val="single" w:sz="4" w:space="0" w:color="000001"/>
              <w:bottom w:val="single" w:sz="4" w:space="0" w:color="000001"/>
            </w:tcBorders>
            <w:shd w:val="clear" w:color="auto" w:fill="FFFFFF"/>
            <w:tcMar>
              <w:top w:w="0" w:type="dxa"/>
              <w:left w:w="70" w:type="dxa"/>
              <w:bottom w:w="0" w:type="dxa"/>
              <w:right w:w="70" w:type="dxa"/>
            </w:tcMar>
          </w:tcPr>
          <w:p w14:paraId="10B888E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2694211"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r>
      <w:tr w:rsidR="004208A6" w:rsidRPr="004208A6" w14:paraId="534D9D0A" w14:textId="77777777" w:rsidTr="00447B81">
        <w:tblPrEx>
          <w:tblCellMar>
            <w:top w:w="0" w:type="dxa"/>
            <w:bottom w:w="0" w:type="dxa"/>
          </w:tblCellMar>
        </w:tblPrEx>
        <w:trPr>
          <w:trHeight w:val="385"/>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BFB26B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D0A34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na kwartał</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B8CAE1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EFEE2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C0EF650" w14:textId="77777777" w:rsidTr="00447B81">
        <w:tblPrEx>
          <w:tblCellMar>
            <w:top w:w="0" w:type="dxa"/>
            <w:bottom w:w="0" w:type="dxa"/>
          </w:tblCellMar>
        </w:tblPrEx>
        <w:trPr>
          <w:trHeight w:val="318"/>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8E78C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doczyszczanie i konserwacja</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BD27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91764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1740C77" w14:textId="77777777" w:rsidR="004208A6" w:rsidRPr="004208A6" w:rsidRDefault="004208A6" w:rsidP="004208A6">
            <w:pPr>
              <w:suppressAutoHyphens/>
              <w:autoSpaceDN w:val="0"/>
              <w:spacing w:after="0" w:line="240" w:lineRule="auto"/>
              <w:ind w:left="5" w:right="5"/>
              <w:textAlignment w:val="baseline"/>
              <w:rPr>
                <w:rFonts w:ascii="Georgia" w:eastAsia="NSimSun" w:hAnsi="Georgia" w:cs="Arial"/>
                <w:color w:val="000000"/>
                <w:kern w:val="3"/>
                <w:lang w:eastAsia="zh-CN" w:bidi="hi-IN"/>
                <w14:ligatures w14:val="none"/>
              </w:rPr>
            </w:pPr>
          </w:p>
        </w:tc>
      </w:tr>
      <w:tr w:rsidR="004208A6" w:rsidRPr="004208A6" w14:paraId="1502E788" w14:textId="77777777" w:rsidTr="00447B81">
        <w:tblPrEx>
          <w:tblCellMar>
            <w:top w:w="0" w:type="dxa"/>
            <w:bottom w:w="0" w:type="dxa"/>
          </w:tblCellMar>
        </w:tblPrEx>
        <w:trPr>
          <w:trHeight w:val="402"/>
        </w:trPr>
        <w:tc>
          <w:tcPr>
            <w:tcW w:w="2489"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0C4708"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lampy oświetleniowe wewnątrz</w:t>
            </w:r>
          </w:p>
        </w:tc>
        <w:tc>
          <w:tcPr>
            <w:tcW w:w="16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30DF4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414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61BAC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72"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5478D4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2B791BF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6033424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29826C5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0B82470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1FEC9F9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53B2D32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0E5B1F3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58CA371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SCHEMAT MYCIA I DEZYNFEKCJI DLA SZPITALA - KORYTARZY NA ODDZIAŁACH,CIĄGÓW KOMUNIKACYJNYCH, WIND TRANSPORTOWYCH I OSOBOWYCH, KLATEK SCHODOWYCH, HOLI WEJŚCIOWYCH, POCZEKALNI - wzór</w:t>
      </w:r>
    </w:p>
    <w:tbl>
      <w:tblPr>
        <w:tblW w:w="10221" w:type="dxa"/>
        <w:tblInd w:w="-441" w:type="dxa"/>
        <w:tblLayout w:type="fixed"/>
        <w:tblCellMar>
          <w:left w:w="10" w:type="dxa"/>
          <w:right w:w="10" w:type="dxa"/>
        </w:tblCellMar>
        <w:tblLook w:val="0000" w:firstRow="0" w:lastRow="0" w:firstColumn="0" w:lastColumn="0" w:noHBand="0" w:noVBand="0"/>
      </w:tblPr>
      <w:tblGrid>
        <w:gridCol w:w="2771"/>
        <w:gridCol w:w="1912"/>
        <w:gridCol w:w="3635"/>
        <w:gridCol w:w="1903"/>
      </w:tblGrid>
      <w:tr w:rsidR="004208A6" w:rsidRPr="004208A6" w14:paraId="719BADF7" w14:textId="77777777" w:rsidTr="00447B81">
        <w:tblPrEx>
          <w:tblCellMar>
            <w:top w:w="0" w:type="dxa"/>
            <w:bottom w:w="0" w:type="dxa"/>
          </w:tblCellMar>
        </w:tblPrEx>
        <w:tc>
          <w:tcPr>
            <w:tcW w:w="2771"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0B0FFBE"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lastRenderedPageBreak/>
              <w:t>CO</w:t>
            </w:r>
          </w:p>
        </w:tc>
        <w:tc>
          <w:tcPr>
            <w:tcW w:w="1912"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14FFC4F"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748F25D5"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903"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32AB52FE"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6901FB90" w14:textId="77777777" w:rsidTr="00447B81">
        <w:tblPrEx>
          <w:tblCellMar>
            <w:top w:w="0" w:type="dxa"/>
            <w:bottom w:w="0" w:type="dxa"/>
          </w:tblCellMar>
        </w:tblPrEx>
        <w:trPr>
          <w:trHeight w:val="217"/>
        </w:trPr>
        <w:tc>
          <w:tcPr>
            <w:tcW w:w="2771" w:type="dxa"/>
            <w:vMerge w:val="restart"/>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C6DD8CF"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Podłoga oddziały szpitalne</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D23759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mycie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463B79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087E8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B1961F7" w14:textId="77777777" w:rsidTr="00447B81">
        <w:tblPrEx>
          <w:tblCellMar>
            <w:top w:w="0" w:type="dxa"/>
            <w:bottom w:w="0" w:type="dxa"/>
          </w:tblCellMar>
        </w:tblPrEx>
        <w:trPr>
          <w:trHeight w:val="217"/>
        </w:trPr>
        <w:tc>
          <w:tcPr>
            <w:tcW w:w="2771" w:type="dxa"/>
            <w:vMerge/>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1CB25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43F32E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mycie i dezynfekcja w godzinach popołudniowych</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6341CA8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E046E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38FF200" w14:textId="77777777" w:rsidTr="00447B81">
        <w:tblPrEx>
          <w:tblCellMar>
            <w:top w:w="0" w:type="dxa"/>
            <w:bottom w:w="0" w:type="dxa"/>
          </w:tblCellMar>
        </w:tblPrEx>
        <w:trPr>
          <w:trHeight w:val="48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7D00CC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poza oddziałem</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873C8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 x dziennie mycie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62917A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17C2B2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5DCAB0D" w14:textId="77777777" w:rsidTr="00447B81">
        <w:tblPrEx>
          <w:tblCellMar>
            <w:top w:w="0" w:type="dxa"/>
            <w:bottom w:w="0" w:type="dxa"/>
          </w:tblCellMar>
        </w:tblPrEx>
        <w:trPr>
          <w:trHeight w:val="897"/>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1443AF6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przedmioty znajdujące się na korytarzu  (stoliki, krzesła, aparaty telefoniczne)</w:t>
            </w:r>
          </w:p>
          <w:p w14:paraId="03AC2F9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 z zewnątrz</w:t>
            </w:r>
          </w:p>
          <w:p w14:paraId="7FAA5BA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przeszklenia</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458BFDA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268F1DB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B74408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69FAF83" w14:textId="77777777" w:rsidTr="00447B81">
        <w:tblPrEx>
          <w:tblCellMar>
            <w:top w:w="0" w:type="dxa"/>
            <w:bottom w:w="0" w:type="dxa"/>
          </w:tblCellMar>
        </w:tblPrEx>
        <w:trPr>
          <w:trHeight w:val="740"/>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4D9ADF0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wykładziny</w:t>
            </w:r>
          </w:p>
          <w:p w14:paraId="496BBA9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chodniki</w:t>
            </w:r>
          </w:p>
          <w:p w14:paraId="44E1BD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wycieraczki</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2324038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37A910A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F023F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DC5C21F" w14:textId="77777777" w:rsidTr="00447B81">
        <w:tblPrEx>
          <w:tblCellMar>
            <w:top w:w="0" w:type="dxa"/>
            <w:bottom w:w="0" w:type="dxa"/>
          </w:tblCellMar>
        </w:tblPrEx>
        <w:trPr>
          <w:trHeight w:val="568"/>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71D2235"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kosze na odpady z zewnątrz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B6419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1FE2A3F"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EA793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E4286BF" w14:textId="77777777" w:rsidTr="00447B81">
        <w:tblPrEx>
          <w:tblCellMar>
            <w:top w:w="0" w:type="dxa"/>
            <w:bottom w:w="0" w:type="dxa"/>
          </w:tblCellMar>
        </w:tblPrEx>
        <w:trPr>
          <w:trHeight w:val="175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B4EF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klamki</w:t>
            </w:r>
          </w:p>
          <w:p w14:paraId="36553C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strefa dotykowa drzwi</w:t>
            </w:r>
          </w:p>
          <w:p w14:paraId="7F05624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włączniki, kontakty</w:t>
            </w:r>
          </w:p>
          <w:p w14:paraId="0C984F2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aparaty telefoniczne</w:t>
            </w:r>
          </w:p>
          <w:p w14:paraId="4A2173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listwy obojowe/ poręcze przyścienne</w:t>
            </w:r>
          </w:p>
          <w:p w14:paraId="0060360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wózki do transportu chorych</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606680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ED12C62"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9A086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0837214" w14:textId="77777777" w:rsidTr="00447B81">
        <w:tblPrEx>
          <w:tblCellMar>
            <w:top w:w="0" w:type="dxa"/>
            <w:bottom w:w="0" w:type="dxa"/>
          </w:tblCellMar>
        </w:tblPrEx>
        <w:trPr>
          <w:trHeight w:val="514"/>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79381CE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 powierzchnie zmywalne</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78B8FF9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6C32168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89613D3"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9D0B574" w14:textId="77777777" w:rsidTr="00447B81">
        <w:tblPrEx>
          <w:tblCellMar>
            <w:top w:w="0" w:type="dxa"/>
            <w:bottom w:w="0" w:type="dxa"/>
          </w:tblCellMar>
        </w:tblPrEx>
        <w:trPr>
          <w:trHeight w:val="450"/>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1DBC16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naścienne</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53B321B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1A203B5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1919A13"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14B8490B" w14:textId="77777777" w:rsidTr="00447B81">
        <w:tblPrEx>
          <w:tblCellMar>
            <w:top w:w="0" w:type="dxa"/>
            <w:bottom w:w="0" w:type="dxa"/>
          </w:tblCellMar>
        </w:tblPrEx>
        <w:trPr>
          <w:trHeight w:val="290"/>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CDE1D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5E69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08C087"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CEDB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6682907" w14:textId="77777777" w:rsidTr="00447B81">
        <w:tblPrEx>
          <w:tblCellMar>
            <w:top w:w="0" w:type="dxa"/>
            <w:bottom w:w="0" w:type="dxa"/>
          </w:tblCellMar>
        </w:tblPrEx>
        <w:trPr>
          <w:trHeight w:val="27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CD6E13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A8BF4D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3CDCE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7F393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23B6C49" w14:textId="77777777" w:rsidTr="00447B81">
        <w:tblPrEx>
          <w:tblCellMar>
            <w:top w:w="0" w:type="dxa"/>
            <w:bottom w:w="0" w:type="dxa"/>
          </w:tblCellMar>
        </w:tblPrEx>
        <w:trPr>
          <w:trHeight w:val="105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4FAC2C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Gabloty, obrazy</w:t>
            </w:r>
          </w:p>
          <w:p w14:paraId="430EAF2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ramy</w:t>
            </w:r>
          </w:p>
          <w:p w14:paraId="2562056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szafki</w:t>
            </w:r>
          </w:p>
          <w:p w14:paraId="3C75BD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BE808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92287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528330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86D3837" w14:textId="77777777" w:rsidTr="00447B81">
        <w:tblPrEx>
          <w:tblCellMar>
            <w:top w:w="0" w:type="dxa"/>
            <w:bottom w:w="0" w:type="dxa"/>
          </w:tblCellMar>
        </w:tblPrEx>
        <w:trPr>
          <w:trHeight w:val="953"/>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B622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Lodówka wewnątrz</w:t>
            </w:r>
          </w:p>
          <w:p w14:paraId="224EF8D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sufitowe z zewnątrz</w:t>
            </w:r>
          </w:p>
          <w:p w14:paraId="4AADC0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wywietrzniki</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6BAF6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D9EBA5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D5F347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03D26AD" w14:textId="77777777" w:rsidTr="00447B81">
        <w:tblPrEx>
          <w:tblCellMar>
            <w:top w:w="0" w:type="dxa"/>
            <w:bottom w:w="0" w:type="dxa"/>
          </w:tblCellMar>
        </w:tblPrEx>
        <w:trPr>
          <w:trHeight w:val="518"/>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01124E2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Okna – strona wewnętrzna, żaluzje, rolety</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364DF7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680AA9D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C22DB1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58FABC2" w14:textId="77777777" w:rsidTr="00447B81">
        <w:tblPrEx>
          <w:tblCellMar>
            <w:top w:w="0" w:type="dxa"/>
            <w:bottom w:w="0" w:type="dxa"/>
          </w:tblCellMar>
        </w:tblPrEx>
        <w:trPr>
          <w:trHeight w:val="27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501A2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Okna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ACE5D4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DDFE8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479892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D2697FE" w14:textId="77777777" w:rsidTr="00447B81">
        <w:tblPrEx>
          <w:tblCellMar>
            <w:top w:w="0" w:type="dxa"/>
            <w:bottom w:w="0" w:type="dxa"/>
          </w:tblCellMar>
        </w:tblPrEx>
        <w:trPr>
          <w:trHeight w:val="23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3BCFE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Podłogi – doczyszczanie i konserwacja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476AA7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776AD6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EE6891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60A54780" w14:textId="77777777" w:rsidTr="00447B81">
        <w:tblPrEx>
          <w:tblCellMar>
            <w:top w:w="0" w:type="dxa"/>
            <w:bottom w:w="0" w:type="dxa"/>
          </w:tblCellMar>
        </w:tblPrEx>
        <w:trPr>
          <w:trHeight w:val="528"/>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A1B4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wewnątrz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28FD82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365124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77B4F7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EF03B31" w14:textId="77777777" w:rsidTr="00447B81">
        <w:tblPrEx>
          <w:tblCellMar>
            <w:top w:w="0" w:type="dxa"/>
            <w:bottom w:w="0" w:type="dxa"/>
          </w:tblCellMar>
        </w:tblPrEx>
        <w:trPr>
          <w:trHeight w:val="251"/>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B4D2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windy</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F164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9E82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D0DA1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2013307" w14:textId="77777777" w:rsidTr="00447B81">
        <w:tblPrEx>
          <w:tblCellMar>
            <w:top w:w="0" w:type="dxa"/>
            <w:bottom w:w="0" w:type="dxa"/>
          </w:tblCellMar>
        </w:tblPrEx>
        <w:trPr>
          <w:trHeight w:val="251"/>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211B94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Windy – doczyszczanie i konserwacja powierzchni</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3A2E196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15923AB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5E29F2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E99E02A" w14:textId="77777777" w:rsidTr="00447B81">
        <w:tblPrEx>
          <w:tblCellMar>
            <w:top w:w="0" w:type="dxa"/>
            <w:bottom w:w="0" w:type="dxa"/>
          </w:tblCellMar>
        </w:tblPrEx>
        <w:trPr>
          <w:trHeight w:val="251"/>
        </w:trPr>
        <w:tc>
          <w:tcPr>
            <w:tcW w:w="10221" w:type="dxa"/>
            <w:gridSpan w:val="4"/>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30F576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lang w:eastAsia="zh-CN" w:bidi="hi-IN"/>
                <w14:ligatures w14:val="none"/>
              </w:rPr>
              <w:t>*</w:t>
            </w:r>
            <w:r w:rsidRPr="004208A6">
              <w:rPr>
                <w:rFonts w:ascii="Georgia" w:eastAsia="NSimSun" w:hAnsi="Georgia" w:cs="Arial"/>
                <w:color w:val="000000"/>
                <w:kern w:val="3"/>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tc>
      </w:tr>
    </w:tbl>
    <w:p w14:paraId="7039ADDA" w14:textId="77777777" w:rsidR="004208A6" w:rsidRPr="004208A6" w:rsidRDefault="004208A6" w:rsidP="004208A6">
      <w:pPr>
        <w:pageBreakBefore/>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DLA PRZYCHODNI REJONOWEJ NR 1</w:t>
      </w:r>
    </w:p>
    <w:p w14:paraId="6FCF6D7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I SPECJALISTYCZNEJ,  OBIEKTÓW TECHNICZNYCH I ADMINISTRACYJNYCH, CIĄGÓW KOMUNIKACYJNYCH, WIND TRANSPORTOWYCH I OSOBOWYCH, KLATEK SCHODOWYCH, HOLI WEJŚCIOWYCH, POCZEKALNI - wzór</w:t>
      </w:r>
    </w:p>
    <w:tbl>
      <w:tblPr>
        <w:tblW w:w="10221" w:type="dxa"/>
        <w:tblInd w:w="-441" w:type="dxa"/>
        <w:tblLayout w:type="fixed"/>
        <w:tblCellMar>
          <w:left w:w="10" w:type="dxa"/>
          <w:right w:w="10" w:type="dxa"/>
        </w:tblCellMar>
        <w:tblLook w:val="0000" w:firstRow="0" w:lastRow="0" w:firstColumn="0" w:lastColumn="0" w:noHBand="0" w:noVBand="0"/>
      </w:tblPr>
      <w:tblGrid>
        <w:gridCol w:w="2771"/>
        <w:gridCol w:w="1912"/>
        <w:gridCol w:w="3635"/>
        <w:gridCol w:w="1903"/>
      </w:tblGrid>
      <w:tr w:rsidR="004208A6" w:rsidRPr="004208A6" w14:paraId="28B99DA3" w14:textId="77777777" w:rsidTr="00447B81">
        <w:tblPrEx>
          <w:tblCellMar>
            <w:top w:w="0" w:type="dxa"/>
            <w:bottom w:w="0" w:type="dxa"/>
          </w:tblCellMar>
        </w:tblPrEx>
        <w:tc>
          <w:tcPr>
            <w:tcW w:w="2771"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3A77661"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CO</w:t>
            </w:r>
          </w:p>
        </w:tc>
        <w:tc>
          <w:tcPr>
            <w:tcW w:w="1912"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A751C5D"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9CDED50"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903"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3C15BB27" w14:textId="77777777" w:rsidR="004208A6" w:rsidRPr="004208A6" w:rsidRDefault="004208A6" w:rsidP="004208A6">
            <w:pPr>
              <w:suppressAutoHyphens/>
              <w:autoSpaceDN w:val="0"/>
              <w:spacing w:after="0" w:line="240" w:lineRule="auto"/>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1AD5B912" w14:textId="77777777" w:rsidTr="00447B81">
        <w:tblPrEx>
          <w:tblCellMar>
            <w:top w:w="0" w:type="dxa"/>
            <w:bottom w:w="0" w:type="dxa"/>
          </w:tblCellMar>
        </w:tblPrEx>
        <w:trPr>
          <w:trHeight w:val="21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3E1413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podłoga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38FD45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mycie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D2D78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6A2B3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BA3935C" w14:textId="77777777" w:rsidTr="00447B81">
        <w:tblPrEx>
          <w:tblCellMar>
            <w:top w:w="0" w:type="dxa"/>
            <w:bottom w:w="0" w:type="dxa"/>
          </w:tblCellMar>
        </w:tblPrEx>
        <w:trPr>
          <w:trHeight w:val="89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299A7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przedmioty znajdujące się na korytarzu  (stoliki, krzesła)</w:t>
            </w:r>
          </w:p>
          <w:p w14:paraId="1B189B0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 z zewnątrz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0051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94E314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7C4956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A6F9CA7" w14:textId="77777777" w:rsidTr="00447B81">
        <w:tblPrEx>
          <w:tblCellMar>
            <w:top w:w="0" w:type="dxa"/>
            <w:bottom w:w="0" w:type="dxa"/>
          </w:tblCellMar>
        </w:tblPrEx>
        <w:trPr>
          <w:trHeight w:val="48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D592A8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kosze na odpady z zewnątrz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0C266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E01918"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C2FA2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D090773" w14:textId="77777777" w:rsidTr="00447B81">
        <w:tblPrEx>
          <w:tblCellMar>
            <w:top w:w="0" w:type="dxa"/>
            <w:bottom w:w="0" w:type="dxa"/>
          </w:tblCellMar>
        </w:tblPrEx>
        <w:trPr>
          <w:trHeight w:val="175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6D9B02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klamki</w:t>
            </w:r>
          </w:p>
          <w:p w14:paraId="08486B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strefa dotykowa drzwi</w:t>
            </w:r>
          </w:p>
          <w:p w14:paraId="5D4D9C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włączniki, kontakty</w:t>
            </w:r>
          </w:p>
          <w:p w14:paraId="0584148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aparaty telefoniczne</w:t>
            </w:r>
          </w:p>
          <w:p w14:paraId="371516A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listwy obojowe/ poręcze przyścienne</w:t>
            </w:r>
          </w:p>
          <w:p w14:paraId="3F13C03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wózki do transportu chorych</w:t>
            </w:r>
          </w:p>
          <w:p w14:paraId="73C0ED5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przeszklenia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B5F19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66C6F3"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3EB18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62682E2" w14:textId="77777777" w:rsidTr="00447B81">
        <w:tblPrEx>
          <w:tblCellMar>
            <w:top w:w="0" w:type="dxa"/>
            <w:bottom w:w="0" w:type="dxa"/>
          </w:tblCellMar>
        </w:tblPrEx>
        <w:trPr>
          <w:trHeight w:val="502"/>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7E6F84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 – powierzchnie zmywalne</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1738CFB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7984C83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600C22F"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3FFFF619" w14:textId="77777777" w:rsidTr="00447B81">
        <w:tblPrEx>
          <w:tblCellMar>
            <w:top w:w="0" w:type="dxa"/>
            <w:bottom w:w="0" w:type="dxa"/>
          </w:tblCellMar>
        </w:tblPrEx>
        <w:trPr>
          <w:trHeight w:val="267"/>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77CAA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wewnątrz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4A73FF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F4EB164"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8F8130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77B1A9E" w14:textId="77777777" w:rsidTr="00447B81">
        <w:tblPrEx>
          <w:tblCellMar>
            <w:top w:w="0" w:type="dxa"/>
            <w:bottom w:w="0" w:type="dxa"/>
          </w:tblCellMar>
        </w:tblPrEx>
        <w:trPr>
          <w:trHeight w:val="513"/>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990FA2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całość</w:t>
            </w:r>
          </w:p>
          <w:p w14:paraId="29D927D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przeszklenia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DA717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3FE6ED"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38B063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7712F53" w14:textId="77777777" w:rsidTr="00447B81">
        <w:tblPrEx>
          <w:tblCellMar>
            <w:top w:w="0" w:type="dxa"/>
            <w:bottom w:w="0" w:type="dxa"/>
          </w:tblCellMar>
        </w:tblPrEx>
        <w:trPr>
          <w:trHeight w:val="105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B8EBA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gabloty</w:t>
            </w:r>
          </w:p>
          <w:p w14:paraId="2936223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obrazy</w:t>
            </w:r>
          </w:p>
          <w:p w14:paraId="1CCC689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ramy</w:t>
            </w:r>
          </w:p>
          <w:p w14:paraId="68D40D1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 -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070E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CC306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36A134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995A316" w14:textId="77777777" w:rsidTr="00447B81">
        <w:tblPrEx>
          <w:tblCellMar>
            <w:top w:w="0" w:type="dxa"/>
            <w:bottom w:w="0" w:type="dxa"/>
          </w:tblCellMar>
        </w:tblPrEx>
        <w:trPr>
          <w:trHeight w:val="470"/>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7C318261"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Lampy oświetleniowe naścienne</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1263AD6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15007DD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EE7B19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5B73D14" w14:textId="77777777" w:rsidTr="00447B81">
        <w:tblPrEx>
          <w:tblCellMar>
            <w:top w:w="0" w:type="dxa"/>
            <w:bottom w:w="0" w:type="dxa"/>
          </w:tblCellMar>
        </w:tblPrEx>
        <w:trPr>
          <w:trHeight w:val="760"/>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9E4E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sufitowe z zewnątrz</w:t>
            </w:r>
          </w:p>
          <w:p w14:paraId="103CE1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wywietrzniki</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A383D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E061D4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9F34B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7EE0D1D" w14:textId="77777777" w:rsidTr="00447B81">
        <w:tblPrEx>
          <w:tblCellMar>
            <w:top w:w="0" w:type="dxa"/>
            <w:bottom w:w="0" w:type="dxa"/>
          </w:tblCellMar>
        </w:tblPrEx>
        <w:trPr>
          <w:trHeight w:val="512"/>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11AF23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Okna – strona wewnętrzna, żaluzje, rolety</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06E71E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6B85D69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88741A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27D96B2" w14:textId="77777777" w:rsidTr="00447B81">
        <w:tblPrEx>
          <w:tblCellMar>
            <w:top w:w="0" w:type="dxa"/>
            <w:bottom w:w="0" w:type="dxa"/>
          </w:tblCellMar>
        </w:tblPrEx>
        <w:trPr>
          <w:trHeight w:val="27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279F7E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Okna całość</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279D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E34EF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95A265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0E9A5F3" w14:textId="77777777" w:rsidTr="00447B81">
        <w:tblPrEx>
          <w:tblCellMar>
            <w:top w:w="0" w:type="dxa"/>
            <w:bottom w:w="0" w:type="dxa"/>
          </w:tblCellMar>
        </w:tblPrEx>
        <w:trPr>
          <w:trHeight w:val="23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0B024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Podłogi – doczyszczanie i konserwacja</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625E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4CCEA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44AB40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FEDA7A8" w14:textId="77777777" w:rsidTr="00447B81">
        <w:tblPrEx>
          <w:tblCellMar>
            <w:top w:w="0" w:type="dxa"/>
            <w:bottom w:w="0" w:type="dxa"/>
          </w:tblCellMar>
        </w:tblPrEx>
        <w:trPr>
          <w:trHeight w:val="515"/>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E90053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oświetleniowe wewnątrz</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25C4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1E522C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E74BFC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B5201AF" w14:textId="77777777" w:rsidTr="00447B81">
        <w:tblPrEx>
          <w:tblCellMar>
            <w:top w:w="0" w:type="dxa"/>
            <w:bottom w:w="0" w:type="dxa"/>
          </w:tblCellMar>
        </w:tblPrEx>
        <w:trPr>
          <w:trHeight w:val="251"/>
        </w:trPr>
        <w:tc>
          <w:tcPr>
            <w:tcW w:w="2771"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B45AF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windy</w:t>
            </w:r>
          </w:p>
        </w:tc>
        <w:tc>
          <w:tcPr>
            <w:tcW w:w="191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B6F4D9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6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7FF6F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D5B86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9C2C7DF" w14:textId="77777777" w:rsidTr="00447B81">
        <w:tblPrEx>
          <w:tblCellMar>
            <w:top w:w="0" w:type="dxa"/>
            <w:bottom w:w="0" w:type="dxa"/>
          </w:tblCellMar>
        </w:tblPrEx>
        <w:trPr>
          <w:trHeight w:val="251"/>
        </w:trPr>
        <w:tc>
          <w:tcPr>
            <w:tcW w:w="2771" w:type="dxa"/>
            <w:tcBorders>
              <w:left w:val="single" w:sz="4" w:space="0" w:color="000001"/>
              <w:bottom w:val="single" w:sz="4" w:space="0" w:color="000001"/>
            </w:tcBorders>
            <w:shd w:val="clear" w:color="auto" w:fill="FFFFFF"/>
            <w:tcMar>
              <w:top w:w="0" w:type="dxa"/>
              <w:left w:w="70" w:type="dxa"/>
              <w:bottom w:w="0" w:type="dxa"/>
              <w:right w:w="70" w:type="dxa"/>
            </w:tcMar>
          </w:tcPr>
          <w:p w14:paraId="44178D5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Windy – doczyszczanie i konserwacja powierzchni</w:t>
            </w:r>
          </w:p>
        </w:tc>
        <w:tc>
          <w:tcPr>
            <w:tcW w:w="1912" w:type="dxa"/>
            <w:tcBorders>
              <w:left w:val="single" w:sz="4" w:space="0" w:color="000001"/>
              <w:bottom w:val="single" w:sz="4" w:space="0" w:color="000001"/>
            </w:tcBorders>
            <w:shd w:val="clear" w:color="auto" w:fill="FFFFFF"/>
            <w:tcMar>
              <w:top w:w="0" w:type="dxa"/>
              <w:left w:w="70" w:type="dxa"/>
              <w:bottom w:w="0" w:type="dxa"/>
              <w:right w:w="70" w:type="dxa"/>
            </w:tcMar>
          </w:tcPr>
          <w:p w14:paraId="5695F2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635" w:type="dxa"/>
            <w:tcBorders>
              <w:left w:val="single" w:sz="4" w:space="0" w:color="000001"/>
              <w:bottom w:val="single" w:sz="4" w:space="0" w:color="000001"/>
            </w:tcBorders>
            <w:shd w:val="clear" w:color="auto" w:fill="FFFFFF"/>
            <w:tcMar>
              <w:top w:w="0" w:type="dxa"/>
              <w:left w:w="70" w:type="dxa"/>
              <w:bottom w:w="0" w:type="dxa"/>
              <w:right w:w="70" w:type="dxa"/>
            </w:tcMar>
          </w:tcPr>
          <w:p w14:paraId="517E9B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903"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12A95D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207A986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1A352C97"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color w:val="000000"/>
          <w:kern w:val="3"/>
          <w:sz w:val="24"/>
          <w:szCs w:val="24"/>
          <w:lang w:eastAsia="zh-CN" w:bidi="hi-IN"/>
          <w14:ligatures w14:val="none"/>
        </w:rPr>
      </w:pPr>
    </w:p>
    <w:p w14:paraId="04FC64CA"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color w:val="000000"/>
          <w:kern w:val="3"/>
          <w:sz w:val="24"/>
          <w:szCs w:val="24"/>
          <w:lang w:eastAsia="zh-CN" w:bidi="hi-IN"/>
          <w14:ligatures w14:val="none"/>
        </w:rPr>
      </w:pPr>
    </w:p>
    <w:p w14:paraId="61B35B3E"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color w:val="000000"/>
          <w:kern w:val="3"/>
          <w:sz w:val="24"/>
          <w:szCs w:val="24"/>
          <w:lang w:eastAsia="zh-CN" w:bidi="hi-IN"/>
          <w14:ligatures w14:val="none"/>
        </w:rPr>
      </w:pPr>
    </w:p>
    <w:p w14:paraId="38C04CC4"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color w:val="000000"/>
          <w:kern w:val="3"/>
          <w:sz w:val="24"/>
          <w:szCs w:val="24"/>
          <w:lang w:eastAsia="zh-CN" w:bidi="hi-IN"/>
          <w14:ligatures w14:val="none"/>
        </w:rPr>
      </w:pPr>
    </w:p>
    <w:p w14:paraId="444DBC9E"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color w:val="000000"/>
          <w:kern w:val="3"/>
          <w:sz w:val="24"/>
          <w:szCs w:val="24"/>
          <w:lang w:eastAsia="zh-CN" w:bidi="hi-IN"/>
          <w14:ligatures w14:val="none"/>
        </w:rPr>
      </w:pPr>
    </w:p>
    <w:p w14:paraId="7549C2D3" w14:textId="77777777" w:rsidR="004208A6" w:rsidRPr="004208A6" w:rsidRDefault="004208A6" w:rsidP="004208A6">
      <w:pPr>
        <w:suppressAutoHyphens/>
        <w:autoSpaceDN w:val="0"/>
        <w:spacing w:after="140" w:line="276"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SALI OPERACYJNEJ BLOKU OPERACYJNEGO I GABINETU DIAGNOSTYCZNO -ZABIEGOWEGO ODDZIAŁU UROLOGII – MYCIE BIEŻĄCE (PRZED KAŻDYM DNIEM PRACY, PO KAŻDYM ZABIEGU OPERACYJNYM)- wzór</w:t>
      </w:r>
    </w:p>
    <w:p w14:paraId="29C41928"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color w:val="000000"/>
          <w:kern w:val="3"/>
          <w:sz w:val="24"/>
          <w:szCs w:val="24"/>
          <w:lang w:eastAsia="zh-CN" w:bidi="hi-IN"/>
          <w14:ligatures w14:val="none"/>
        </w:rPr>
      </w:pPr>
    </w:p>
    <w:tbl>
      <w:tblPr>
        <w:tblW w:w="10220" w:type="dxa"/>
        <w:tblInd w:w="-441" w:type="dxa"/>
        <w:tblLayout w:type="fixed"/>
        <w:tblCellMar>
          <w:left w:w="10" w:type="dxa"/>
          <w:right w:w="10" w:type="dxa"/>
        </w:tblCellMar>
        <w:tblLook w:val="0000" w:firstRow="0" w:lastRow="0" w:firstColumn="0" w:lastColumn="0" w:noHBand="0" w:noVBand="0"/>
      </w:tblPr>
      <w:tblGrid>
        <w:gridCol w:w="2774"/>
        <w:gridCol w:w="1935"/>
        <w:gridCol w:w="3674"/>
        <w:gridCol w:w="1837"/>
      </w:tblGrid>
      <w:tr w:rsidR="004208A6" w:rsidRPr="004208A6" w14:paraId="323E8E9E" w14:textId="77777777" w:rsidTr="00447B81">
        <w:tblPrEx>
          <w:tblCellMar>
            <w:top w:w="0" w:type="dxa"/>
            <w:bottom w:w="0" w:type="dxa"/>
          </w:tblCellMar>
        </w:tblPrEx>
        <w:trPr>
          <w:tblHeader/>
        </w:trPr>
        <w:tc>
          <w:tcPr>
            <w:tcW w:w="27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305DAC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9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72A7474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16657A9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4E1C643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2C722E30" w14:textId="77777777" w:rsidTr="00447B81">
        <w:tblPrEx>
          <w:tblCellMar>
            <w:top w:w="0" w:type="dxa"/>
            <w:bottom w:w="0" w:type="dxa"/>
          </w:tblCellMar>
        </w:tblPrEx>
        <w:trPr>
          <w:trHeight w:val="579"/>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4F2130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D190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Przed każdym dniem pracy i po każdym zabiegu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39E49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A7BDA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52EC706" w14:textId="77777777" w:rsidTr="00447B81">
        <w:tblPrEx>
          <w:tblCellMar>
            <w:top w:w="0" w:type="dxa"/>
            <w:bottom w:w="0" w:type="dxa"/>
          </w:tblCellMar>
        </w:tblPrEx>
        <w:trPr>
          <w:trHeight w:val="579"/>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3362B11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brudna bielizna</w:t>
            </w:r>
          </w:p>
          <w:p w14:paraId="6C30AE6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odpady pooperacyjne</w:t>
            </w:r>
          </w:p>
          <w:p w14:paraId="229F603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skażony materiał</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573BCE4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C64D2D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2F8FDD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FC21CFA" w14:textId="77777777" w:rsidTr="00447B81">
        <w:tblPrEx>
          <w:tblCellMar>
            <w:top w:w="0" w:type="dxa"/>
            <w:bottom w:w="0" w:type="dxa"/>
          </w:tblCellMar>
        </w:tblPrEx>
        <w:trPr>
          <w:trHeight w:val="1356"/>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E95E136" w14:textId="77777777" w:rsidR="004208A6" w:rsidRPr="004208A6" w:rsidRDefault="004208A6" w:rsidP="004208A6">
            <w:pPr>
              <w:suppressAutoHyphens/>
              <w:autoSpaceDN w:val="0"/>
              <w:spacing w:after="0" w:line="240" w:lineRule="auto"/>
              <w:ind w:left="283" w:hanging="283"/>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sprzęt medyczny z zewnątrz w tym (</w:t>
            </w:r>
            <w:r w:rsidRPr="004208A6">
              <w:rPr>
                <w:rFonts w:ascii="Georgia" w:eastAsia="NSimSun" w:hAnsi="Georgia" w:cs="Arial"/>
                <w:color w:val="000000"/>
                <w:kern w:val="3"/>
                <w:lang w:eastAsia="zh-CN" w:bidi="hi-IN"/>
                <w14:ligatures w14:val="none"/>
              </w:rPr>
              <w:t>stół operacyjny, stoliki, szafki, stojaki na kroplówki, stelaże na worki, podesty, uchwyty mocujące, obudowa ssaka itp. )</w:t>
            </w:r>
          </w:p>
          <w:p w14:paraId="16ED98A8"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kółka od wózków</w:t>
            </w:r>
          </w:p>
          <w:p w14:paraId="340615D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operacyjne</w:t>
            </w:r>
          </w:p>
          <w:p w14:paraId="687F898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małe powierzchnie</w:t>
            </w:r>
          </w:p>
          <w:p w14:paraId="7FCCE0E0"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powierzchnie dotykowe</w:t>
            </w:r>
          </w:p>
          <w:p w14:paraId="71DBFED6"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kontakty</w:t>
            </w:r>
          </w:p>
          <w:p w14:paraId="1FCC558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klamki</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CFAB4C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p w14:paraId="38F6E7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31266E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4019D6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D00665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362DCF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C4B78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24DE4F4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7F933F6F"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EF588D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3C8ED81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F0521EE"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2F3820D"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22D0F75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5AE0E3D"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1650C22"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5C8F4340"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F13D25A"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3679BA50"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6ED4D06"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8B0E7B4"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5B59612"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224AF46D"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308FC2CE"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16311E13"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55B6C15"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F4E4FC6"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0A57395F"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F40AE34"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7F67DFAC" w14:textId="77777777" w:rsidR="004208A6" w:rsidRPr="004208A6" w:rsidRDefault="004208A6" w:rsidP="004208A6">
      <w:pPr>
        <w:autoSpaceDN w:val="0"/>
        <w:spacing w:after="0" w:line="240" w:lineRule="auto"/>
        <w:textAlignment w:val="baseline"/>
        <w:rPr>
          <w:rFonts w:ascii="Georgia" w:eastAsia="NSimSun" w:hAnsi="Georgia" w:cs="Arial"/>
          <w:b/>
          <w:bCs/>
          <w:i/>
          <w:iCs/>
          <w:color w:val="000000"/>
          <w:kern w:val="3"/>
          <w:sz w:val="24"/>
          <w:szCs w:val="24"/>
          <w:lang w:eastAsia="zh-CN" w:bidi="hi-IN"/>
          <w14:ligatures w14:val="none"/>
        </w:rPr>
      </w:pPr>
    </w:p>
    <w:p w14:paraId="4EFCC112" w14:textId="77777777" w:rsidR="004208A6" w:rsidRPr="004208A6" w:rsidRDefault="004208A6" w:rsidP="004208A6">
      <w:pPr>
        <w:suppressAutoHyphens/>
        <w:autoSpaceDN w:val="0"/>
        <w:spacing w:after="140" w:line="276"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 xml:space="preserve">SCHEMAT MYCIA I DEZYNFEKCJI SALI OPERACYJNEJ BLOKU OPERACYJNEGO I GABINETU DIAGNOSTYCZNO ZABIEGOWEGO ODDZIAŁU UROLOGII – MYCIE GRUNTOWNE  (  PO WSZYSTKICH </w:t>
      </w:r>
      <w:r w:rsidRPr="004208A6">
        <w:rPr>
          <w:rFonts w:ascii="Georgia" w:eastAsia="NSimSun" w:hAnsi="Georgia" w:cs="Arial"/>
          <w:b/>
          <w:bCs/>
          <w:i/>
          <w:iCs/>
          <w:color w:val="000000"/>
          <w:kern w:val="3"/>
          <w:sz w:val="24"/>
          <w:szCs w:val="24"/>
          <w:lang w:eastAsia="zh-CN" w:bidi="hi-IN"/>
          <w14:ligatures w14:val="none"/>
        </w:rPr>
        <w:lastRenderedPageBreak/>
        <w:t>ZABIEGACH PLANOWYCH  W DANYM DNIU, PO ZABIEGACH SEPTYCZNYCH )- wzór</w:t>
      </w:r>
    </w:p>
    <w:tbl>
      <w:tblPr>
        <w:tblW w:w="10220" w:type="dxa"/>
        <w:tblInd w:w="-441" w:type="dxa"/>
        <w:tblLayout w:type="fixed"/>
        <w:tblCellMar>
          <w:left w:w="10" w:type="dxa"/>
          <w:right w:w="10" w:type="dxa"/>
        </w:tblCellMar>
        <w:tblLook w:val="0000" w:firstRow="0" w:lastRow="0" w:firstColumn="0" w:lastColumn="0" w:noHBand="0" w:noVBand="0"/>
      </w:tblPr>
      <w:tblGrid>
        <w:gridCol w:w="2774"/>
        <w:gridCol w:w="1935"/>
        <w:gridCol w:w="3674"/>
        <w:gridCol w:w="1837"/>
      </w:tblGrid>
      <w:tr w:rsidR="004208A6" w:rsidRPr="004208A6" w14:paraId="612FDEB3" w14:textId="77777777" w:rsidTr="00447B81">
        <w:tblPrEx>
          <w:tblCellMar>
            <w:top w:w="0" w:type="dxa"/>
            <w:bottom w:w="0" w:type="dxa"/>
          </w:tblCellMar>
        </w:tblPrEx>
        <w:trPr>
          <w:tblHeader/>
        </w:trPr>
        <w:tc>
          <w:tcPr>
            <w:tcW w:w="27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187A57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9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BE446A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F76A4B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659A07F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6D82ECDF" w14:textId="77777777" w:rsidTr="00447B81">
        <w:tblPrEx>
          <w:tblCellMar>
            <w:top w:w="0" w:type="dxa"/>
            <w:bottom w:w="0" w:type="dxa"/>
          </w:tblCellMar>
        </w:tblPrEx>
        <w:trPr>
          <w:trHeight w:val="579"/>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047F68A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brudna bielizna</w:t>
            </w:r>
          </w:p>
          <w:p w14:paraId="26DF5AB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odpady pooperacyjne</w:t>
            </w:r>
          </w:p>
          <w:p w14:paraId="61A6E15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skażony materiał</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5A2074F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zabiegu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A3318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538C2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95EE6F7" w14:textId="77777777" w:rsidTr="00447B81">
        <w:tblPrEx>
          <w:tblCellMar>
            <w:top w:w="0" w:type="dxa"/>
            <w:bottom w:w="0" w:type="dxa"/>
          </w:tblCellMar>
        </w:tblPrEx>
        <w:trPr>
          <w:trHeight w:val="579"/>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52C60C3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 xml:space="preserve">Ściany, drzwi, okna, </w:t>
            </w:r>
            <w:r w:rsidRPr="004208A6">
              <w:rPr>
                <w:rFonts w:ascii="Georgia" w:eastAsia="NSimSun" w:hAnsi="Georgia" w:cs="Arial"/>
                <w:color w:val="000000"/>
                <w:kern w:val="3"/>
                <w:lang w:eastAsia="zh-CN" w:bidi="hi-IN"/>
                <w14:ligatures w14:val="none"/>
              </w:rPr>
              <w:t>sufit,</w:t>
            </w:r>
            <w:r w:rsidRPr="004208A6">
              <w:rPr>
                <w:rFonts w:ascii="Georgia" w:eastAsia="NSimSun" w:hAnsi="Georgia" w:cs="Arial"/>
                <w:b/>
                <w:bCs/>
                <w:color w:val="000000"/>
                <w:kern w:val="3"/>
                <w:lang w:eastAsia="zh-CN" w:bidi="hi-IN"/>
                <w14:ligatures w14:val="none"/>
              </w:rPr>
              <w:t xml:space="preserve"> </w:t>
            </w:r>
            <w:r w:rsidRPr="004208A6">
              <w:rPr>
                <w:rFonts w:ascii="Georgia" w:eastAsia="NSimSun" w:hAnsi="Georgia" w:cs="Arial"/>
                <w:bCs/>
                <w:color w:val="000000"/>
                <w:kern w:val="3"/>
                <w:lang w:eastAsia="zh-CN" w:bidi="hi-IN"/>
                <w14:ligatures w14:val="none"/>
              </w:rPr>
              <w:t>kaloryfery w tym obrzeża sali</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12D069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zabiegu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6063E9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3F9989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7FBF3DE" w14:textId="77777777" w:rsidTr="00447B81">
        <w:tblPrEx>
          <w:tblCellMar>
            <w:top w:w="0" w:type="dxa"/>
            <w:bottom w:w="0" w:type="dxa"/>
          </w:tblCellMar>
        </w:tblPrEx>
        <w:trPr>
          <w:trHeight w:val="1356"/>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CF67F9" w14:textId="77777777" w:rsidR="004208A6" w:rsidRPr="004208A6" w:rsidRDefault="004208A6" w:rsidP="004208A6">
            <w:pPr>
              <w:suppressAutoHyphens/>
              <w:autoSpaceDN w:val="0"/>
              <w:spacing w:after="0" w:line="240" w:lineRule="auto"/>
              <w:ind w:left="283" w:hanging="283"/>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sprzęt medyczny z zewnątrz w tym (</w:t>
            </w:r>
            <w:r w:rsidRPr="004208A6">
              <w:rPr>
                <w:rFonts w:ascii="Georgia" w:eastAsia="NSimSun" w:hAnsi="Georgia" w:cs="Arial"/>
                <w:color w:val="000000"/>
                <w:kern w:val="3"/>
                <w:lang w:eastAsia="zh-CN" w:bidi="hi-IN"/>
                <w14:ligatures w14:val="none"/>
              </w:rPr>
              <w:t>stół operacyjny, stoliki, szafki, stojaki na kroplówki, stelaże na worki, podesty, uchwyty mocujące, obudowa ssaka itp. )</w:t>
            </w:r>
          </w:p>
          <w:p w14:paraId="27D497E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kółka od wózków</w:t>
            </w:r>
          </w:p>
          <w:p w14:paraId="21D4F1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operacyjne</w:t>
            </w:r>
          </w:p>
          <w:p w14:paraId="014B5BB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małe powierzchnie</w:t>
            </w:r>
          </w:p>
          <w:p w14:paraId="430A7D2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kontakty</w:t>
            </w:r>
          </w:p>
          <w:p w14:paraId="047137A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klamki</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6712D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p w14:paraId="3EED6E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35ACCE3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17023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060206E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CED2E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77E011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817409A" w14:textId="77777777" w:rsidTr="00447B81">
        <w:tblPrEx>
          <w:tblCellMar>
            <w:top w:w="0" w:type="dxa"/>
            <w:bottom w:w="0" w:type="dxa"/>
          </w:tblCellMar>
        </w:tblPrEx>
        <w:trPr>
          <w:trHeight w:val="375"/>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77C76DC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38CC4F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zabiegu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11B6EF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47C856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4F16088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1B52A9F8" w14:textId="77777777" w:rsidR="004208A6" w:rsidRPr="004208A6" w:rsidRDefault="004208A6" w:rsidP="004208A6">
      <w:pPr>
        <w:pageBreakBefore/>
        <w:widowControl w:val="0"/>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OGÓLNEGO MYCIA I DEZYNFEKCJI BLOKU OPERACYJNEGO</w:t>
      </w:r>
    </w:p>
    <w:p w14:paraId="4D4F5108" w14:textId="77777777" w:rsidR="004208A6" w:rsidRPr="004208A6" w:rsidRDefault="004208A6" w:rsidP="004208A6">
      <w:pPr>
        <w:widowControl w:val="0"/>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t>I GABINETU DIAGNOSTYCZNO ZABIEGOWEGO ODDZIAŁU UROLOGII - wzór</w:t>
      </w:r>
    </w:p>
    <w:p w14:paraId="76E473BF"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color w:val="000000"/>
          <w:kern w:val="3"/>
          <w:sz w:val="16"/>
          <w:szCs w:val="16"/>
          <w:lang w:eastAsia="zh-CN" w:bidi="hi-IN"/>
          <w14:ligatures w14:val="none"/>
        </w:rPr>
      </w:pPr>
    </w:p>
    <w:tbl>
      <w:tblPr>
        <w:tblW w:w="10220" w:type="dxa"/>
        <w:tblInd w:w="-441" w:type="dxa"/>
        <w:tblLayout w:type="fixed"/>
        <w:tblCellMar>
          <w:left w:w="10" w:type="dxa"/>
          <w:right w:w="10" w:type="dxa"/>
        </w:tblCellMar>
        <w:tblLook w:val="0000" w:firstRow="0" w:lastRow="0" w:firstColumn="0" w:lastColumn="0" w:noHBand="0" w:noVBand="0"/>
      </w:tblPr>
      <w:tblGrid>
        <w:gridCol w:w="2774"/>
        <w:gridCol w:w="1935"/>
        <w:gridCol w:w="3674"/>
        <w:gridCol w:w="1837"/>
      </w:tblGrid>
      <w:tr w:rsidR="004208A6" w:rsidRPr="004208A6" w14:paraId="5DC46689" w14:textId="77777777" w:rsidTr="00447B81">
        <w:tblPrEx>
          <w:tblCellMar>
            <w:top w:w="0" w:type="dxa"/>
            <w:bottom w:w="0" w:type="dxa"/>
          </w:tblCellMar>
        </w:tblPrEx>
        <w:trPr>
          <w:tblHeader/>
        </w:trPr>
        <w:tc>
          <w:tcPr>
            <w:tcW w:w="27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539706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lang w:eastAsia="zh-CN" w:bidi="hi-IN"/>
                <w14:ligatures w14:val="none"/>
              </w:rPr>
            </w:pPr>
            <w:r w:rsidRPr="004208A6">
              <w:rPr>
                <w:rFonts w:ascii="Georgia" w:eastAsia="NSimSun" w:hAnsi="Georgia" w:cs="Arial"/>
                <w:b/>
                <w:i/>
                <w:iCs/>
                <w:color w:val="000000"/>
                <w:kern w:val="3"/>
                <w:lang w:eastAsia="zh-CN" w:bidi="hi-IN"/>
                <w14:ligatures w14:val="none"/>
              </w:rPr>
              <w:t>CO</w:t>
            </w:r>
          </w:p>
        </w:tc>
        <w:tc>
          <w:tcPr>
            <w:tcW w:w="19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779A0FB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lang w:eastAsia="zh-CN" w:bidi="hi-IN"/>
                <w14:ligatures w14:val="none"/>
              </w:rPr>
            </w:pPr>
            <w:r w:rsidRPr="004208A6">
              <w:rPr>
                <w:rFonts w:ascii="Georgia" w:eastAsia="NSimSun" w:hAnsi="Georgia" w:cs="Arial"/>
                <w:b/>
                <w:i/>
                <w:iCs/>
                <w:color w:val="000000"/>
                <w:kern w:val="3"/>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C5A83D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lang w:eastAsia="zh-CN" w:bidi="hi-IN"/>
                <w14:ligatures w14:val="none"/>
              </w:rPr>
            </w:pPr>
            <w:r w:rsidRPr="004208A6">
              <w:rPr>
                <w:rFonts w:ascii="Georgia" w:eastAsia="NSimSun" w:hAnsi="Georgia" w:cs="Arial"/>
                <w:b/>
                <w:i/>
                <w:iCs/>
                <w:color w:val="000000"/>
                <w:kern w:val="3"/>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6781130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lang w:eastAsia="zh-CN" w:bidi="hi-IN"/>
                <w14:ligatures w14:val="none"/>
              </w:rPr>
            </w:pPr>
            <w:r w:rsidRPr="004208A6">
              <w:rPr>
                <w:rFonts w:ascii="Georgia" w:eastAsia="NSimSun" w:hAnsi="Georgia" w:cs="Arial"/>
                <w:b/>
                <w:i/>
                <w:iCs/>
                <w:color w:val="000000"/>
                <w:kern w:val="3"/>
                <w:lang w:eastAsia="zh-CN" w:bidi="hi-IN"/>
                <w14:ligatures w14:val="none"/>
              </w:rPr>
              <w:t>CZYM</w:t>
            </w:r>
          </w:p>
        </w:tc>
      </w:tr>
      <w:tr w:rsidR="004208A6" w:rsidRPr="004208A6" w14:paraId="2B8FB303" w14:textId="77777777" w:rsidTr="00447B81">
        <w:tblPrEx>
          <w:tblCellMar>
            <w:top w:w="0" w:type="dxa"/>
            <w:bottom w:w="0" w:type="dxa"/>
          </w:tblCellMar>
        </w:tblPrEx>
        <w:trPr>
          <w:trHeight w:val="579"/>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9E71E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brudna bielizna</w:t>
            </w:r>
          </w:p>
          <w:p w14:paraId="2385A15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odpady pooperacyjne</w:t>
            </w:r>
          </w:p>
          <w:p w14:paraId="588B2CF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skażony materiał</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E48FFE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18F458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069F2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4DC0111" w14:textId="77777777" w:rsidTr="00447B81">
        <w:tblPrEx>
          <w:tblCellMar>
            <w:top w:w="0" w:type="dxa"/>
            <w:bottom w:w="0" w:type="dxa"/>
          </w:tblCellMar>
        </w:tblPrEx>
        <w:trPr>
          <w:trHeight w:val="1356"/>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2D34924"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sprzęt medyczny z zewnątrz</w:t>
            </w:r>
          </w:p>
          <w:p w14:paraId="3EA9B5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stół operacyjny</w:t>
            </w:r>
          </w:p>
          <w:p w14:paraId="0FAE98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lampy operacyjne</w:t>
            </w:r>
          </w:p>
          <w:p w14:paraId="381CB20D"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małe powierzchnie, ściany w razie potrzeby</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E770D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p w14:paraId="2CE1CDD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DA184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85B3D0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0F401A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93A9B6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869909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56D93FB" w14:textId="77777777" w:rsidTr="00447B81">
        <w:tblPrEx>
          <w:tblCellMar>
            <w:top w:w="0" w:type="dxa"/>
            <w:bottom w:w="0" w:type="dxa"/>
          </w:tblCellMar>
        </w:tblPrEx>
        <w:trPr>
          <w:trHeight w:val="470"/>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7219C5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podłoga</w:t>
            </w:r>
          </w:p>
          <w:p w14:paraId="3F7804D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A5F2F6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0AB82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EA9069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BC5FC83" w14:textId="77777777" w:rsidTr="00447B81">
        <w:tblPrEx>
          <w:tblCellMar>
            <w:top w:w="0" w:type="dxa"/>
            <w:bottom w:w="0" w:type="dxa"/>
          </w:tblCellMar>
        </w:tblPrEx>
        <w:trPr>
          <w:trHeight w:val="535"/>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7D303F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myjnia chirurgiczna</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4ADC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3F97A2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4CF32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EBDEA92" w14:textId="77777777" w:rsidTr="00447B81">
        <w:tblPrEx>
          <w:tblCellMar>
            <w:top w:w="0" w:type="dxa"/>
            <w:bottom w:w="0" w:type="dxa"/>
          </w:tblCellMar>
        </w:tblPrEx>
        <w:trPr>
          <w:trHeight w:val="450"/>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0574FEB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Sala przygotowawcza</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745D67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pacjencie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3E5D9CE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59F9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EEF322D" w14:textId="77777777" w:rsidTr="00447B81">
        <w:tblPrEx>
          <w:tblCellMar>
            <w:top w:w="0" w:type="dxa"/>
            <w:bottom w:w="0" w:type="dxa"/>
          </w:tblCellMar>
        </w:tblPrEx>
        <w:trPr>
          <w:trHeight w:val="503"/>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76DCB69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Sale operacyjne</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0C5560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425B37D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07B22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9776873" w14:textId="77777777" w:rsidTr="00447B81">
        <w:tblPrEx>
          <w:tblCellMar>
            <w:top w:w="0" w:type="dxa"/>
            <w:bottom w:w="0" w:type="dxa"/>
          </w:tblCellMar>
        </w:tblPrEx>
        <w:trPr>
          <w:trHeight w:val="280"/>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4964B99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Sala </w:t>
            </w:r>
            <w:proofErr w:type="spellStart"/>
            <w:r w:rsidRPr="004208A6">
              <w:rPr>
                <w:rFonts w:ascii="Georgia" w:eastAsia="NSimSun" w:hAnsi="Georgia" w:cs="Arial"/>
                <w:bCs/>
                <w:color w:val="000000"/>
                <w:kern w:val="3"/>
                <w:lang w:eastAsia="zh-CN" w:bidi="hi-IN"/>
                <w14:ligatures w14:val="none"/>
              </w:rPr>
              <w:t>wybudzeń</w:t>
            </w:r>
            <w:proofErr w:type="spellEnd"/>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382FEBF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2x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17CE32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F227F3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9838589" w14:textId="77777777" w:rsidTr="00447B81">
        <w:tblPrEx>
          <w:tblCellMar>
            <w:top w:w="0" w:type="dxa"/>
            <w:bottom w:w="0" w:type="dxa"/>
          </w:tblCellMar>
        </w:tblPrEx>
        <w:trPr>
          <w:trHeight w:val="513"/>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74EEED3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Pomieszczenia magazynowe</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0D0EAD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7191D2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97F73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AA3106F" w14:textId="77777777" w:rsidTr="00447B81">
        <w:tblPrEx>
          <w:tblCellMar>
            <w:top w:w="0" w:type="dxa"/>
            <w:bottom w:w="0" w:type="dxa"/>
          </w:tblCellMar>
        </w:tblPrEx>
        <w:trPr>
          <w:trHeight w:val="450"/>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25A6AC6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Pomieszczenie porządkowe</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0630471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523A07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CE97D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803BF42" w14:textId="77777777" w:rsidTr="00447B81">
        <w:tblPrEx>
          <w:tblCellMar>
            <w:top w:w="0" w:type="dxa"/>
            <w:bottom w:w="0" w:type="dxa"/>
          </w:tblCellMar>
        </w:tblPrEx>
        <w:trPr>
          <w:trHeight w:val="227"/>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2CBA2E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Brudownik</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7D8AEC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5A5E79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8B2376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541B72C" w14:textId="77777777" w:rsidTr="00447B81">
        <w:tblPrEx>
          <w:tblCellMar>
            <w:top w:w="0" w:type="dxa"/>
            <w:bottom w:w="0" w:type="dxa"/>
          </w:tblCellMar>
        </w:tblPrEx>
        <w:trPr>
          <w:trHeight w:val="480"/>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52CD2F3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Szatnie personelu Bloku Operacyjnego</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2498AAC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FDC08FB"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7514E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B57CE01" w14:textId="77777777" w:rsidTr="00447B81">
        <w:tblPrEx>
          <w:tblCellMar>
            <w:top w:w="0" w:type="dxa"/>
            <w:bottom w:w="0" w:type="dxa"/>
          </w:tblCellMar>
        </w:tblPrEx>
        <w:trPr>
          <w:trHeight w:val="757"/>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551D008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Pomieszczenia higieniczno-sanitarne dla personelu</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54AA2A4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F260EC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21219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6FB50BD" w14:textId="77777777" w:rsidTr="00447B81">
        <w:tblPrEx>
          <w:tblCellMar>
            <w:top w:w="0" w:type="dxa"/>
            <w:bottom w:w="0" w:type="dxa"/>
          </w:tblCellMar>
        </w:tblPrEx>
        <w:trPr>
          <w:trHeight w:val="447"/>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86E4B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obuwie operacyjne</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02017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każdym zabiegu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3FF5E7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6D8D1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C62DA26" w14:textId="77777777" w:rsidTr="00447B81">
        <w:tblPrEx>
          <w:tblCellMar>
            <w:top w:w="0" w:type="dxa"/>
            <w:bottom w:w="0" w:type="dxa"/>
          </w:tblCellMar>
        </w:tblPrEx>
        <w:trPr>
          <w:trHeight w:val="1333"/>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25526FE"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włączniki</w:t>
            </w:r>
          </w:p>
          <w:p w14:paraId="47C5D1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telefony</w:t>
            </w:r>
          </w:p>
          <w:p w14:paraId="0AFAD6D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klamki</w:t>
            </w:r>
          </w:p>
          <w:p w14:paraId="54105FC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strefa dotykowa drzwi</w:t>
            </w:r>
          </w:p>
          <w:p w14:paraId="13372A3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listwy obojowe/ poręcze</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5A45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102B5B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A6D09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420F11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ECE4F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BD2B85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DF7F4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2AADDB8" w14:textId="77777777" w:rsidTr="00447B81">
        <w:tblPrEx>
          <w:tblCellMar>
            <w:top w:w="0" w:type="dxa"/>
            <w:bottom w:w="0" w:type="dxa"/>
          </w:tblCellMar>
        </w:tblPrEx>
        <w:trPr>
          <w:trHeight w:val="553"/>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757D0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parapety</w:t>
            </w:r>
          </w:p>
          <w:p w14:paraId="4EF5F3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C8692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dziennie</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1A85BE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2DBBB3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4FDC067" w14:textId="77777777" w:rsidTr="00447B81">
        <w:tblPrEx>
          <w:tblCellMar>
            <w:top w:w="0" w:type="dxa"/>
            <w:bottom w:w="0" w:type="dxa"/>
          </w:tblCellMar>
        </w:tblPrEx>
        <w:trPr>
          <w:trHeight w:val="1842"/>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008850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umywalki</w:t>
            </w:r>
          </w:p>
          <w:p w14:paraId="21E5402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baterie</w:t>
            </w:r>
          </w:p>
          <w:p w14:paraId="72DBF33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 xml:space="preserve">płytki wokół baterii </w:t>
            </w:r>
            <w:r w:rsidRPr="004208A6">
              <w:rPr>
                <w:rFonts w:ascii="Georgia" w:eastAsia="NSimSun" w:hAnsi="Georgia" w:cs="Arial"/>
                <w:color w:val="000000"/>
                <w:kern w:val="3"/>
                <w:lang w:eastAsia="zh-CN" w:bidi="hi-IN"/>
                <w14:ligatures w14:val="none"/>
              </w:rPr>
              <w:t>dozowniki z zewnątrz</w:t>
            </w:r>
          </w:p>
          <w:p w14:paraId="7B0F2C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(wewnątrz przy każdej wymianie wkładu)</w:t>
            </w:r>
          </w:p>
          <w:p w14:paraId="10280D2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lang w:eastAsia="zh-CN" w:bidi="hi-IN"/>
                <w14:ligatures w14:val="none"/>
              </w:rPr>
              <w:t xml:space="preserve">kosz na odpady </w:t>
            </w:r>
            <w:r w:rsidRPr="004208A6">
              <w:rPr>
                <w:rFonts w:ascii="Georgia" w:eastAsia="NSimSun" w:hAnsi="Georgia" w:cs="Arial"/>
                <w:bCs/>
                <w:color w:val="000000"/>
                <w:kern w:val="3"/>
                <w:lang w:eastAsia="zh-CN" w:bidi="hi-IN"/>
                <w14:ligatures w14:val="none"/>
              </w:rPr>
              <w:t>z zewnątrz</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8DEDA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3EE41BD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00D6CE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E18040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A5E80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679EB1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E3CD78D"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F2622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866DAF8" w14:textId="77777777" w:rsidTr="00447B81">
        <w:tblPrEx>
          <w:tblCellMar>
            <w:top w:w="0" w:type="dxa"/>
            <w:bottom w:w="0" w:type="dxa"/>
          </w:tblCellMar>
        </w:tblPrEx>
        <w:trPr>
          <w:trHeight w:val="687"/>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5CB1B9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urządzenia sanitarne         (muszla z deską, spłuczka)</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EF3A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53B5E2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3CEBBB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D0448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467B32F" w14:textId="77777777" w:rsidTr="00447B81">
        <w:tblPrEx>
          <w:tblCellMar>
            <w:top w:w="0" w:type="dxa"/>
            <w:bottom w:w="0" w:type="dxa"/>
          </w:tblCellMar>
        </w:tblPrEx>
        <w:trPr>
          <w:trHeight w:val="2772"/>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CEB15F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lastRenderedPageBreak/>
              <w:t>kolumny chirurgiczne, anestezjologiczne</w:t>
            </w:r>
          </w:p>
          <w:p w14:paraId="21B57AB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operacyjne</w:t>
            </w:r>
          </w:p>
          <w:p w14:paraId="4A31B93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w:t>
            </w:r>
          </w:p>
          <w:p w14:paraId="709B3AA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0E27454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w:t>
            </w:r>
          </w:p>
          <w:p w14:paraId="1398CE3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okienka podawcze</w:t>
            </w:r>
          </w:p>
          <w:p w14:paraId="682BFAA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kratki klimatyzacyjne</w:t>
            </w:r>
          </w:p>
          <w:p w14:paraId="7A3AECD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 kontakty</w:t>
            </w:r>
          </w:p>
          <w:p w14:paraId="419D0C0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stoły operacyjne</w:t>
            </w:r>
          </w:p>
          <w:p w14:paraId="40E4836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obuwie operacyjne</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990D13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po zakończonym dniu operacyjnym</w:t>
            </w:r>
          </w:p>
          <w:p w14:paraId="63B809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64E3C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266FF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46404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C1DB98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B62A005"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1A1B9F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C11AA46" w14:textId="77777777" w:rsidTr="00447B81">
        <w:tblPrEx>
          <w:tblCellMar>
            <w:top w:w="0" w:type="dxa"/>
            <w:bottom w:w="0" w:type="dxa"/>
          </w:tblCellMar>
        </w:tblPrEx>
        <w:trPr>
          <w:trHeight w:val="168"/>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952015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kanały w myjniach</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A0A5C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po zakończonym dniu operacyjnym</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A92D6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E3541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9944FCB" w14:textId="77777777" w:rsidTr="00447B81">
        <w:tblPrEx>
          <w:tblCellMar>
            <w:top w:w="0" w:type="dxa"/>
            <w:bottom w:w="0" w:type="dxa"/>
          </w:tblCellMar>
        </w:tblPrEx>
        <w:trPr>
          <w:trHeight w:val="753"/>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BDF3E1"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kosze na odpady wewnątrz</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E41DE4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po zakończonym dniu operacyjnym</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FF8EDAF"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BC32C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86362A7" w14:textId="77777777" w:rsidTr="00447B81">
        <w:tblPrEx>
          <w:tblCellMar>
            <w:top w:w="0" w:type="dxa"/>
            <w:bottom w:w="0" w:type="dxa"/>
          </w:tblCellMar>
        </w:tblPrEx>
        <w:trPr>
          <w:trHeight w:val="929"/>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9C5EB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podłoga</w:t>
            </w:r>
          </w:p>
          <w:p w14:paraId="78F2DA4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ACBD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po zakończonym dniu operacyjnym</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E8B40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24E7EC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A505F87" w14:textId="77777777" w:rsidTr="00447B81">
        <w:tblPrEx>
          <w:tblCellMar>
            <w:top w:w="0" w:type="dxa"/>
            <w:bottom w:w="0" w:type="dxa"/>
          </w:tblCellMar>
        </w:tblPrEx>
        <w:trPr>
          <w:trHeight w:val="369"/>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7CC74F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lampa bakteriobójcza, lamy oświetleniowe naścienne</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9AFE8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 po zakończonym dniu operacyjnym</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761B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9F80122"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45E11257" w14:textId="77777777" w:rsidTr="00447B81">
        <w:tblPrEx>
          <w:tblCellMar>
            <w:top w:w="0" w:type="dxa"/>
            <w:bottom w:w="0" w:type="dxa"/>
          </w:tblCellMar>
        </w:tblPrEx>
        <w:trPr>
          <w:trHeight w:val="369"/>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386D80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5BE1F3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642C5A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AA56358"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FF6F09B" w14:textId="77777777" w:rsidTr="00447B81">
        <w:tblPrEx>
          <w:tblCellMar>
            <w:top w:w="0" w:type="dxa"/>
            <w:bottom w:w="0" w:type="dxa"/>
          </w:tblCellMar>
        </w:tblPrEx>
        <w:trPr>
          <w:trHeight w:val="691"/>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689789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z zewnątrz</w:t>
            </w:r>
          </w:p>
          <w:p w14:paraId="42E4CCD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E9247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CBE1D0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46CE0C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FD98F19" w14:textId="77777777" w:rsidTr="00447B81">
        <w:tblPrEx>
          <w:tblCellMar>
            <w:top w:w="0" w:type="dxa"/>
            <w:bottom w:w="0" w:type="dxa"/>
          </w:tblCellMar>
        </w:tblPrEx>
        <w:trPr>
          <w:trHeight w:val="624"/>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2F792F6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bakteriobójcze</w:t>
            </w:r>
          </w:p>
          <w:p w14:paraId="571BFB4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kratki wentylacyjne</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678488F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6288782D"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7732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71101B9" w14:textId="77777777" w:rsidTr="00447B81">
        <w:tblPrEx>
          <w:tblCellMar>
            <w:top w:w="0" w:type="dxa"/>
            <w:bottom w:w="0" w:type="dxa"/>
          </w:tblCellMar>
        </w:tblPrEx>
        <w:trPr>
          <w:trHeight w:val="332"/>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5853A52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Zasłona, kotara - zmiana</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1BF462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9800A54"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018EB8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E7CD312" w14:textId="77777777" w:rsidTr="00447B81">
        <w:tblPrEx>
          <w:tblCellMar>
            <w:top w:w="0" w:type="dxa"/>
            <w:bottom w:w="0" w:type="dxa"/>
          </w:tblCellMar>
        </w:tblPrEx>
        <w:trPr>
          <w:trHeight w:val="287"/>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527BE1F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759866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729B1ED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3FB65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DE333AE" w14:textId="77777777" w:rsidTr="00447B81">
        <w:tblPrEx>
          <w:tblCellMar>
            <w:top w:w="0" w:type="dxa"/>
            <w:bottom w:w="0" w:type="dxa"/>
          </w:tblCellMar>
        </w:tblPrEx>
        <w:trPr>
          <w:trHeight w:val="563"/>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5BA277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całość, rolety, żaluzje</w:t>
            </w:r>
          </w:p>
          <w:p w14:paraId="4188D67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998BC6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381344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EBE84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E685038" w14:textId="77777777" w:rsidTr="00447B81">
        <w:tblPrEx>
          <w:tblCellMar>
            <w:top w:w="0" w:type="dxa"/>
            <w:bottom w:w="0" w:type="dxa"/>
          </w:tblCellMar>
        </w:tblPrEx>
        <w:trPr>
          <w:trHeight w:val="287"/>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042843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 – doczyszczanie</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D7CC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BCE7C5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B84BD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525F74B" w14:textId="77777777" w:rsidTr="00447B81">
        <w:tblPrEx>
          <w:tblCellMar>
            <w:top w:w="0" w:type="dxa"/>
            <w:bottom w:w="0" w:type="dxa"/>
          </w:tblCellMar>
        </w:tblPrEx>
        <w:trPr>
          <w:trHeight w:val="513"/>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2DA3C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94451C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D025D2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EBD09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bl>
    <w:p w14:paraId="3C8CC1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w:t>
      </w:r>
      <w:r w:rsidRPr="004208A6">
        <w:rPr>
          <w:rFonts w:ascii="Georgia" w:eastAsia="NSimSun" w:hAnsi="Georgia" w:cs="Arial"/>
          <w:color w:val="000000"/>
          <w:kern w:val="3"/>
          <w:lang w:eastAsia="zh-CN" w:bidi="hi-IN"/>
          <w14:ligatures w14:val="none"/>
        </w:rPr>
        <w:tab/>
        <w:t>wszystkie czynności wykonywane wg harmonogramu i w razie potrzeby</w:t>
      </w:r>
    </w:p>
    <w:p w14:paraId="7EE36480" w14:textId="77777777" w:rsidR="004208A6" w:rsidRPr="004208A6" w:rsidRDefault="004208A6" w:rsidP="004208A6">
      <w:pPr>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74938087" w14:textId="77777777" w:rsidR="004208A6" w:rsidRPr="004208A6" w:rsidRDefault="004208A6" w:rsidP="004208A6">
      <w:pPr>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59B6A8F6"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color w:val="000000"/>
          <w:kern w:val="3"/>
          <w:sz w:val="20"/>
          <w:szCs w:val="20"/>
          <w:lang w:eastAsia="zh-CN" w:bidi="hi-IN"/>
          <w14:ligatures w14:val="none"/>
        </w:rPr>
      </w:pPr>
    </w:p>
    <w:p w14:paraId="4F7CD130" w14:textId="77777777" w:rsidR="004208A6" w:rsidRPr="004208A6" w:rsidRDefault="004208A6" w:rsidP="004208A6">
      <w:pPr>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027206E4" w14:textId="77777777" w:rsidR="004208A6" w:rsidRPr="004208A6" w:rsidRDefault="004208A6" w:rsidP="004208A6">
      <w:pPr>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6B7F143E"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0538904E"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6604BB9A"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5E9DF6C8"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6D114FD0"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4C2FD3C0" w14:textId="77777777" w:rsidR="004208A6" w:rsidRPr="004208A6" w:rsidRDefault="004208A6" w:rsidP="004208A6">
      <w:pPr>
        <w:suppressAutoHyphens/>
        <w:autoSpaceDN w:val="0"/>
        <w:spacing w:after="140" w:line="276"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PRACOWNI SEROLOGII TRANSFUZJOLOGICZNEJ I BANKU KRWI, PRACOWNI ENDOSKOPOWEJ, PRACOWNI RTG, PRACOWNI USG, PRACOWNI MIKROBIOLOGII, PRACOWNI ANALITYCZNEJ I PUNKTU POBRAŃ KRWI- wzór</w:t>
      </w:r>
    </w:p>
    <w:tbl>
      <w:tblPr>
        <w:tblW w:w="10220" w:type="dxa"/>
        <w:tblInd w:w="-441" w:type="dxa"/>
        <w:tblLayout w:type="fixed"/>
        <w:tblCellMar>
          <w:left w:w="10" w:type="dxa"/>
          <w:right w:w="10" w:type="dxa"/>
        </w:tblCellMar>
        <w:tblLook w:val="0000" w:firstRow="0" w:lastRow="0" w:firstColumn="0" w:lastColumn="0" w:noHBand="0" w:noVBand="0"/>
      </w:tblPr>
      <w:tblGrid>
        <w:gridCol w:w="2714"/>
        <w:gridCol w:w="1995"/>
        <w:gridCol w:w="3674"/>
        <w:gridCol w:w="1837"/>
      </w:tblGrid>
      <w:tr w:rsidR="004208A6" w:rsidRPr="004208A6" w14:paraId="27C4B536" w14:textId="77777777" w:rsidTr="00447B81">
        <w:tblPrEx>
          <w:tblCellMar>
            <w:top w:w="0" w:type="dxa"/>
            <w:bottom w:w="0" w:type="dxa"/>
          </w:tblCellMar>
        </w:tblPrEx>
        <w:trPr>
          <w:tblHeader/>
        </w:trPr>
        <w:tc>
          <w:tcPr>
            <w:tcW w:w="271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1DB49E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99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4AE5AD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1FDFA7A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622E5D7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6A9D9966" w14:textId="77777777" w:rsidTr="00447B81">
        <w:tblPrEx>
          <w:tblCellMar>
            <w:top w:w="0" w:type="dxa"/>
            <w:bottom w:w="0" w:type="dxa"/>
          </w:tblCellMar>
        </w:tblPrEx>
        <w:trPr>
          <w:trHeight w:val="23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068B2A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B9BA3C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E7496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FF810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8CB1E4B" w14:textId="77777777" w:rsidTr="00447B81">
        <w:tblPrEx>
          <w:tblCellMar>
            <w:top w:w="0" w:type="dxa"/>
            <w:bottom w:w="0" w:type="dxa"/>
          </w:tblCellMar>
        </w:tblPrEx>
        <w:trPr>
          <w:trHeight w:val="88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B12BFF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Umywalki, zlewy, glazura – okolica </w:t>
            </w:r>
            <w:proofErr w:type="spellStart"/>
            <w:r w:rsidRPr="004208A6">
              <w:rPr>
                <w:rFonts w:ascii="Georgia" w:eastAsia="NSimSun" w:hAnsi="Georgia" w:cs="Arial"/>
                <w:bCs/>
                <w:color w:val="000000"/>
                <w:kern w:val="3"/>
                <w:lang w:eastAsia="zh-CN" w:bidi="hi-IN"/>
                <w14:ligatures w14:val="none"/>
              </w:rPr>
              <w:t>spryskowa</w:t>
            </w:r>
            <w:proofErr w:type="spellEnd"/>
            <w:r w:rsidRPr="004208A6">
              <w:rPr>
                <w:rFonts w:ascii="Georgia" w:eastAsia="NSimSun" w:hAnsi="Georgia" w:cs="Arial"/>
                <w:bCs/>
                <w:color w:val="000000"/>
                <w:kern w:val="3"/>
                <w:lang w:eastAsia="zh-CN" w:bidi="hi-IN"/>
                <w14:ligatures w14:val="none"/>
              </w:rPr>
              <w:t>, dozowniki/podajniki ścienne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95C0F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3BDAACD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F2690F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5946F82"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A8699E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0AB3C16" w14:textId="77777777" w:rsidTr="00447B81">
        <w:tblPrEx>
          <w:tblCellMar>
            <w:top w:w="0" w:type="dxa"/>
            <w:bottom w:w="0" w:type="dxa"/>
          </w:tblCellMar>
        </w:tblPrEx>
        <w:trPr>
          <w:trHeight w:val="23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355E1F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strefa dotykowa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0CA75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09C4BB"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BCCF3A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3C08DA3" w14:textId="77777777" w:rsidTr="00447B81">
        <w:tblPrEx>
          <w:tblCellMar>
            <w:top w:w="0" w:type="dxa"/>
            <w:bottom w:w="0" w:type="dxa"/>
          </w:tblCellMar>
        </w:tblPrEx>
        <w:trPr>
          <w:trHeight w:val="84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2CE5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Meble, regały, blaty robocze, kozetka, stoliki zabiegowe, wózki transportowe, fronty lodówek, chłodziarek i inny sprzęt będący na wyposażeniu pomieszczeń</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9635F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145E30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C76BA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1E51A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D3A5AF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C17C0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35E93DA" w14:textId="77777777" w:rsidTr="00447B81">
        <w:tblPrEx>
          <w:tblCellMar>
            <w:top w:w="0" w:type="dxa"/>
            <w:bottom w:w="0" w:type="dxa"/>
          </w:tblCellMar>
        </w:tblPrEx>
        <w:trPr>
          <w:trHeight w:val="51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065F4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 grzejniki (wierzchni rury)</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88343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3EB8ABA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D9DC34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858D7E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F842AE5" w14:textId="77777777" w:rsidTr="00447B81">
        <w:tblPrEx>
          <w:tblCellMar>
            <w:top w:w="0" w:type="dxa"/>
            <w:bottom w:w="0" w:type="dxa"/>
          </w:tblCellMar>
        </w:tblPrEx>
        <w:trPr>
          <w:trHeight w:val="50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E5AE61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 stelaże na odpady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203AD1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B76D79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9391FC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7F7D384" w14:textId="77777777" w:rsidTr="00447B81">
        <w:tblPrEx>
          <w:tblCellMar>
            <w:top w:w="0" w:type="dxa"/>
            <w:bottom w:w="0" w:type="dxa"/>
          </w:tblCellMar>
        </w:tblPrEx>
        <w:trPr>
          <w:trHeight w:val="27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C6E6FB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całość</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3C118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31E5F43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DD6E40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90712B2" w14:textId="77777777" w:rsidTr="00447B81">
        <w:tblPrEx>
          <w:tblCellMar>
            <w:top w:w="0" w:type="dxa"/>
            <w:bottom w:w="0" w:type="dxa"/>
          </w:tblCellMar>
        </w:tblPrEx>
        <w:trPr>
          <w:trHeight w:val="288"/>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97A2E0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w:t>
            </w:r>
            <w:proofErr w:type="spellStart"/>
            <w:r w:rsidRPr="004208A6">
              <w:rPr>
                <w:rFonts w:ascii="Georgia" w:eastAsia="NSimSun" w:hAnsi="Georgia" w:cs="Arial"/>
                <w:bCs/>
                <w:color w:val="000000"/>
                <w:kern w:val="3"/>
                <w:lang w:eastAsia="zh-CN" w:bidi="hi-IN"/>
                <w14:ligatures w14:val="none"/>
              </w:rPr>
              <w:t>wew</w:t>
            </w:r>
            <w:proofErr w:type="spellEnd"/>
            <w:r w:rsidRPr="004208A6">
              <w:rPr>
                <w:rFonts w:ascii="Georgia" w:eastAsia="NSimSun" w:hAnsi="Georgia" w:cs="Arial"/>
                <w:bCs/>
                <w:color w:val="000000"/>
                <w:kern w:val="3"/>
                <w:lang w:eastAsia="zh-CN" w:bidi="hi-IN"/>
                <w14:ligatures w14:val="none"/>
              </w:rPr>
              <w:t>)</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7F45339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CD8E84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854672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48421F3" w14:textId="77777777" w:rsidTr="00447B81">
        <w:tblPrEx>
          <w:tblCellMar>
            <w:top w:w="0" w:type="dxa"/>
            <w:bottom w:w="0" w:type="dxa"/>
          </w:tblCellMar>
        </w:tblPrEx>
        <w:trPr>
          <w:trHeight w:val="27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4F651F5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Grzejniki całość</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75701C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6912A58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645E5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7AA3E1F2" w14:textId="77777777" w:rsidTr="00447B81">
        <w:tblPrEx>
          <w:tblCellMar>
            <w:top w:w="0" w:type="dxa"/>
            <w:bottom w:w="0" w:type="dxa"/>
          </w:tblCellMar>
        </w:tblPrEx>
        <w:trPr>
          <w:trHeight w:val="462"/>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C1721CB"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 powierzchnia zmywalna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E7863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B92ED23"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E9FFC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087F6AB" w14:textId="77777777" w:rsidTr="00447B81">
        <w:tblPrEx>
          <w:tblCellMar>
            <w:top w:w="0" w:type="dxa"/>
            <w:bottom w:w="0" w:type="dxa"/>
          </w:tblCellMar>
        </w:tblPrEx>
        <w:trPr>
          <w:trHeight w:val="46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C2006E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Dozowniki/podajniki (</w:t>
            </w:r>
            <w:proofErr w:type="spellStart"/>
            <w:r w:rsidRPr="004208A6">
              <w:rPr>
                <w:rFonts w:ascii="Georgia" w:eastAsia="NSimSun" w:hAnsi="Georgia" w:cs="Arial"/>
                <w:bCs/>
                <w:color w:val="000000"/>
                <w:kern w:val="3"/>
                <w:lang w:eastAsia="zh-CN" w:bidi="hi-IN"/>
                <w14:ligatures w14:val="none"/>
              </w:rPr>
              <w:t>wew</w:t>
            </w:r>
            <w:proofErr w:type="spellEnd"/>
            <w:r w:rsidRPr="004208A6">
              <w:rPr>
                <w:rFonts w:ascii="Georgia" w:eastAsia="NSimSun" w:hAnsi="Georgia" w:cs="Arial"/>
                <w:bCs/>
                <w:color w:val="000000"/>
                <w:kern w:val="3"/>
                <w:lang w:eastAsia="zh-CN" w:bidi="hi-IN"/>
                <w14:ligatures w14:val="none"/>
              </w:rPr>
              <w:t>)</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3B503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p w14:paraId="02586D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55DB0BF"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6525B5E"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4323CE9D" w14:textId="77777777" w:rsidTr="00447B81">
        <w:tblPrEx>
          <w:tblCellMar>
            <w:top w:w="0" w:type="dxa"/>
            <w:bottom w:w="0" w:type="dxa"/>
          </w:tblCellMar>
        </w:tblPrEx>
        <w:trPr>
          <w:trHeight w:val="506"/>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5B0EEFF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6717A0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07B180A"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D55E44A"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4D696FED" w14:textId="77777777" w:rsidTr="00447B81">
        <w:tblPrEx>
          <w:tblCellMar>
            <w:top w:w="0" w:type="dxa"/>
            <w:bottom w:w="0" w:type="dxa"/>
          </w:tblCellMar>
        </w:tblPrEx>
        <w:trPr>
          <w:trHeight w:val="232"/>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4FBA2DC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zasłony, kotary - zmiana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347C30B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B64F5FB"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3D6572"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1D5C7A87" w14:textId="77777777" w:rsidTr="00447B81">
        <w:tblPrEx>
          <w:tblCellMar>
            <w:top w:w="0" w:type="dxa"/>
            <w:bottom w:w="0" w:type="dxa"/>
          </w:tblCellMar>
        </w:tblPrEx>
        <w:trPr>
          <w:trHeight w:val="19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0F7A2B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2991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0BD121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06BA9C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8E4AE0D" w14:textId="77777777" w:rsidTr="00447B81">
        <w:tblPrEx>
          <w:tblCellMar>
            <w:top w:w="0" w:type="dxa"/>
            <w:bottom w:w="0" w:type="dxa"/>
          </w:tblCellMar>
        </w:tblPrEx>
        <w:trPr>
          <w:trHeight w:val="73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7FD55AF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370FB25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703969C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659BDDA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792E19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5A521D0" w14:textId="77777777" w:rsidTr="00447B81">
        <w:tblPrEx>
          <w:tblCellMar>
            <w:top w:w="0" w:type="dxa"/>
            <w:bottom w:w="0" w:type="dxa"/>
          </w:tblCellMar>
        </w:tblPrEx>
        <w:trPr>
          <w:trHeight w:val="76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07F606E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żaluzje, rolety</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0473D8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6B44DD9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BF5F42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B8BEE5F" w14:textId="77777777" w:rsidTr="00447B81">
        <w:tblPrEx>
          <w:tblCellMar>
            <w:top w:w="0" w:type="dxa"/>
            <w:bottom w:w="0" w:type="dxa"/>
          </w:tblCellMar>
        </w:tblPrEx>
        <w:trPr>
          <w:trHeight w:val="28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B0EFCA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8FEA5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C0EA12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8499FF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D02E275" w14:textId="77777777" w:rsidTr="00447B81">
        <w:tblPrEx>
          <w:tblCellMar>
            <w:top w:w="0" w:type="dxa"/>
            <w:bottom w:w="0" w:type="dxa"/>
          </w:tblCellMar>
        </w:tblPrEx>
        <w:trPr>
          <w:trHeight w:val="536"/>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244B29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Podłogi – doczyszczanie i konserwacja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08328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B505B9"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5A95A89"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p>
        </w:tc>
      </w:tr>
      <w:tr w:rsidR="004208A6" w:rsidRPr="004208A6" w14:paraId="590AB219" w14:textId="77777777" w:rsidTr="00447B81">
        <w:tblPrEx>
          <w:tblCellMar>
            <w:top w:w="0" w:type="dxa"/>
            <w:bottom w:w="0" w:type="dxa"/>
          </w:tblCellMar>
        </w:tblPrEx>
        <w:trPr>
          <w:trHeight w:val="47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B66E3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BADC6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94F8A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2134A0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0A5F4998"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0496FDE6"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F972471"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45DCC41"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D71C536"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0A77C2B"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34531F0A"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3DA9CEB"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4C2EA5B" w14:textId="77777777" w:rsidR="004208A6" w:rsidRPr="004208A6" w:rsidRDefault="004208A6" w:rsidP="004208A6">
      <w:pPr>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4A57468" w14:textId="77777777" w:rsidR="004208A6" w:rsidRPr="004208A6" w:rsidRDefault="004208A6" w:rsidP="004208A6">
      <w:pPr>
        <w:suppressAutoHyphens/>
        <w:autoSpaceDN w:val="0"/>
        <w:spacing w:after="140" w:line="276"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POMIESZCZEŃ BIUROWYCH, POMIESZCZEŃ SOCJALNYCH LABORATORIUM ANALITYCZNEGO, LABORATORIUM MIKROBIOLOGICZNEGO, SEROLOGII TRANSFUZJOLOGICZNEJ I BANKU KRWI, CENTRALNEJ STERYLIZACJI, DZIAŁU POMOCY DORAŹNEJ- wzór</w:t>
      </w:r>
    </w:p>
    <w:tbl>
      <w:tblPr>
        <w:tblW w:w="10220" w:type="dxa"/>
        <w:tblInd w:w="-441" w:type="dxa"/>
        <w:tblLayout w:type="fixed"/>
        <w:tblCellMar>
          <w:left w:w="10" w:type="dxa"/>
          <w:right w:w="10" w:type="dxa"/>
        </w:tblCellMar>
        <w:tblLook w:val="0000" w:firstRow="0" w:lastRow="0" w:firstColumn="0" w:lastColumn="0" w:noHBand="0" w:noVBand="0"/>
      </w:tblPr>
      <w:tblGrid>
        <w:gridCol w:w="2714"/>
        <w:gridCol w:w="1995"/>
        <w:gridCol w:w="3674"/>
        <w:gridCol w:w="1837"/>
      </w:tblGrid>
      <w:tr w:rsidR="004208A6" w:rsidRPr="004208A6" w14:paraId="222AC109" w14:textId="77777777" w:rsidTr="00447B81">
        <w:tblPrEx>
          <w:tblCellMar>
            <w:top w:w="0" w:type="dxa"/>
            <w:bottom w:w="0" w:type="dxa"/>
          </w:tblCellMar>
        </w:tblPrEx>
        <w:tc>
          <w:tcPr>
            <w:tcW w:w="271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A6FA15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99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78D14C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2A6289B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2149AAD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0E73FC51" w14:textId="77777777" w:rsidTr="00447B81">
        <w:tblPrEx>
          <w:tblCellMar>
            <w:top w:w="0" w:type="dxa"/>
            <w:bottom w:w="0" w:type="dxa"/>
          </w:tblCellMar>
        </w:tblPrEx>
        <w:trPr>
          <w:trHeight w:val="23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3C371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A19FF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59F76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074086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A6992FF" w14:textId="77777777" w:rsidTr="00447B81">
        <w:tblPrEx>
          <w:tblCellMar>
            <w:top w:w="0" w:type="dxa"/>
            <w:bottom w:w="0" w:type="dxa"/>
          </w:tblCellMar>
        </w:tblPrEx>
        <w:trPr>
          <w:trHeight w:val="88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2A37B2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Umywalki, zlewy, glazura – okolica </w:t>
            </w:r>
            <w:proofErr w:type="spellStart"/>
            <w:r w:rsidRPr="004208A6">
              <w:rPr>
                <w:rFonts w:ascii="Georgia" w:eastAsia="NSimSun" w:hAnsi="Georgia" w:cs="Arial"/>
                <w:bCs/>
                <w:color w:val="000000"/>
                <w:kern w:val="3"/>
                <w:lang w:eastAsia="zh-CN" w:bidi="hi-IN"/>
                <w14:ligatures w14:val="none"/>
              </w:rPr>
              <w:t>spryskowa</w:t>
            </w:r>
            <w:proofErr w:type="spellEnd"/>
            <w:r w:rsidRPr="004208A6">
              <w:rPr>
                <w:rFonts w:ascii="Georgia" w:eastAsia="NSimSun" w:hAnsi="Georgia" w:cs="Arial"/>
                <w:bCs/>
                <w:color w:val="000000"/>
                <w:kern w:val="3"/>
                <w:lang w:eastAsia="zh-CN" w:bidi="hi-IN"/>
                <w14:ligatures w14:val="none"/>
              </w:rPr>
              <w:t>, dozowniki/podajniki ścienne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4B95F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7698C3D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5D9D23C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07391D7"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CAED68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BE77B15" w14:textId="77777777" w:rsidTr="00447B81">
        <w:tblPrEx>
          <w:tblCellMar>
            <w:top w:w="0" w:type="dxa"/>
            <w:bottom w:w="0" w:type="dxa"/>
          </w:tblCellMar>
        </w:tblPrEx>
        <w:trPr>
          <w:trHeight w:val="23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392E2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strefa dotykowa, kontakty</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FAD8A2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0F98F1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7B4917"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9AFE4C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56ED06C" w14:textId="77777777" w:rsidTr="00447B81">
        <w:tblPrEx>
          <w:tblCellMar>
            <w:top w:w="0" w:type="dxa"/>
            <w:bottom w:w="0" w:type="dxa"/>
          </w:tblCellMar>
        </w:tblPrEx>
        <w:trPr>
          <w:trHeight w:val="84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A69AC9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Meble, regały, inny sprzęt będący na wyposażeniu pomieszczeń w tym sprzęt elektroniczny ( drukarka, komputer, niszczarka, aparat telefoniczny)</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30F268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7744C9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4FF8E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B19157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5889B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BA8CA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8E44D6E" w14:textId="77777777" w:rsidTr="00447B81">
        <w:tblPrEx>
          <w:tblCellMar>
            <w:top w:w="0" w:type="dxa"/>
            <w:bottom w:w="0" w:type="dxa"/>
          </w:tblCellMar>
        </w:tblPrEx>
        <w:trPr>
          <w:trHeight w:val="84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73E93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Sprzęt kuchenny, np. czajnik, </w:t>
            </w:r>
            <w:proofErr w:type="spellStart"/>
            <w:r w:rsidRPr="004208A6">
              <w:rPr>
                <w:rFonts w:ascii="Georgia" w:eastAsia="NSimSun" w:hAnsi="Georgia" w:cs="Arial"/>
                <w:color w:val="000000"/>
                <w:kern w:val="3"/>
                <w:lang w:eastAsia="zh-CN" w:bidi="hi-IN"/>
                <w14:ligatures w14:val="none"/>
              </w:rPr>
              <w:t>ociekacz</w:t>
            </w:r>
            <w:proofErr w:type="spellEnd"/>
            <w:r w:rsidRPr="004208A6">
              <w:rPr>
                <w:rFonts w:ascii="Georgia" w:eastAsia="NSimSun" w:hAnsi="Georgia" w:cs="Arial"/>
                <w:color w:val="000000"/>
                <w:kern w:val="3"/>
                <w:lang w:eastAsia="zh-CN" w:bidi="hi-IN"/>
                <w14:ligatures w14:val="none"/>
              </w:rPr>
              <w:t>, kuchenka mikrofalowa, lodówka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6A309A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47B680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F65A12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3CCD215" w14:textId="77777777" w:rsidTr="00447B81">
        <w:tblPrEx>
          <w:tblCellMar>
            <w:top w:w="0" w:type="dxa"/>
            <w:bottom w:w="0" w:type="dxa"/>
          </w:tblCellMar>
        </w:tblPrEx>
        <w:trPr>
          <w:trHeight w:val="442"/>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97B3CE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 grzejniki (wierzch i rury)</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7DBDF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4908E8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5DE0D4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2B0CD9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EB6FB1C" w14:textId="77777777" w:rsidTr="00447B81">
        <w:tblPrEx>
          <w:tblCellMar>
            <w:top w:w="0" w:type="dxa"/>
            <w:bottom w:w="0" w:type="dxa"/>
          </w:tblCellMar>
        </w:tblPrEx>
        <w:trPr>
          <w:trHeight w:val="49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53A4457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 stelaże na odpady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600AF91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003E7E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0E3D0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E9C1F13" w14:textId="77777777" w:rsidTr="00447B81">
        <w:tblPrEx>
          <w:tblCellMar>
            <w:top w:w="0" w:type="dxa"/>
            <w:bottom w:w="0" w:type="dxa"/>
          </w:tblCellMar>
        </w:tblPrEx>
        <w:trPr>
          <w:trHeight w:val="272"/>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5CCC3F0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w:t>
            </w:r>
            <w:proofErr w:type="spellStart"/>
            <w:r w:rsidRPr="004208A6">
              <w:rPr>
                <w:rFonts w:ascii="Georgia" w:eastAsia="NSimSun" w:hAnsi="Georgia" w:cs="Arial"/>
                <w:bCs/>
                <w:color w:val="000000"/>
                <w:kern w:val="3"/>
                <w:lang w:eastAsia="zh-CN" w:bidi="hi-IN"/>
                <w14:ligatures w14:val="none"/>
              </w:rPr>
              <w:t>wew</w:t>
            </w:r>
            <w:proofErr w:type="spellEnd"/>
            <w:r w:rsidRPr="004208A6">
              <w:rPr>
                <w:rFonts w:ascii="Georgia" w:eastAsia="NSimSun" w:hAnsi="Georgia" w:cs="Arial"/>
                <w:bCs/>
                <w:color w:val="000000"/>
                <w:kern w:val="3"/>
                <w:lang w:eastAsia="zh-CN" w:bidi="hi-IN"/>
                <w14:ligatures w14:val="none"/>
              </w:rPr>
              <w:t>)</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229BEC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2D76F5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DD6A59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79F0ED0" w14:textId="77777777" w:rsidTr="00447B81">
        <w:tblPrEx>
          <w:tblCellMar>
            <w:top w:w="0" w:type="dxa"/>
            <w:bottom w:w="0" w:type="dxa"/>
          </w:tblCellMar>
        </w:tblPrEx>
        <w:trPr>
          <w:trHeight w:val="513"/>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660E7B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2EA6C3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4EB56B8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0E9E26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7BF96B9D" w14:textId="77777777" w:rsidTr="00447B81">
        <w:tblPrEx>
          <w:tblCellMar>
            <w:top w:w="0" w:type="dxa"/>
            <w:bottom w:w="0" w:type="dxa"/>
          </w:tblCellMar>
        </w:tblPrEx>
        <w:trPr>
          <w:trHeight w:val="50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C081E6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Dozowniki/podajniki (</w:t>
            </w:r>
            <w:proofErr w:type="spellStart"/>
            <w:r w:rsidRPr="004208A6">
              <w:rPr>
                <w:rFonts w:ascii="Georgia" w:eastAsia="NSimSun" w:hAnsi="Georgia" w:cs="Arial"/>
                <w:bCs/>
                <w:color w:val="000000"/>
                <w:kern w:val="3"/>
                <w:lang w:eastAsia="zh-CN" w:bidi="hi-IN"/>
                <w14:ligatures w14:val="none"/>
              </w:rPr>
              <w:t>wew</w:t>
            </w:r>
            <w:proofErr w:type="spellEnd"/>
            <w:r w:rsidRPr="004208A6">
              <w:rPr>
                <w:rFonts w:ascii="Georgia" w:eastAsia="NSimSun" w:hAnsi="Georgia" w:cs="Arial"/>
                <w:bCs/>
                <w:color w:val="000000"/>
                <w:kern w:val="3"/>
                <w:lang w:eastAsia="zh-CN" w:bidi="hi-IN"/>
                <w14:ligatures w14:val="none"/>
              </w:rPr>
              <w:t>)</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E830AE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p w14:paraId="2446A7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8FC4B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77AC58C"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37738588" w14:textId="77777777" w:rsidTr="00447B81">
        <w:tblPrEx>
          <w:tblCellMar>
            <w:top w:w="0" w:type="dxa"/>
            <w:bottom w:w="0" w:type="dxa"/>
          </w:tblCellMar>
        </w:tblPrEx>
        <w:trPr>
          <w:trHeight w:val="27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2AA26B7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całość</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34023AD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498AFFC"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0A43AE1"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7290368F" w14:textId="77777777" w:rsidTr="00447B81">
        <w:tblPrEx>
          <w:tblCellMar>
            <w:top w:w="0" w:type="dxa"/>
            <w:bottom w:w="0" w:type="dxa"/>
          </w:tblCellMar>
        </w:tblPrEx>
        <w:trPr>
          <w:trHeight w:val="506"/>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5D68A4C"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 powierzchnia zmywalna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72846D6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D653865"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F3154D5"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769A1A58" w14:textId="77777777" w:rsidTr="00447B81">
        <w:tblPrEx>
          <w:tblCellMar>
            <w:top w:w="0" w:type="dxa"/>
            <w:bottom w:w="0" w:type="dxa"/>
          </w:tblCellMar>
        </w:tblPrEx>
        <w:trPr>
          <w:trHeight w:val="228"/>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2189FB38"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Grzejniki całość</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457763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0234714"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46A8C6E"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4B491E47" w14:textId="77777777" w:rsidTr="00447B81">
        <w:tblPrEx>
          <w:tblCellMar>
            <w:top w:w="0" w:type="dxa"/>
            <w:bottom w:w="0" w:type="dxa"/>
          </w:tblCellMar>
        </w:tblPrEx>
        <w:trPr>
          <w:trHeight w:val="25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0F19FA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Lodówka/zamrażarka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085882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DC42D0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9FF897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9DE4CE4" w14:textId="77777777" w:rsidTr="00447B81">
        <w:tblPrEx>
          <w:tblCellMar>
            <w:top w:w="0" w:type="dxa"/>
            <w:bottom w:w="0" w:type="dxa"/>
          </w:tblCellMar>
        </w:tblPrEx>
        <w:trPr>
          <w:trHeight w:val="758"/>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4F1B5C4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z zewnątrz</w:t>
            </w:r>
          </w:p>
          <w:p w14:paraId="67B05C3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73CDD7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3ADC09E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67461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9235BFD" w14:textId="77777777" w:rsidTr="00447B81">
        <w:tblPrEx>
          <w:tblCellMar>
            <w:top w:w="0" w:type="dxa"/>
            <w:bottom w:w="0" w:type="dxa"/>
          </w:tblCellMar>
        </w:tblPrEx>
        <w:trPr>
          <w:trHeight w:val="72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4038A7B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żaluzje, rolety</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886C5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4558D3D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BC469F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5193C3B" w14:textId="77777777" w:rsidTr="00447B81">
        <w:tblPrEx>
          <w:tblCellMar>
            <w:top w:w="0" w:type="dxa"/>
            <w:bottom w:w="0" w:type="dxa"/>
          </w:tblCellMar>
        </w:tblPrEx>
        <w:trPr>
          <w:trHeight w:val="219"/>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8CD89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25E17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EB2091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F13C92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073B8983" w14:textId="77777777" w:rsidTr="00447B81">
        <w:tblPrEx>
          <w:tblCellMar>
            <w:top w:w="0" w:type="dxa"/>
            <w:bottom w:w="0" w:type="dxa"/>
          </w:tblCellMar>
        </w:tblPrEx>
        <w:trPr>
          <w:trHeight w:val="21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44287375"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Doniczki, kwiaty</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EE2290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kwartał</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54D672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57B536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34D6D94" w14:textId="77777777" w:rsidTr="00447B81">
        <w:tblPrEx>
          <w:tblCellMar>
            <w:top w:w="0" w:type="dxa"/>
            <w:bottom w:w="0" w:type="dxa"/>
          </w:tblCellMar>
        </w:tblPrEx>
        <w:trPr>
          <w:trHeight w:val="536"/>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2171A1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Podłogi – doczyszczanie i konserwacja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B4FCFD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E59138"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50105F0"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p>
        </w:tc>
      </w:tr>
      <w:tr w:rsidR="004208A6" w:rsidRPr="004208A6" w14:paraId="2F5B26FA" w14:textId="77777777" w:rsidTr="00447B81">
        <w:tblPrEx>
          <w:tblCellMar>
            <w:top w:w="0" w:type="dxa"/>
            <w:bottom w:w="0" w:type="dxa"/>
          </w:tblCellMar>
        </w:tblPrEx>
        <w:trPr>
          <w:trHeight w:val="444"/>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7192B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C1763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608FC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79811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56F31EF5"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w:t>
      </w:r>
      <w:r w:rsidRPr="004208A6">
        <w:rPr>
          <w:rFonts w:ascii="Georgia" w:eastAsia="NSimSun" w:hAnsi="Georgia" w:cs="Arial"/>
          <w:b/>
          <w:bCs/>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47F78A8D"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7E8B0C20"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color w:val="000000"/>
          <w:kern w:val="3"/>
          <w:sz w:val="20"/>
          <w:szCs w:val="20"/>
          <w:lang w:eastAsia="zh-CN" w:bidi="hi-IN"/>
          <w14:ligatures w14:val="none"/>
        </w:rPr>
      </w:pPr>
    </w:p>
    <w:p w14:paraId="375D1DB6" w14:textId="77777777" w:rsidR="004208A6" w:rsidRPr="004208A6" w:rsidRDefault="004208A6" w:rsidP="004208A6">
      <w:pPr>
        <w:suppressAutoHyphens/>
        <w:autoSpaceDN w:val="0"/>
        <w:spacing w:after="140" w:line="276"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DLA PRZYCHODNI – PORADNI, GABINETU LEKARSKIEGO, PIELĘGNIARSKIEGO, AMBULATORIUM POZ - wzór</w:t>
      </w:r>
    </w:p>
    <w:tbl>
      <w:tblPr>
        <w:tblW w:w="10220" w:type="dxa"/>
        <w:tblInd w:w="-441" w:type="dxa"/>
        <w:tblLayout w:type="fixed"/>
        <w:tblCellMar>
          <w:left w:w="10" w:type="dxa"/>
          <w:right w:w="10" w:type="dxa"/>
        </w:tblCellMar>
        <w:tblLook w:val="0000" w:firstRow="0" w:lastRow="0" w:firstColumn="0" w:lastColumn="0" w:noHBand="0" w:noVBand="0"/>
      </w:tblPr>
      <w:tblGrid>
        <w:gridCol w:w="2774"/>
        <w:gridCol w:w="1935"/>
        <w:gridCol w:w="3674"/>
        <w:gridCol w:w="1837"/>
      </w:tblGrid>
      <w:tr w:rsidR="004208A6" w:rsidRPr="004208A6" w14:paraId="40043BE7" w14:textId="77777777" w:rsidTr="00447B81">
        <w:tblPrEx>
          <w:tblCellMar>
            <w:top w:w="0" w:type="dxa"/>
            <w:bottom w:w="0" w:type="dxa"/>
          </w:tblCellMar>
        </w:tblPrEx>
        <w:trPr>
          <w:tblHeader/>
        </w:trPr>
        <w:tc>
          <w:tcPr>
            <w:tcW w:w="27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A49B32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9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86A7F1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89A575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14168BF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73D17098" w14:textId="77777777" w:rsidTr="00447B81">
        <w:tblPrEx>
          <w:tblCellMar>
            <w:top w:w="0" w:type="dxa"/>
            <w:bottom w:w="0" w:type="dxa"/>
          </w:tblCellMar>
        </w:tblPrEx>
        <w:trPr>
          <w:trHeight w:val="1657"/>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D7AD71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w:t>
            </w:r>
          </w:p>
          <w:p w14:paraId="6C9AAD2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meble z zewnątrz</w:t>
            </w:r>
          </w:p>
          <w:p w14:paraId="04F2822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Cs/>
                <w:color w:val="000000"/>
                <w:kern w:val="3"/>
                <w:lang w:eastAsia="zh-CN" w:bidi="hi-IN"/>
                <w14:ligatures w14:val="none"/>
              </w:rPr>
              <w:t>panele</w:t>
            </w:r>
          </w:p>
          <w:p w14:paraId="6676B2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lustra</w:t>
            </w:r>
          </w:p>
          <w:p w14:paraId="72BC36B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krzesła</w:t>
            </w:r>
          </w:p>
          <w:p w14:paraId="398C294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urządzenia zamontowane na ścianach</w:t>
            </w:r>
          </w:p>
          <w:p w14:paraId="5117788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listwy obojowe</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78C6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106565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1CF8FF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1767D6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0591C5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449678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F160EEB"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C473BE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2AA5C5E" w14:textId="77777777" w:rsidTr="00447B81">
        <w:tblPrEx>
          <w:tblCellMar>
            <w:top w:w="0" w:type="dxa"/>
            <w:bottom w:w="0" w:type="dxa"/>
          </w:tblCellMar>
        </w:tblPrEx>
        <w:trPr>
          <w:trHeight w:val="887"/>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D95E1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umywalki</w:t>
            </w:r>
          </w:p>
          <w:p w14:paraId="61FBA7B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baterie</w:t>
            </w:r>
          </w:p>
          <w:p w14:paraId="0E5D1D8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płytki wokół baterii</w:t>
            </w:r>
          </w:p>
          <w:p w14:paraId="2541761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na odpady z zewnątrz</w:t>
            </w:r>
          </w:p>
          <w:p w14:paraId="5B5B375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 z zewnątrz            (wewnątrz przy każdej wymianie wkładu)</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56754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p w14:paraId="783400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7E03BD6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08644AD"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A059176"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bCs/>
                <w:color w:val="000000"/>
                <w:kern w:val="3"/>
                <w:lang w:eastAsia="zh-CN" w:bidi="hi-IN"/>
                <w14:ligatures w14:val="none"/>
              </w:rPr>
            </w:pPr>
          </w:p>
        </w:tc>
      </w:tr>
      <w:tr w:rsidR="004208A6" w:rsidRPr="004208A6" w14:paraId="4A4860E1" w14:textId="77777777" w:rsidTr="00447B81">
        <w:tblPrEx>
          <w:tblCellMar>
            <w:top w:w="0" w:type="dxa"/>
            <w:bottom w:w="0" w:type="dxa"/>
          </w:tblCellMar>
        </w:tblPrEx>
        <w:trPr>
          <w:trHeight w:val="1760"/>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A66FB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klamki</w:t>
            </w:r>
          </w:p>
          <w:p w14:paraId="6817C8B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strefa dotykowa drzwi</w:t>
            </w:r>
          </w:p>
          <w:p w14:paraId="737C188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wysięgniki na kroplówki</w:t>
            </w:r>
          </w:p>
          <w:p w14:paraId="7AC4E8A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stojaki</w:t>
            </w:r>
          </w:p>
          <w:p w14:paraId="6F1E15C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kozetka</w:t>
            </w:r>
          </w:p>
          <w:p w14:paraId="7036354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telefon</w:t>
            </w:r>
          </w:p>
          <w:p w14:paraId="6AA7CC3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włączniki</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2528D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402F68B"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0B92836"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bCs/>
                <w:color w:val="000000"/>
                <w:kern w:val="3"/>
                <w:lang w:eastAsia="zh-CN" w:bidi="hi-IN"/>
                <w14:ligatures w14:val="none"/>
              </w:rPr>
            </w:pPr>
          </w:p>
        </w:tc>
      </w:tr>
      <w:tr w:rsidR="004208A6" w:rsidRPr="004208A6" w14:paraId="5B269902" w14:textId="77777777" w:rsidTr="00447B81">
        <w:tblPrEx>
          <w:tblCellMar>
            <w:top w:w="0" w:type="dxa"/>
            <w:bottom w:w="0" w:type="dxa"/>
          </w:tblCellMar>
        </w:tblPrEx>
        <w:trPr>
          <w:trHeight w:val="225"/>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5B9799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podłoga</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77A9E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dziennie</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62340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169993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65520F6" w14:textId="77777777" w:rsidTr="00447B81">
        <w:tblPrEx>
          <w:tblCellMar>
            <w:top w:w="0" w:type="dxa"/>
            <w:bottom w:w="0" w:type="dxa"/>
          </w:tblCellMar>
        </w:tblPrEx>
        <w:trPr>
          <w:trHeight w:val="263"/>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72C8C20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ściany</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1AC7B0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79C0715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6C81EDE"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p>
        </w:tc>
      </w:tr>
      <w:tr w:rsidR="004208A6" w:rsidRPr="004208A6" w14:paraId="23AD6A51" w14:textId="77777777" w:rsidTr="00447B81">
        <w:tblPrEx>
          <w:tblCellMar>
            <w:top w:w="0" w:type="dxa"/>
            <w:bottom w:w="0" w:type="dxa"/>
          </w:tblCellMar>
        </w:tblPrEx>
        <w:trPr>
          <w:trHeight w:val="2046"/>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DE4FF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w:t>
            </w:r>
          </w:p>
          <w:p w14:paraId="2DAD8A7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 z zewnątrz</w:t>
            </w:r>
          </w:p>
          <w:p w14:paraId="75A6071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obrazy, meble</w:t>
            </w:r>
          </w:p>
          <w:p w14:paraId="7D6AF3F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lamperie, płytki</w:t>
            </w:r>
          </w:p>
          <w:p w14:paraId="0B1E394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przeszklenia</w:t>
            </w:r>
          </w:p>
          <w:p w14:paraId="2187231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 z zewnątrz</w:t>
            </w:r>
          </w:p>
          <w:p w14:paraId="585A173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kaloryfery</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338E44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p w14:paraId="089B69F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D3C01B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21AA80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0D4E4FD" w14:textId="77777777" w:rsidTr="00447B81">
        <w:tblPrEx>
          <w:tblCellMar>
            <w:top w:w="0" w:type="dxa"/>
            <w:bottom w:w="0" w:type="dxa"/>
          </w:tblCellMar>
        </w:tblPrEx>
        <w:trPr>
          <w:trHeight w:val="184"/>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ED4615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 na odpady wewnątrz</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A838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tygodniu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49EA2E5"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4DBD70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D681C33" w14:textId="77777777" w:rsidTr="00447B81">
        <w:tblPrEx>
          <w:tblCellMar>
            <w:top w:w="0" w:type="dxa"/>
            <w:bottom w:w="0" w:type="dxa"/>
          </w:tblCellMar>
        </w:tblPrEx>
        <w:trPr>
          <w:trHeight w:val="988"/>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616F4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lodówka</w:t>
            </w:r>
          </w:p>
          <w:p w14:paraId="7EF7384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sufitowe z zewnątrz</w:t>
            </w:r>
          </w:p>
          <w:p w14:paraId="6D3615A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EEA04E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p w14:paraId="02CC07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683A9A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2B3440B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EA25C4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5BA0B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D388707" w14:textId="77777777" w:rsidTr="00447B81">
        <w:tblPrEx>
          <w:tblCellMar>
            <w:top w:w="0" w:type="dxa"/>
            <w:bottom w:w="0" w:type="dxa"/>
          </w:tblCellMar>
        </w:tblPrEx>
        <w:trPr>
          <w:trHeight w:val="505"/>
        </w:trPr>
        <w:tc>
          <w:tcPr>
            <w:tcW w:w="2774" w:type="dxa"/>
            <w:tcBorders>
              <w:left w:val="single" w:sz="4" w:space="0" w:color="000001"/>
              <w:bottom w:val="single" w:sz="4" w:space="0" w:color="000001"/>
            </w:tcBorders>
            <w:shd w:val="clear" w:color="auto" w:fill="FFFFFF"/>
            <w:tcMar>
              <w:top w:w="0" w:type="dxa"/>
              <w:left w:w="70" w:type="dxa"/>
              <w:bottom w:w="0" w:type="dxa"/>
              <w:right w:w="70" w:type="dxa"/>
            </w:tcMar>
          </w:tcPr>
          <w:p w14:paraId="2E0EA49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 żaluzje, rolety</w:t>
            </w:r>
          </w:p>
        </w:tc>
        <w:tc>
          <w:tcPr>
            <w:tcW w:w="1935" w:type="dxa"/>
            <w:tcBorders>
              <w:left w:val="single" w:sz="4" w:space="0" w:color="000001"/>
              <w:bottom w:val="single" w:sz="4" w:space="0" w:color="000001"/>
            </w:tcBorders>
            <w:shd w:val="clear" w:color="auto" w:fill="FFFFFF"/>
            <w:tcMar>
              <w:top w:w="0" w:type="dxa"/>
              <w:left w:w="70" w:type="dxa"/>
              <w:bottom w:w="0" w:type="dxa"/>
              <w:right w:w="70" w:type="dxa"/>
            </w:tcMar>
          </w:tcPr>
          <w:p w14:paraId="02CD53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A13DD1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715DFD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59F0F56" w14:textId="77777777" w:rsidTr="00447B81">
        <w:tblPrEx>
          <w:tblCellMar>
            <w:top w:w="0" w:type="dxa"/>
            <w:bottom w:w="0" w:type="dxa"/>
          </w:tblCellMar>
        </w:tblPrEx>
        <w:trPr>
          <w:trHeight w:val="505"/>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CA10E8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w:t>
            </w:r>
          </w:p>
          <w:p w14:paraId="39B73BF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zasłony, kotary</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584544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0A2616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07F103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645EF79D" w14:textId="77777777" w:rsidTr="00447B81">
        <w:tblPrEx>
          <w:tblCellMar>
            <w:top w:w="0" w:type="dxa"/>
            <w:bottom w:w="0" w:type="dxa"/>
          </w:tblCellMar>
        </w:tblPrEx>
        <w:trPr>
          <w:trHeight w:val="354"/>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21C428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Podłogi doczyszczanie i konserwacja</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13087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DCA8F7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EEEA5E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p>
        </w:tc>
      </w:tr>
      <w:tr w:rsidR="004208A6" w:rsidRPr="004208A6" w14:paraId="454BC3E1" w14:textId="77777777" w:rsidTr="00447B81">
        <w:tblPrEx>
          <w:tblCellMar>
            <w:top w:w="0" w:type="dxa"/>
            <w:bottom w:w="0" w:type="dxa"/>
          </w:tblCellMar>
        </w:tblPrEx>
        <w:trPr>
          <w:trHeight w:val="168"/>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A4E2F6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firany, zasłony</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7E704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1A6C53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5E88BE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p>
        </w:tc>
      </w:tr>
      <w:tr w:rsidR="004208A6" w:rsidRPr="004208A6" w14:paraId="40866922" w14:textId="77777777" w:rsidTr="00447B81">
        <w:tblPrEx>
          <w:tblCellMar>
            <w:top w:w="0" w:type="dxa"/>
            <w:bottom w:w="0" w:type="dxa"/>
          </w:tblCellMar>
        </w:tblPrEx>
        <w:trPr>
          <w:trHeight w:val="472"/>
        </w:trPr>
        <w:tc>
          <w:tcPr>
            <w:tcW w:w="27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6A679F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9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BA1A9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3EDE3B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845958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7F7C1850"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56BDA288" w14:textId="77777777" w:rsidR="004208A6" w:rsidRPr="004208A6" w:rsidRDefault="004208A6" w:rsidP="004208A6">
      <w:pPr>
        <w:pageBreakBefore/>
        <w:suppressAutoHyphens/>
        <w:autoSpaceDN w:val="0"/>
        <w:spacing w:after="140" w:line="276"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i/>
          <w:iCs/>
          <w:color w:val="000000"/>
          <w:kern w:val="3"/>
          <w:sz w:val="24"/>
          <w:szCs w:val="24"/>
          <w:lang w:eastAsia="zh-CN" w:bidi="hi-IN"/>
          <w14:ligatures w14:val="none"/>
        </w:rPr>
        <w:lastRenderedPageBreak/>
        <w:t>SCHEMAT MYCIA I DEZYNFEKCJI PROSEKTORIUM- wzór</w:t>
      </w:r>
    </w:p>
    <w:tbl>
      <w:tblPr>
        <w:tblW w:w="10220" w:type="dxa"/>
        <w:tblInd w:w="-441" w:type="dxa"/>
        <w:tblLayout w:type="fixed"/>
        <w:tblCellMar>
          <w:left w:w="10" w:type="dxa"/>
          <w:right w:w="10" w:type="dxa"/>
        </w:tblCellMar>
        <w:tblLook w:val="0000" w:firstRow="0" w:lastRow="0" w:firstColumn="0" w:lastColumn="0" w:noHBand="0" w:noVBand="0"/>
      </w:tblPr>
      <w:tblGrid>
        <w:gridCol w:w="2714"/>
        <w:gridCol w:w="1995"/>
        <w:gridCol w:w="3674"/>
        <w:gridCol w:w="1837"/>
      </w:tblGrid>
      <w:tr w:rsidR="004208A6" w:rsidRPr="004208A6" w14:paraId="471635B7" w14:textId="77777777" w:rsidTr="00447B81">
        <w:tblPrEx>
          <w:tblCellMar>
            <w:top w:w="0" w:type="dxa"/>
            <w:bottom w:w="0" w:type="dxa"/>
          </w:tblCellMar>
        </w:tblPrEx>
        <w:trPr>
          <w:tblHeader/>
        </w:trPr>
        <w:tc>
          <w:tcPr>
            <w:tcW w:w="271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41123C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szCs w:val="24"/>
                <w:lang w:eastAsia="zh-CN" w:bidi="hi-IN"/>
                <w14:ligatures w14:val="none"/>
              </w:rPr>
            </w:pPr>
            <w:r w:rsidRPr="004208A6">
              <w:rPr>
                <w:rFonts w:ascii="Georgia" w:eastAsia="NSimSun" w:hAnsi="Georgia" w:cs="Arial"/>
                <w:b/>
                <w:i/>
                <w:iCs/>
                <w:color w:val="000000"/>
                <w:kern w:val="3"/>
                <w:sz w:val="24"/>
                <w:szCs w:val="24"/>
                <w:lang w:eastAsia="zh-CN" w:bidi="hi-IN"/>
                <w14:ligatures w14:val="none"/>
              </w:rPr>
              <w:t>CO</w:t>
            </w:r>
          </w:p>
        </w:tc>
        <w:tc>
          <w:tcPr>
            <w:tcW w:w="199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0968A7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KIEDY</w:t>
            </w:r>
          </w:p>
        </w:tc>
        <w:tc>
          <w:tcPr>
            <w:tcW w:w="367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A4AFD2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JAK</w:t>
            </w:r>
          </w:p>
        </w:tc>
        <w:tc>
          <w:tcPr>
            <w:tcW w:w="1837"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79DDA52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i/>
                <w:iCs/>
                <w:color w:val="000000"/>
                <w:kern w:val="3"/>
                <w:sz w:val="24"/>
                <w:lang w:eastAsia="zh-CN" w:bidi="hi-IN"/>
                <w14:ligatures w14:val="none"/>
              </w:rPr>
            </w:pPr>
            <w:r w:rsidRPr="004208A6">
              <w:rPr>
                <w:rFonts w:ascii="Georgia" w:eastAsia="NSimSun" w:hAnsi="Georgia" w:cs="Arial"/>
                <w:b/>
                <w:i/>
                <w:iCs/>
                <w:color w:val="000000"/>
                <w:kern w:val="3"/>
                <w:sz w:val="24"/>
                <w:lang w:eastAsia="zh-CN" w:bidi="hi-IN"/>
                <w14:ligatures w14:val="none"/>
              </w:rPr>
              <w:t>CZYM</w:t>
            </w:r>
          </w:p>
        </w:tc>
      </w:tr>
      <w:tr w:rsidR="004208A6" w:rsidRPr="004208A6" w14:paraId="2239E80A" w14:textId="77777777" w:rsidTr="00447B81">
        <w:tblPrEx>
          <w:tblCellMar>
            <w:top w:w="0" w:type="dxa"/>
            <w:bottom w:w="0" w:type="dxa"/>
          </w:tblCellMar>
        </w:tblPrEx>
        <w:trPr>
          <w:trHeight w:val="23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A17984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Wózek do transportu zwłok</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638C93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każdorazowym przewiezieniu zwłok</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B8CD18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44FBE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C049B3C" w14:textId="77777777" w:rsidTr="00447B81">
        <w:tblPrEx>
          <w:tblCellMar>
            <w:top w:w="0" w:type="dxa"/>
            <w:bottom w:w="0" w:type="dxa"/>
          </w:tblCellMar>
        </w:tblPrEx>
        <w:trPr>
          <w:trHeight w:val="23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228784C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chłodnia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43FD82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Po każdorazowym wyłączeniu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6F773DC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C88ED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30BA5D95" w14:textId="77777777" w:rsidTr="00447B81">
        <w:tblPrEx>
          <w:tblCellMar>
            <w:top w:w="0" w:type="dxa"/>
            <w:bottom w:w="0" w:type="dxa"/>
          </w:tblCellMar>
        </w:tblPrEx>
        <w:trPr>
          <w:trHeight w:val="23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7C414B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85C0BC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E3D5DF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34B745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6851A605" w14:textId="77777777" w:rsidTr="00447B81">
        <w:tblPrEx>
          <w:tblCellMar>
            <w:top w:w="0" w:type="dxa"/>
            <w:bottom w:w="0" w:type="dxa"/>
          </w:tblCellMar>
        </w:tblPrEx>
        <w:trPr>
          <w:trHeight w:val="88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8A4F74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 xml:space="preserve">Umywalka, zlew, glazura – okolica </w:t>
            </w:r>
            <w:proofErr w:type="spellStart"/>
            <w:r w:rsidRPr="004208A6">
              <w:rPr>
                <w:rFonts w:ascii="Georgia" w:eastAsia="NSimSun" w:hAnsi="Georgia" w:cs="Arial"/>
                <w:bCs/>
                <w:color w:val="000000"/>
                <w:kern w:val="3"/>
                <w:lang w:eastAsia="zh-CN" w:bidi="hi-IN"/>
                <w14:ligatures w14:val="none"/>
              </w:rPr>
              <w:t>spryskowa</w:t>
            </w:r>
            <w:proofErr w:type="spellEnd"/>
            <w:r w:rsidRPr="004208A6">
              <w:rPr>
                <w:rFonts w:ascii="Georgia" w:eastAsia="NSimSun" w:hAnsi="Georgia" w:cs="Arial"/>
                <w:bCs/>
                <w:color w:val="000000"/>
                <w:kern w:val="3"/>
                <w:lang w:eastAsia="zh-CN" w:bidi="hi-IN"/>
                <w14:ligatures w14:val="none"/>
              </w:rPr>
              <w:t>, dozowniki/podajniki ścienne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BAED9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p w14:paraId="2DD1354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p w14:paraId="4DF6CF1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072C84C"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E7ACE8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60942D1" w14:textId="77777777" w:rsidTr="00447B81">
        <w:tblPrEx>
          <w:tblCellMar>
            <w:top w:w="0" w:type="dxa"/>
            <w:bottom w:w="0" w:type="dxa"/>
          </w:tblCellMar>
        </w:tblPrEx>
        <w:trPr>
          <w:trHeight w:val="23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5B08A0"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strefa dotykowa, kontakty</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266B0C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p w14:paraId="389977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290DB19"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A32483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180B6AD" w14:textId="77777777" w:rsidTr="00447B81">
        <w:tblPrEx>
          <w:tblCellMar>
            <w:top w:w="0" w:type="dxa"/>
            <w:bottom w:w="0" w:type="dxa"/>
          </w:tblCellMar>
        </w:tblPrEx>
        <w:trPr>
          <w:trHeight w:val="84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C5527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Meble, regały, inny sprzęt będący na wyposażeniu pomieszczeń</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9E43E6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43A12D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2F08D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70B8B636" w14:textId="77777777" w:rsidTr="00447B81">
        <w:tblPrEx>
          <w:tblCellMar>
            <w:top w:w="0" w:type="dxa"/>
            <w:bottom w:w="0" w:type="dxa"/>
          </w:tblCellMar>
        </w:tblPrEx>
        <w:trPr>
          <w:trHeight w:val="47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31ECE9E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Katafalk/wózek do ubierania zwłok</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68D73C8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43AFF6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665213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07B6CDA9" w14:textId="77777777" w:rsidTr="00447B81">
        <w:tblPrEx>
          <w:tblCellMar>
            <w:top w:w="0" w:type="dxa"/>
            <w:bottom w:w="0" w:type="dxa"/>
          </w:tblCellMar>
        </w:tblPrEx>
        <w:trPr>
          <w:trHeight w:val="48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933376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Parapety, grzejniki (wierzch i rury)</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CE0E8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p w14:paraId="1B3A88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F94CCD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A82D1C8"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10FDE6E6" w14:textId="77777777" w:rsidTr="00447B81">
        <w:tblPrEx>
          <w:tblCellMar>
            <w:top w:w="0" w:type="dxa"/>
            <w:bottom w:w="0" w:type="dxa"/>
          </w:tblCellMar>
        </w:tblPrEx>
        <w:trPr>
          <w:trHeight w:val="482"/>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0AFC845F"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 stelaże na odpady (</w:t>
            </w:r>
            <w:proofErr w:type="spellStart"/>
            <w:r w:rsidRPr="004208A6">
              <w:rPr>
                <w:rFonts w:ascii="Georgia" w:eastAsia="NSimSun" w:hAnsi="Georgia" w:cs="Arial"/>
                <w:bCs/>
                <w:color w:val="000000"/>
                <w:kern w:val="3"/>
                <w:lang w:eastAsia="zh-CN" w:bidi="hi-IN"/>
                <w14:ligatures w14:val="none"/>
              </w:rPr>
              <w:t>zewn</w:t>
            </w:r>
            <w:proofErr w:type="spellEnd"/>
            <w:r w:rsidRPr="004208A6">
              <w:rPr>
                <w:rFonts w:ascii="Georgia" w:eastAsia="NSimSun" w:hAnsi="Georgia" w:cs="Arial"/>
                <w:bCs/>
                <w:color w:val="000000"/>
                <w:kern w:val="3"/>
                <w:lang w:eastAsia="zh-CN" w:bidi="hi-IN"/>
                <w14:ligatures w14:val="none"/>
              </w:rPr>
              <w:t>)</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146ED7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 xml:space="preserve">2 x w </w:t>
            </w:r>
            <w:proofErr w:type="spellStart"/>
            <w:r w:rsidRPr="004208A6">
              <w:rPr>
                <w:rFonts w:ascii="Georgia" w:eastAsia="NSimSun" w:hAnsi="Georgia" w:cs="Arial"/>
                <w:color w:val="000000"/>
                <w:kern w:val="3"/>
                <w:lang w:eastAsia="zh-CN" w:bidi="hi-IN"/>
                <w14:ligatures w14:val="none"/>
              </w:rPr>
              <w:t>tyg</w:t>
            </w:r>
            <w:proofErr w:type="spellEnd"/>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7B5E676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FB1BF1E"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EDBC43D" w14:textId="77777777" w:rsidTr="00447B81">
        <w:tblPrEx>
          <w:tblCellMar>
            <w:top w:w="0" w:type="dxa"/>
            <w:bottom w:w="0" w:type="dxa"/>
          </w:tblCellMar>
        </w:tblPrEx>
        <w:trPr>
          <w:trHeight w:val="24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778FC8EA"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Kosze (</w:t>
            </w:r>
            <w:proofErr w:type="spellStart"/>
            <w:r w:rsidRPr="004208A6">
              <w:rPr>
                <w:rFonts w:ascii="Georgia" w:eastAsia="NSimSun" w:hAnsi="Georgia" w:cs="Arial"/>
                <w:bCs/>
                <w:color w:val="000000"/>
                <w:kern w:val="3"/>
                <w:lang w:eastAsia="zh-CN" w:bidi="hi-IN"/>
                <w14:ligatures w14:val="none"/>
              </w:rPr>
              <w:t>wew</w:t>
            </w:r>
            <w:proofErr w:type="spellEnd"/>
            <w:r w:rsidRPr="004208A6">
              <w:rPr>
                <w:rFonts w:ascii="Georgia" w:eastAsia="NSimSun" w:hAnsi="Georgia" w:cs="Arial"/>
                <w:bCs/>
                <w:color w:val="000000"/>
                <w:kern w:val="3"/>
                <w:lang w:eastAsia="zh-CN" w:bidi="hi-IN"/>
                <w14:ligatures w14:val="none"/>
              </w:rPr>
              <w:t>)</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621B9E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88F6D2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15A437D"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2EA51C37" w14:textId="77777777" w:rsidTr="00447B81">
        <w:tblPrEx>
          <w:tblCellMar>
            <w:top w:w="0" w:type="dxa"/>
            <w:bottom w:w="0" w:type="dxa"/>
          </w:tblCellMar>
        </w:tblPrEx>
        <w:trPr>
          <w:trHeight w:val="27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00429F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Drzwi - całość</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1ACB69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089B8C9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26CAFE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6FF27AE" w14:textId="77777777" w:rsidTr="00447B81">
        <w:tblPrEx>
          <w:tblCellMar>
            <w:top w:w="0" w:type="dxa"/>
            <w:bottom w:w="0" w:type="dxa"/>
          </w:tblCellMar>
        </w:tblPrEx>
        <w:trPr>
          <w:trHeight w:val="45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0F384805"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Ściany – powierzchnia zmywalna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7D2F99B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262900A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E0A2A2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E1870ED" w14:textId="77777777" w:rsidTr="00447B81">
        <w:tblPrEx>
          <w:tblCellMar>
            <w:top w:w="0" w:type="dxa"/>
            <w:bottom w:w="0" w:type="dxa"/>
          </w:tblCellMar>
        </w:tblPrEx>
        <w:trPr>
          <w:trHeight w:val="22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75A20311"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Grzejniki całość</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635CA0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738A36D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866E2D3"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425F1C92" w14:textId="77777777" w:rsidTr="00447B81">
        <w:tblPrEx>
          <w:tblCellMar>
            <w:top w:w="0" w:type="dxa"/>
            <w:bottom w:w="0" w:type="dxa"/>
          </w:tblCellMar>
        </w:tblPrEx>
        <w:trPr>
          <w:trHeight w:val="48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4AB0F762"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naścienne</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020F48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tygodniu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1F682D3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A9BB44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30E5DDC0" w14:textId="77777777" w:rsidTr="00447B81">
        <w:tblPrEx>
          <w:tblCellMar>
            <w:top w:w="0" w:type="dxa"/>
            <w:bottom w:w="0" w:type="dxa"/>
          </w:tblCellMar>
        </w:tblPrEx>
        <w:trPr>
          <w:trHeight w:val="47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5D7E9B9"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Dozowniki/podajniki (</w:t>
            </w:r>
            <w:proofErr w:type="spellStart"/>
            <w:r w:rsidRPr="004208A6">
              <w:rPr>
                <w:rFonts w:ascii="Georgia" w:eastAsia="NSimSun" w:hAnsi="Georgia" w:cs="Arial"/>
                <w:bCs/>
                <w:color w:val="000000"/>
                <w:kern w:val="3"/>
                <w:lang w:eastAsia="zh-CN" w:bidi="hi-IN"/>
                <w14:ligatures w14:val="none"/>
              </w:rPr>
              <w:t>wew</w:t>
            </w:r>
            <w:proofErr w:type="spellEnd"/>
            <w:r w:rsidRPr="004208A6">
              <w:rPr>
                <w:rFonts w:ascii="Georgia" w:eastAsia="NSimSun" w:hAnsi="Georgia" w:cs="Arial"/>
                <w:bCs/>
                <w:color w:val="000000"/>
                <w:kern w:val="3"/>
                <w:lang w:eastAsia="zh-CN" w:bidi="hi-IN"/>
                <w14:ligatures w14:val="none"/>
              </w:rPr>
              <w:t>)</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72E52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p w14:paraId="271FA86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48B6DB4" w14:textId="77777777" w:rsidR="004208A6" w:rsidRPr="004208A6" w:rsidRDefault="004208A6" w:rsidP="004208A6">
            <w:pPr>
              <w:suppressAutoHyphens/>
              <w:autoSpaceDN w:val="0"/>
              <w:spacing w:after="0" w:line="240" w:lineRule="auto"/>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3FC4B69" w14:textId="77777777" w:rsidR="004208A6" w:rsidRPr="004208A6" w:rsidRDefault="004208A6" w:rsidP="004208A6">
            <w:pPr>
              <w:suppressAutoHyphens/>
              <w:autoSpaceDN w:val="0"/>
              <w:spacing w:after="0" w:line="240" w:lineRule="auto"/>
              <w:textAlignment w:val="baseline"/>
              <w:rPr>
                <w:rFonts w:ascii="Georgia" w:eastAsia="Liberation Serif" w:hAnsi="Georgia" w:cs="Liberation Serif"/>
                <w:color w:val="000000"/>
                <w:kern w:val="3"/>
                <w:lang w:eastAsia="zh-CN" w:bidi="hi-IN"/>
                <w14:ligatures w14:val="none"/>
              </w:rPr>
            </w:pPr>
          </w:p>
        </w:tc>
      </w:tr>
      <w:tr w:rsidR="004208A6" w:rsidRPr="004208A6" w14:paraId="6D520754" w14:textId="77777777" w:rsidTr="00447B81">
        <w:tblPrEx>
          <w:tblCellMar>
            <w:top w:w="0" w:type="dxa"/>
            <w:bottom w:w="0" w:type="dxa"/>
          </w:tblCellMar>
        </w:tblPrEx>
        <w:trPr>
          <w:trHeight w:val="472"/>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7D78EA16"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sufitowe z zewnątrz</w:t>
            </w:r>
          </w:p>
          <w:p w14:paraId="22B937F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36A3EC6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49B0C25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D1C9A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54F97F95" w14:textId="77777777" w:rsidTr="00447B81">
        <w:tblPrEx>
          <w:tblCellMar>
            <w:top w:w="0" w:type="dxa"/>
            <w:bottom w:w="0" w:type="dxa"/>
          </w:tblCellMar>
        </w:tblPrEx>
        <w:trPr>
          <w:trHeight w:val="28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7EF020D1"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Wywietrzniki</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D27E3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 x miesiąc</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5E41C79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C932B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ADD80D6" w14:textId="77777777" w:rsidTr="00447B81">
        <w:tblPrEx>
          <w:tblCellMar>
            <w:top w:w="0" w:type="dxa"/>
            <w:bottom w:w="0" w:type="dxa"/>
          </w:tblCellMar>
        </w:tblPrEx>
        <w:trPr>
          <w:trHeight w:val="50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02A0510C"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 strona wewnętrzna</w:t>
            </w:r>
          </w:p>
        </w:tc>
        <w:tc>
          <w:tcPr>
            <w:tcW w:w="1995" w:type="dxa"/>
            <w:tcBorders>
              <w:left w:val="single" w:sz="4" w:space="0" w:color="000001"/>
              <w:bottom w:val="single" w:sz="4" w:space="0" w:color="000001"/>
            </w:tcBorders>
            <w:shd w:val="clear" w:color="auto" w:fill="FFFFFF"/>
            <w:tcMar>
              <w:top w:w="0" w:type="dxa"/>
              <w:left w:w="70" w:type="dxa"/>
              <w:bottom w:w="0" w:type="dxa"/>
              <w:right w:w="70" w:type="dxa"/>
            </w:tcMar>
          </w:tcPr>
          <w:p w14:paraId="5B51EB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w miesiącu</w:t>
            </w:r>
          </w:p>
        </w:tc>
        <w:tc>
          <w:tcPr>
            <w:tcW w:w="3674" w:type="dxa"/>
            <w:tcBorders>
              <w:left w:val="single" w:sz="4" w:space="0" w:color="000001"/>
              <w:bottom w:val="single" w:sz="4" w:space="0" w:color="000001"/>
            </w:tcBorders>
            <w:shd w:val="clear" w:color="auto" w:fill="FFFFFF"/>
            <w:tcMar>
              <w:top w:w="0" w:type="dxa"/>
              <w:left w:w="70" w:type="dxa"/>
              <w:bottom w:w="0" w:type="dxa"/>
              <w:right w:w="70" w:type="dxa"/>
            </w:tcMar>
          </w:tcPr>
          <w:p w14:paraId="70C9A17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244F7A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45638810" w14:textId="77777777" w:rsidTr="00447B81">
        <w:tblPrEx>
          <w:tblCellMar>
            <w:top w:w="0" w:type="dxa"/>
            <w:bottom w:w="0" w:type="dxa"/>
          </w:tblCellMar>
        </w:tblPrEx>
        <w:trPr>
          <w:trHeight w:val="228"/>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EA449F2"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Okna całość</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FB575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kwartał</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F77C53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0D70EE7"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r w:rsidR="004208A6" w:rsidRPr="004208A6" w14:paraId="5420CCCA" w14:textId="77777777" w:rsidTr="00447B81">
        <w:tblPrEx>
          <w:tblCellMar>
            <w:top w:w="0" w:type="dxa"/>
            <w:bottom w:w="0" w:type="dxa"/>
          </w:tblCellMar>
        </w:tblPrEx>
        <w:trPr>
          <w:trHeight w:val="536"/>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67A6FB"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Podłogi – doczyszczanie i konserwacja</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17DA48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C1CC0FA" w14:textId="77777777" w:rsidR="004208A6" w:rsidRPr="004208A6" w:rsidRDefault="004208A6" w:rsidP="004208A6">
            <w:pPr>
              <w:suppressAutoHyphens/>
              <w:autoSpaceDN w:val="0"/>
              <w:spacing w:after="0" w:line="240" w:lineRule="auto"/>
              <w:ind w:left="283" w:hanging="283"/>
              <w:textAlignment w:val="baseline"/>
              <w:rPr>
                <w:rFonts w:ascii="Georgia" w:eastAsia="NSimSun" w:hAnsi="Georgia" w:cs="Arial"/>
                <w:b/>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624280A"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p>
        </w:tc>
      </w:tr>
      <w:tr w:rsidR="004208A6" w:rsidRPr="004208A6" w14:paraId="505F6BD9" w14:textId="77777777" w:rsidTr="00447B81">
        <w:tblPrEx>
          <w:tblCellMar>
            <w:top w:w="0" w:type="dxa"/>
            <w:bottom w:w="0" w:type="dxa"/>
          </w:tblCellMar>
        </w:tblPrEx>
        <w:trPr>
          <w:trHeight w:val="507"/>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95D545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r w:rsidRPr="004208A6">
              <w:rPr>
                <w:rFonts w:ascii="Georgia" w:eastAsia="NSimSun" w:hAnsi="Georgia" w:cs="Arial"/>
                <w:bCs/>
                <w:color w:val="000000"/>
                <w:kern w:val="3"/>
                <w:lang w:eastAsia="zh-CN" w:bidi="hi-IN"/>
                <w14:ligatures w14:val="none"/>
              </w:rPr>
              <w:t>lampy oświetleniowe wewnątrz</w:t>
            </w:r>
          </w:p>
        </w:tc>
        <w:tc>
          <w:tcPr>
            <w:tcW w:w="199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C78C00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lang w:eastAsia="zh-CN" w:bidi="hi-IN"/>
                <w14:ligatures w14:val="none"/>
              </w:rPr>
            </w:pPr>
            <w:r w:rsidRPr="004208A6">
              <w:rPr>
                <w:rFonts w:ascii="Georgia" w:eastAsia="NSimSun" w:hAnsi="Georgia" w:cs="Arial"/>
                <w:color w:val="000000"/>
                <w:kern w:val="3"/>
                <w:lang w:eastAsia="zh-CN" w:bidi="hi-IN"/>
                <w14:ligatures w14:val="none"/>
              </w:rPr>
              <w:t>1x na pół roku</w:t>
            </w:r>
          </w:p>
        </w:tc>
        <w:tc>
          <w:tcPr>
            <w:tcW w:w="367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6CB30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lang w:eastAsia="zh-CN" w:bidi="hi-IN"/>
                <w14:ligatures w14:val="none"/>
              </w:rPr>
            </w:pPr>
          </w:p>
        </w:tc>
        <w:tc>
          <w:tcPr>
            <w:tcW w:w="1837"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1BDFA4" w14:textId="77777777" w:rsidR="004208A6" w:rsidRPr="004208A6" w:rsidRDefault="004208A6" w:rsidP="004208A6">
            <w:pPr>
              <w:suppressAutoHyphens/>
              <w:autoSpaceDN w:val="0"/>
              <w:spacing w:after="0" w:line="240" w:lineRule="auto"/>
              <w:textAlignment w:val="baseline"/>
              <w:rPr>
                <w:rFonts w:ascii="Georgia" w:eastAsia="NSimSun" w:hAnsi="Georgia" w:cs="Arial"/>
                <w:bCs/>
                <w:color w:val="000000"/>
                <w:kern w:val="3"/>
                <w:lang w:eastAsia="zh-CN" w:bidi="hi-IN"/>
                <w14:ligatures w14:val="none"/>
              </w:rPr>
            </w:pPr>
          </w:p>
        </w:tc>
      </w:tr>
    </w:tbl>
    <w:p w14:paraId="77B9326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0"/>
          <w:szCs w:val="20"/>
          <w:lang w:eastAsia="zh-CN" w:bidi="hi-IN"/>
          <w14:ligatures w14:val="none"/>
        </w:rPr>
        <w:t>wszystkie czynności wykonywane wg harmonogramu i w razie potrzeby</w:t>
      </w:r>
    </w:p>
    <w:p w14:paraId="16D094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ADFE95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5B06D18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2FA1AAC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6821294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5B3936D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3CFAFE0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03F107E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50C9C25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6731B37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78BE9B9E" w14:textId="77777777" w:rsidR="004208A6" w:rsidRPr="004208A6" w:rsidRDefault="004208A6" w:rsidP="004208A6">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Times New Roman" w:eastAsia="NSimSun" w:hAnsi="Times New Roman" w:cs="Arial"/>
          <w:b/>
          <w:bCs/>
          <w:i/>
          <w:iCs/>
          <w:color w:val="000000"/>
          <w:kern w:val="3"/>
          <w:sz w:val="24"/>
          <w:szCs w:val="24"/>
          <w:lang w:eastAsia="zh-CN" w:bidi="hi-IN"/>
          <w14:ligatures w14:val="none"/>
        </w:rPr>
        <w:lastRenderedPageBreak/>
        <w:t>SCHEMAT MYCIA I DEZYNFEKCJI  CENTRALNEJ STERYLIZATORNI- wzór</w:t>
      </w:r>
    </w:p>
    <w:p w14:paraId="4364EFDD"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color w:val="000000"/>
          <w:kern w:val="3"/>
          <w:sz w:val="24"/>
          <w:szCs w:val="24"/>
          <w:lang w:eastAsia="zh-CN" w:bidi="hi-IN"/>
          <w14:ligatures w14:val="none"/>
        </w:rPr>
      </w:pPr>
    </w:p>
    <w:tbl>
      <w:tblPr>
        <w:tblW w:w="10221" w:type="dxa"/>
        <w:tblInd w:w="-394" w:type="dxa"/>
        <w:tblLayout w:type="fixed"/>
        <w:tblCellMar>
          <w:left w:w="10" w:type="dxa"/>
          <w:right w:w="10" w:type="dxa"/>
        </w:tblCellMar>
        <w:tblLook w:val="0000" w:firstRow="0" w:lastRow="0" w:firstColumn="0" w:lastColumn="0" w:noHBand="0" w:noVBand="0"/>
      </w:tblPr>
      <w:tblGrid>
        <w:gridCol w:w="3270"/>
        <w:gridCol w:w="2070"/>
        <w:gridCol w:w="2805"/>
        <w:gridCol w:w="2076"/>
      </w:tblGrid>
      <w:tr w:rsidR="004208A6" w:rsidRPr="004208A6" w14:paraId="28BF50DA" w14:textId="77777777" w:rsidTr="00447B81">
        <w:tblPrEx>
          <w:tblCellMar>
            <w:top w:w="0" w:type="dxa"/>
            <w:bottom w:w="0" w:type="dxa"/>
          </w:tblCellMar>
        </w:tblPrEx>
        <w:trPr>
          <w:tblHeader/>
        </w:trPr>
        <w:tc>
          <w:tcPr>
            <w:tcW w:w="327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1252C7AE"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CO</w:t>
            </w:r>
          </w:p>
        </w:tc>
        <w:tc>
          <w:tcPr>
            <w:tcW w:w="207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CC32240"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KIEDY</w:t>
            </w:r>
          </w:p>
        </w:tc>
        <w:tc>
          <w:tcPr>
            <w:tcW w:w="280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505A208"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JAK</w:t>
            </w:r>
          </w:p>
        </w:tc>
        <w:tc>
          <w:tcPr>
            <w:tcW w:w="2076"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3425C9E6"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CZYM</w:t>
            </w:r>
          </w:p>
        </w:tc>
      </w:tr>
      <w:tr w:rsidR="004208A6" w:rsidRPr="004208A6" w14:paraId="0A07C56F" w14:textId="77777777" w:rsidTr="00447B81">
        <w:tblPrEx>
          <w:tblCellMar>
            <w:top w:w="0" w:type="dxa"/>
            <w:bottom w:w="0" w:type="dxa"/>
          </w:tblCellMar>
        </w:tblPrEx>
        <w:trPr>
          <w:cantSplit/>
          <w:trHeight w:val="661"/>
        </w:trPr>
        <w:tc>
          <w:tcPr>
            <w:tcW w:w="10221" w:type="dxa"/>
            <w:gridSpan w:val="4"/>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E8D7BEF"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i/>
                <w:iCs/>
                <w:color w:val="000000"/>
                <w:kern w:val="3"/>
                <w:sz w:val="24"/>
                <w:szCs w:val="24"/>
                <w:lang w:eastAsia="zh-CN" w:bidi="hi-IN"/>
                <w14:ligatures w14:val="none"/>
              </w:rPr>
            </w:pPr>
          </w:p>
          <w:p w14:paraId="24D85744"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b/>
                <w:bCs/>
                <w:i/>
                <w:iCs/>
                <w:color w:val="000000"/>
                <w:kern w:val="3"/>
                <w:sz w:val="24"/>
                <w:szCs w:val="24"/>
                <w:lang w:eastAsia="zh-CN" w:bidi="hi-IN"/>
                <w14:ligatures w14:val="none"/>
              </w:rPr>
            </w:pPr>
            <w:r w:rsidRPr="004208A6">
              <w:rPr>
                <w:rFonts w:ascii="Times New Roman" w:eastAsia="NSimSun" w:hAnsi="Times New Roman" w:cs="Arial"/>
                <w:b/>
                <w:bCs/>
                <w:i/>
                <w:iCs/>
                <w:color w:val="000000"/>
                <w:kern w:val="3"/>
                <w:sz w:val="24"/>
                <w:szCs w:val="24"/>
                <w:lang w:eastAsia="zh-CN" w:bidi="hi-IN"/>
                <w14:ligatures w14:val="none"/>
              </w:rPr>
              <w:t>STREFA BRUDNA</w:t>
            </w:r>
          </w:p>
          <w:p w14:paraId="1A98A492"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i/>
                <w:iCs/>
                <w:color w:val="000000"/>
                <w:kern w:val="3"/>
                <w:sz w:val="24"/>
                <w:szCs w:val="24"/>
                <w:lang w:eastAsia="zh-CN" w:bidi="hi-IN"/>
                <w14:ligatures w14:val="none"/>
              </w:rPr>
            </w:pPr>
            <w:r w:rsidRPr="004208A6">
              <w:rPr>
                <w:rFonts w:ascii="Times New Roman" w:eastAsia="NSimSun" w:hAnsi="Times New Roman" w:cs="Arial"/>
                <w:i/>
                <w:iCs/>
                <w:color w:val="000000"/>
                <w:kern w:val="3"/>
                <w:sz w:val="24"/>
                <w:szCs w:val="24"/>
                <w:lang w:eastAsia="zh-CN" w:bidi="hi-IN"/>
                <w14:ligatures w14:val="none"/>
              </w:rPr>
              <w:t>( PUNKT PRZYJĘĆ, POMIESZCZENIE MYCIA NARZĘDZI, POMIESZCZENIE PORZĄDKOWE, POMIESZCZENIE DO MYCIA I DEZYNFEKCJI WÓZKÓW I ŚRODKÓW TRANSPORTU, ŚLUZA UMYWALKOWO -FARTUCHOWA POŁOŻONA NA POGRANICZU STREFY BRUDNEJ Z CZYSTĄ)</w:t>
            </w:r>
          </w:p>
          <w:p w14:paraId="6CEE38D9"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i/>
                <w:iCs/>
                <w:color w:val="000000"/>
                <w:kern w:val="3"/>
                <w:sz w:val="24"/>
                <w:szCs w:val="24"/>
                <w:lang w:eastAsia="zh-CN" w:bidi="hi-IN"/>
                <w14:ligatures w14:val="none"/>
              </w:rPr>
            </w:pPr>
          </w:p>
        </w:tc>
      </w:tr>
      <w:tr w:rsidR="004208A6" w:rsidRPr="004208A6" w14:paraId="5C3FDECE" w14:textId="77777777" w:rsidTr="00447B81">
        <w:tblPrEx>
          <w:tblCellMar>
            <w:top w:w="0" w:type="dxa"/>
            <w:bottom w:w="0" w:type="dxa"/>
          </w:tblCellMar>
        </w:tblPrEx>
        <w:trPr>
          <w:cantSplit/>
          <w:trHeight w:val="261"/>
        </w:trPr>
        <w:tc>
          <w:tcPr>
            <w:tcW w:w="327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72DFCA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Podłoga</w:t>
            </w:r>
          </w:p>
        </w:tc>
        <w:tc>
          <w:tcPr>
            <w:tcW w:w="207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A43726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2 x dziennie</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887E4E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06560D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60D5F997"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19537D7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 xml:space="preserve">Umywalki, i baterie,  strefa </w:t>
            </w:r>
            <w:proofErr w:type="spellStart"/>
            <w:r w:rsidRPr="004208A6">
              <w:rPr>
                <w:rFonts w:ascii="Times New Roman" w:eastAsia="NSimSun" w:hAnsi="Times New Roman" w:cs="Arial"/>
                <w:color w:val="000000"/>
                <w:kern w:val="3"/>
                <w:sz w:val="24"/>
                <w:szCs w:val="24"/>
                <w:lang w:eastAsia="zh-CN" w:bidi="hi-IN"/>
                <w14:ligatures w14:val="none"/>
              </w:rPr>
              <w:t>spryskowa</w:t>
            </w:r>
            <w:proofErr w:type="spellEnd"/>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33014F5E"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2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544E9CC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6E1005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361A8E8B"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0BD511B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Powierzchnie dotykowe, w tym: włączniki, klamki, strefa dotykowa drzwi</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081556A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2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5A8F3FE"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DA5362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2F616E2C"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33DB3C5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 xml:space="preserve">Kosze / </w:t>
            </w:r>
            <w:proofErr w:type="spellStart"/>
            <w:r w:rsidRPr="004208A6">
              <w:rPr>
                <w:rFonts w:ascii="Times New Roman" w:eastAsia="NSimSun" w:hAnsi="Times New Roman" w:cs="Arial"/>
                <w:color w:val="000000"/>
                <w:kern w:val="3"/>
                <w:sz w:val="24"/>
                <w:szCs w:val="24"/>
                <w:lang w:eastAsia="zh-CN" w:bidi="hi-IN"/>
                <w14:ligatures w14:val="none"/>
              </w:rPr>
              <w:t>stelarze</w:t>
            </w:r>
            <w:proofErr w:type="spellEnd"/>
            <w:r w:rsidRPr="004208A6">
              <w:rPr>
                <w:rFonts w:ascii="Times New Roman" w:eastAsia="NSimSun" w:hAnsi="Times New Roman" w:cs="Arial"/>
                <w:color w:val="000000"/>
                <w:kern w:val="3"/>
                <w:sz w:val="24"/>
                <w:szCs w:val="24"/>
                <w:lang w:eastAsia="zh-CN" w:bidi="hi-IN"/>
                <w14:ligatures w14:val="none"/>
              </w:rPr>
              <w:t xml:space="preserve"> na odpady (zew.)</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7CA5D6C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2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12C701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0D53BB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0E81C250"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47CC48E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Dozowniki na mydło, płyn dezynfekcyjny, podajniki na  ręczniki (zew.)</w:t>
            </w:r>
          </w:p>
          <w:p w14:paraId="031620A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02F0389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Wszystkie elementy dozowników</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54B86F2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2 x dziennie</w:t>
            </w:r>
          </w:p>
          <w:p w14:paraId="428CD14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2F465AA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390F9C4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26EBBFD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przed uzupełnieniem</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D2C5A3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98E2DD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39F66BF4" w14:textId="77777777" w:rsidTr="00447B81">
        <w:tblPrEx>
          <w:tblCellMar>
            <w:top w:w="0" w:type="dxa"/>
            <w:bottom w:w="0" w:type="dxa"/>
          </w:tblCellMar>
        </w:tblPrEx>
        <w:trPr>
          <w:cantSplit/>
          <w:trHeight w:val="259"/>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230840C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Drzwi całość</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0EAA7B6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D4CAEC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1D8EC8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31CB4342"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3D984DF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Wózki transportowe /stelaże/kółka wózków transportowych</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16F43D9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2EBDEE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DD28F2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3C282A56"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5DDFFE4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Okienko podawcze, regał i blat do przyjmowania narzędzi, biurko</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752A2E8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6E47B0E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F599EA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28DFB84C" w14:textId="77777777" w:rsidTr="00447B81">
        <w:tblPrEx>
          <w:tblCellMar>
            <w:top w:w="0" w:type="dxa"/>
            <w:bottom w:w="0" w:type="dxa"/>
          </w:tblCellMar>
        </w:tblPrEx>
        <w:trPr>
          <w:cantSplit/>
          <w:trHeight w:val="46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6BECEB8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Stelaże/wózki na kosze sterylizacyjne</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7B145C0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571C5FF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69ABA0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41FF4EED" w14:textId="77777777" w:rsidTr="00447B81">
        <w:tblPrEx>
          <w:tblCellMar>
            <w:top w:w="0" w:type="dxa"/>
            <w:bottom w:w="0" w:type="dxa"/>
          </w:tblCellMar>
        </w:tblPrEx>
        <w:trPr>
          <w:cantSplit/>
          <w:trHeight w:val="223"/>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29AE0AF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Krzesła</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14E7408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6A4627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B62A27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4905EE6C" w14:textId="77777777" w:rsidTr="00447B81">
        <w:tblPrEx>
          <w:tblCellMar>
            <w:top w:w="0" w:type="dxa"/>
            <w:bottom w:w="0" w:type="dxa"/>
          </w:tblCellMar>
        </w:tblPrEx>
        <w:trPr>
          <w:cantSplit/>
          <w:trHeight w:val="287"/>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7A83ADA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Regały, blaty robocze</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28A95AB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40A45A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91EAE0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2493F2C7" w14:textId="77777777" w:rsidTr="00447B81">
        <w:tblPrEx>
          <w:tblCellMar>
            <w:top w:w="0" w:type="dxa"/>
            <w:bottom w:w="0" w:type="dxa"/>
          </w:tblCellMar>
        </w:tblPrEx>
        <w:trPr>
          <w:cantSplit/>
          <w:trHeight w:val="275"/>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0398767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Grzejniki (wierzch, rury)</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0B053C7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62ECC85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0CF87A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5E5BCE48" w14:textId="77777777" w:rsidTr="00447B81">
        <w:tblPrEx>
          <w:tblCellMar>
            <w:top w:w="0" w:type="dxa"/>
            <w:bottom w:w="0" w:type="dxa"/>
          </w:tblCellMar>
        </w:tblPrEx>
        <w:trPr>
          <w:cantSplit/>
          <w:trHeight w:val="276"/>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5AD57F5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Stoły, wózki, krzesła – całość</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4B838F5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3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111EC8D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50A7C9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66F21F13" w14:textId="77777777" w:rsidTr="00447B81">
        <w:tblPrEx>
          <w:tblCellMar>
            <w:top w:w="0" w:type="dxa"/>
            <w:bottom w:w="0" w:type="dxa"/>
          </w:tblCellMar>
        </w:tblPrEx>
        <w:trPr>
          <w:cantSplit/>
          <w:trHeight w:val="278"/>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030576E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Kosze/  (wew.)</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03B0229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172CA39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68C144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63713681" w14:textId="77777777" w:rsidTr="00447B81">
        <w:tblPrEx>
          <w:tblCellMar>
            <w:top w:w="0" w:type="dxa"/>
            <w:bottom w:w="0" w:type="dxa"/>
          </w:tblCellMar>
        </w:tblPrEx>
        <w:trPr>
          <w:cantSplit/>
          <w:trHeight w:val="324"/>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719EFE1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Ściany</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7B86CD4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7D7F53C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8BE9BF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6434276A" w14:textId="77777777" w:rsidTr="00447B81">
        <w:tblPrEx>
          <w:tblCellMar>
            <w:top w:w="0" w:type="dxa"/>
            <w:bottom w:w="0" w:type="dxa"/>
          </w:tblCellMar>
        </w:tblPrEx>
        <w:trPr>
          <w:cantSplit/>
          <w:trHeight w:val="324"/>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0944D76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Wywietrzniki</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3108F49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F9B509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46EA81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7CC460B2" w14:textId="77777777" w:rsidTr="00447B81">
        <w:tblPrEx>
          <w:tblCellMar>
            <w:top w:w="0" w:type="dxa"/>
            <w:bottom w:w="0" w:type="dxa"/>
          </w:tblCellMar>
        </w:tblPrEx>
        <w:trPr>
          <w:cantSplit/>
          <w:trHeight w:val="389"/>
        </w:trPr>
        <w:tc>
          <w:tcPr>
            <w:tcW w:w="327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FD9074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Grzejniki całość</w:t>
            </w:r>
          </w:p>
        </w:tc>
        <w:tc>
          <w:tcPr>
            <w:tcW w:w="207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3F89BE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3821C2C" w14:textId="77777777" w:rsidR="004208A6" w:rsidRPr="004208A6" w:rsidRDefault="004208A6" w:rsidP="004208A6">
            <w:pPr>
              <w:suppressAutoHyphens/>
              <w:autoSpaceDN w:val="0"/>
              <w:spacing w:after="0" w:line="240" w:lineRule="auto"/>
              <w:ind w:left="35" w:right="5"/>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17FBEB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2C244B9E" w14:textId="77777777" w:rsidTr="00447B81">
        <w:tblPrEx>
          <w:tblCellMar>
            <w:top w:w="0" w:type="dxa"/>
            <w:bottom w:w="0" w:type="dxa"/>
          </w:tblCellMar>
        </w:tblPrEx>
        <w:trPr>
          <w:cantSplit/>
          <w:trHeight w:val="389"/>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14BE944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Lampy oświetleniowe sufitowe (zewn.)</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6E4B85A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6253C018" w14:textId="77777777" w:rsidR="004208A6" w:rsidRPr="004208A6" w:rsidRDefault="004208A6" w:rsidP="004208A6">
            <w:pPr>
              <w:suppressAutoHyphens/>
              <w:autoSpaceDN w:val="0"/>
              <w:spacing w:after="0" w:line="240" w:lineRule="auto"/>
              <w:ind w:left="35" w:right="5"/>
              <w:textAlignment w:val="baseline"/>
              <w:rPr>
                <w:rFonts w:ascii="Times New Roman" w:eastAsia="NSimSun" w:hAnsi="Times New Roman" w:cs="Arial"/>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1FD43F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19BA4C0C" w14:textId="77777777" w:rsidTr="00447B81">
        <w:tblPrEx>
          <w:tblCellMar>
            <w:top w:w="0" w:type="dxa"/>
            <w:bottom w:w="0" w:type="dxa"/>
          </w:tblCellMar>
        </w:tblPrEx>
        <w:trPr>
          <w:trHeight w:val="338"/>
        </w:trPr>
        <w:tc>
          <w:tcPr>
            <w:tcW w:w="3270" w:type="dxa"/>
            <w:tcBorders>
              <w:left w:val="single" w:sz="4" w:space="0" w:color="000001"/>
              <w:bottom w:val="single" w:sz="4" w:space="0" w:color="000001"/>
            </w:tcBorders>
            <w:shd w:val="clear" w:color="auto" w:fill="FFFFFF"/>
            <w:tcMar>
              <w:top w:w="0" w:type="dxa"/>
              <w:left w:w="70" w:type="dxa"/>
              <w:bottom w:w="0" w:type="dxa"/>
              <w:right w:w="70" w:type="dxa"/>
            </w:tcMar>
          </w:tcPr>
          <w:p w14:paraId="0775C8C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Podłogi – doczyszczanie i konserwacja</w:t>
            </w:r>
          </w:p>
        </w:tc>
        <w:tc>
          <w:tcPr>
            <w:tcW w:w="2070" w:type="dxa"/>
            <w:tcBorders>
              <w:left w:val="single" w:sz="4" w:space="0" w:color="000001"/>
              <w:bottom w:val="single" w:sz="4" w:space="0" w:color="000001"/>
            </w:tcBorders>
            <w:shd w:val="clear" w:color="auto" w:fill="FFFFFF"/>
            <w:tcMar>
              <w:top w:w="0" w:type="dxa"/>
              <w:left w:w="70" w:type="dxa"/>
              <w:bottom w:w="0" w:type="dxa"/>
              <w:right w:w="70" w:type="dxa"/>
            </w:tcMar>
          </w:tcPr>
          <w:p w14:paraId="4CA49F6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na pół roku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62854C0D" w14:textId="77777777" w:rsidR="004208A6" w:rsidRPr="004208A6" w:rsidRDefault="004208A6" w:rsidP="004208A6">
            <w:pPr>
              <w:suppressAutoHyphens/>
              <w:autoSpaceDN w:val="0"/>
              <w:spacing w:after="0" w:line="240" w:lineRule="auto"/>
              <w:ind w:left="20" w:right="5"/>
              <w:textAlignment w:val="baseline"/>
              <w:rPr>
                <w:rFonts w:ascii="Times New Roman" w:eastAsia="NSimSun" w:hAnsi="Times New Roman" w:cs="Arial"/>
                <w:b/>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EC369B0"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bl>
    <w:p w14:paraId="1B042A4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w:t>
      </w:r>
      <w:r w:rsidRPr="004208A6">
        <w:rPr>
          <w:rFonts w:ascii="Times New Roman" w:eastAsia="NSimSun" w:hAnsi="Times New Roman" w:cs="Arial"/>
          <w:color w:val="000000"/>
          <w:kern w:val="3"/>
          <w:sz w:val="24"/>
          <w:szCs w:val="24"/>
          <w:lang w:eastAsia="zh-CN" w:bidi="hi-IN"/>
          <w14:ligatures w14:val="none"/>
        </w:rPr>
        <w:tab/>
        <w:t>wszystkie czynności wykonywane wg harmonogramu i w razie potrzeby</w:t>
      </w:r>
    </w:p>
    <w:p w14:paraId="09D7797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2A5B3ACC" w14:textId="77777777" w:rsidR="004208A6" w:rsidRPr="004208A6" w:rsidRDefault="004208A6" w:rsidP="004208A6">
      <w:pPr>
        <w:pageBreakBefore/>
        <w:suppressAutoHyphens/>
        <w:autoSpaceDN w:val="0"/>
        <w:spacing w:after="0" w:line="240" w:lineRule="auto"/>
        <w:textAlignment w:val="baseline"/>
        <w:rPr>
          <w:rFonts w:ascii="Times New Roman" w:eastAsia="NSimSun" w:hAnsi="Times New Roman" w:cs="Arial"/>
          <w:color w:val="000000"/>
          <w:kern w:val="3"/>
          <w:sz w:val="16"/>
          <w:szCs w:val="16"/>
          <w:lang w:eastAsia="zh-CN" w:bidi="hi-IN"/>
          <w14:ligatures w14:val="none"/>
        </w:rPr>
      </w:pPr>
    </w:p>
    <w:tbl>
      <w:tblPr>
        <w:tblW w:w="10221" w:type="dxa"/>
        <w:tblInd w:w="-394" w:type="dxa"/>
        <w:tblLayout w:type="fixed"/>
        <w:tblCellMar>
          <w:left w:w="10" w:type="dxa"/>
          <w:right w:w="10" w:type="dxa"/>
        </w:tblCellMar>
        <w:tblLook w:val="0000" w:firstRow="0" w:lastRow="0" w:firstColumn="0" w:lastColumn="0" w:noHBand="0" w:noVBand="0"/>
      </w:tblPr>
      <w:tblGrid>
        <w:gridCol w:w="2835"/>
        <w:gridCol w:w="2505"/>
        <w:gridCol w:w="2805"/>
        <w:gridCol w:w="2076"/>
      </w:tblGrid>
      <w:tr w:rsidR="004208A6" w:rsidRPr="004208A6" w14:paraId="1DAEDE1F" w14:textId="77777777" w:rsidTr="00447B81">
        <w:tblPrEx>
          <w:tblCellMar>
            <w:top w:w="0" w:type="dxa"/>
            <w:bottom w:w="0" w:type="dxa"/>
          </w:tblCellMar>
        </w:tblPrEx>
        <w:trPr>
          <w:tblHeader/>
        </w:trPr>
        <w:tc>
          <w:tcPr>
            <w:tcW w:w="283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8EB6DEB"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CO</w:t>
            </w:r>
          </w:p>
        </w:tc>
        <w:tc>
          <w:tcPr>
            <w:tcW w:w="250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AE480A0"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KIEDY</w:t>
            </w:r>
          </w:p>
        </w:tc>
        <w:tc>
          <w:tcPr>
            <w:tcW w:w="280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3B275311"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JAK</w:t>
            </w:r>
          </w:p>
        </w:tc>
        <w:tc>
          <w:tcPr>
            <w:tcW w:w="2076"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6EAA7DF4"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4"/>
                <w:szCs w:val="24"/>
                <w:lang w:eastAsia="zh-CN" w:bidi="hi-IN"/>
                <w14:ligatures w14:val="none"/>
              </w:rPr>
            </w:pPr>
            <w:r w:rsidRPr="004208A6">
              <w:rPr>
                <w:rFonts w:ascii="Times New Roman" w:eastAsia="NSimSun" w:hAnsi="Times New Roman" w:cs="Arial"/>
                <w:b/>
                <w:i/>
                <w:iCs/>
                <w:color w:val="000000"/>
                <w:kern w:val="3"/>
                <w:sz w:val="24"/>
                <w:szCs w:val="24"/>
                <w:lang w:eastAsia="zh-CN" w:bidi="hi-IN"/>
                <w14:ligatures w14:val="none"/>
              </w:rPr>
              <w:t>CZYM</w:t>
            </w:r>
          </w:p>
        </w:tc>
      </w:tr>
      <w:tr w:rsidR="004208A6" w:rsidRPr="004208A6" w14:paraId="637805F5" w14:textId="77777777" w:rsidTr="00447B81">
        <w:tblPrEx>
          <w:tblCellMar>
            <w:top w:w="0" w:type="dxa"/>
            <w:bottom w:w="0" w:type="dxa"/>
          </w:tblCellMar>
        </w:tblPrEx>
        <w:trPr>
          <w:trHeight w:val="338"/>
        </w:trPr>
        <w:tc>
          <w:tcPr>
            <w:tcW w:w="10221" w:type="dxa"/>
            <w:gridSpan w:val="4"/>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88C151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
                <w:color w:val="000000"/>
                <w:kern w:val="3"/>
                <w:sz w:val="24"/>
                <w:szCs w:val="24"/>
                <w:lang w:eastAsia="zh-CN" w:bidi="hi-IN"/>
                <w14:ligatures w14:val="none"/>
              </w:rPr>
            </w:pPr>
          </w:p>
          <w:p w14:paraId="111103CC"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bCs/>
                <w:i/>
                <w:iCs/>
                <w:color w:val="000000"/>
                <w:kern w:val="3"/>
                <w:sz w:val="24"/>
                <w:szCs w:val="24"/>
                <w:lang w:eastAsia="zh-CN" w:bidi="hi-IN"/>
                <w14:ligatures w14:val="none"/>
              </w:rPr>
            </w:pPr>
            <w:r w:rsidRPr="004208A6">
              <w:rPr>
                <w:rFonts w:ascii="Times New Roman" w:eastAsia="NSimSun" w:hAnsi="Times New Roman" w:cs="Arial"/>
                <w:b/>
                <w:bCs/>
                <w:i/>
                <w:iCs/>
                <w:color w:val="000000"/>
                <w:kern w:val="3"/>
                <w:sz w:val="24"/>
                <w:szCs w:val="24"/>
                <w:lang w:eastAsia="zh-CN" w:bidi="hi-IN"/>
                <w14:ligatures w14:val="none"/>
              </w:rPr>
              <w:t>STREFA CZYSTA</w:t>
            </w:r>
          </w:p>
          <w:p w14:paraId="54CB5BAF"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i/>
                <w:iCs/>
                <w:color w:val="000000"/>
                <w:kern w:val="3"/>
                <w:sz w:val="24"/>
                <w:szCs w:val="24"/>
                <w:lang w:eastAsia="zh-CN" w:bidi="hi-IN"/>
                <w14:ligatures w14:val="none"/>
              </w:rPr>
            </w:pPr>
            <w:r w:rsidRPr="004208A6">
              <w:rPr>
                <w:rFonts w:ascii="Times New Roman" w:eastAsia="NSimSun" w:hAnsi="Times New Roman" w:cs="Arial"/>
                <w:i/>
                <w:iCs/>
                <w:color w:val="000000"/>
                <w:kern w:val="3"/>
                <w:sz w:val="24"/>
                <w:szCs w:val="24"/>
                <w:lang w:eastAsia="zh-CN" w:bidi="hi-IN"/>
                <w14:ligatures w14:val="none"/>
              </w:rPr>
              <w:t>( STANOWISKO SUSZENIA, PAKIETOWANIA NARZĘDZI, STANOWISKO ARCHIWIZACJI DOKUMENTACJI, POMIESZCZENIE STERYLIZACJI GAZOWEJ, ŚLUZA UMYWALKOWO-FARTUCHOWA NA POGRANICZU STREFY CZYSTEJ Z STERYLNĄ) POMIESZCZENIE SUSZENIA I MAGAZYNOWANIA MYTYCH SPRZĘTÓW TRANSPORTOWYCH, POMIESZCZENIE MAGAZYNOWANIA MATERIAŁU DO WYDAWANIA, POMIESZCZENIE WYDAWANIA</w:t>
            </w:r>
          </w:p>
          <w:p w14:paraId="188939B8"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i/>
                <w:iCs/>
                <w:color w:val="000000"/>
                <w:kern w:val="3"/>
                <w:sz w:val="24"/>
                <w:szCs w:val="24"/>
                <w:lang w:eastAsia="zh-CN" w:bidi="hi-IN"/>
                <w14:ligatures w14:val="none"/>
              </w:rPr>
            </w:pPr>
          </w:p>
        </w:tc>
      </w:tr>
      <w:tr w:rsidR="004208A6" w:rsidRPr="004208A6" w14:paraId="5C74F4A2" w14:textId="77777777" w:rsidTr="00447B81">
        <w:tblPrEx>
          <w:tblCellMar>
            <w:top w:w="0" w:type="dxa"/>
            <w:bottom w:w="0" w:type="dxa"/>
          </w:tblCellMar>
        </w:tblPrEx>
        <w:trPr>
          <w:trHeight w:val="376"/>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E89781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Podłoga</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AD126B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4C7B0FE"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DDF10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21967437"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DD9C93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Stoły robocze, blaty, regały,</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7708043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9967A4A"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CDE274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023023C9"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23F5212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 xml:space="preserve"> Wózki transportowe /Stelaże/Kółka wózków transportowych</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0E05670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04D4DAF"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0A9EE8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5588F309"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BD9921E"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 xml:space="preserve">Umywalki, baterie, strefa </w:t>
            </w:r>
            <w:proofErr w:type="spellStart"/>
            <w:r w:rsidRPr="004208A6">
              <w:rPr>
                <w:rFonts w:ascii="Times New Roman" w:eastAsia="NSimSun" w:hAnsi="Times New Roman" w:cs="Arial"/>
                <w:bCs/>
                <w:color w:val="000000"/>
                <w:kern w:val="3"/>
                <w:sz w:val="24"/>
                <w:szCs w:val="24"/>
                <w:lang w:eastAsia="zh-CN" w:bidi="hi-IN"/>
                <w14:ligatures w14:val="none"/>
              </w:rPr>
              <w:t>spryskowa</w:t>
            </w:r>
            <w:proofErr w:type="spellEnd"/>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34C72FF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5886ED02"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B3F46B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2796573A"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1E0733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Dozowniki na mydło, płyn dezynfekcyjny, podajniki na ręczniki (zew.)</w:t>
            </w:r>
          </w:p>
          <w:p w14:paraId="1AB0E1B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0ED10AE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Wszystkie elementy dozowników</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049CC28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p w14:paraId="0CDE55E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489281F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3790D50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p w14:paraId="4A48F70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przed uzupełnieniem</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6C3AD6E9"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853880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6CD154B0"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4D9D080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Kosze/stelaże na odpady (zew.)</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1C4940E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414C4B71"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6F7004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72DD8DC6"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35AAE20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Powierzchnie dotykowe w tym: włączniki</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77AE8E7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7E9B8C11"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05974A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380C065D"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3894D3F9" w14:textId="77777777" w:rsidR="004208A6" w:rsidRPr="004208A6" w:rsidRDefault="004208A6" w:rsidP="004208A6">
            <w:pPr>
              <w:suppressAutoHyphens/>
              <w:autoSpaceDN w:val="0"/>
              <w:spacing w:after="0" w:line="240" w:lineRule="auto"/>
              <w:ind w:left="5" w:right="5"/>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Parapety</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4094D8C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294D955A"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0675A9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17F04902" w14:textId="77777777" w:rsidTr="00447B81">
        <w:tblPrEx>
          <w:tblCellMar>
            <w:top w:w="0" w:type="dxa"/>
            <w:bottom w:w="0" w:type="dxa"/>
          </w:tblCellMar>
        </w:tblPrEx>
        <w:trPr>
          <w:trHeight w:val="228"/>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405CE2A5" w14:textId="77777777" w:rsidR="004208A6" w:rsidRPr="004208A6" w:rsidRDefault="004208A6" w:rsidP="004208A6">
            <w:pPr>
              <w:suppressAutoHyphens/>
              <w:autoSpaceDN w:val="0"/>
              <w:spacing w:after="0" w:line="240" w:lineRule="auto"/>
              <w:ind w:left="5" w:right="5"/>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Grzejniki wierzch i rury</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466FAB0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4500481D"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6DB58F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00490295" w14:textId="77777777" w:rsidTr="00447B81">
        <w:tblPrEx>
          <w:tblCellMar>
            <w:top w:w="0" w:type="dxa"/>
            <w:bottom w:w="0" w:type="dxa"/>
          </w:tblCellMar>
        </w:tblPrEx>
        <w:trPr>
          <w:trHeight w:val="376"/>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782D8653" w14:textId="77777777" w:rsidR="004208A6" w:rsidRPr="004208A6" w:rsidRDefault="004208A6" w:rsidP="004208A6">
            <w:pPr>
              <w:suppressAutoHyphens/>
              <w:autoSpaceDN w:val="0"/>
              <w:spacing w:after="0" w:line="240" w:lineRule="auto"/>
              <w:ind w:left="5" w:right="5"/>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Drzwi całość</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05870BA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28D5BB23"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A79088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23A170F1" w14:textId="77777777" w:rsidTr="00447B81">
        <w:tblPrEx>
          <w:tblCellMar>
            <w:top w:w="0" w:type="dxa"/>
            <w:bottom w:w="0" w:type="dxa"/>
          </w:tblCellMar>
        </w:tblPrEx>
        <w:trPr>
          <w:trHeight w:val="28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BF4B1F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Stoły, wózki, krzesła - całość</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455B640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5E1899CD"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0D12C6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0B88782C" w14:textId="77777777" w:rsidTr="00447B81">
        <w:tblPrEx>
          <w:tblCellMar>
            <w:top w:w="0" w:type="dxa"/>
            <w:bottom w:w="0" w:type="dxa"/>
          </w:tblCellMar>
        </w:tblPrEx>
        <w:trPr>
          <w:trHeight w:val="28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3769B6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Obuwie ochronne</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78348DB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Po dniu pracy</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132C9FE3"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1FE803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64726497" w14:textId="77777777" w:rsidTr="00447B81">
        <w:tblPrEx>
          <w:tblCellMar>
            <w:top w:w="0" w:type="dxa"/>
            <w:bottom w:w="0" w:type="dxa"/>
          </w:tblCellMar>
        </w:tblPrEx>
        <w:trPr>
          <w:trHeight w:val="28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D76F57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Kosze/ (wew.)</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27B2D88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13288849"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5010D9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1ADB2765" w14:textId="77777777" w:rsidTr="00447B81">
        <w:tblPrEx>
          <w:tblCellMar>
            <w:top w:w="0" w:type="dxa"/>
            <w:bottom w:w="0" w:type="dxa"/>
          </w:tblCellMar>
        </w:tblPrEx>
        <w:trPr>
          <w:trHeight w:val="28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1389EAC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Ściany</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2D0143D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24945DA2"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AD8D11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2882269C" w14:textId="77777777" w:rsidTr="00447B81">
        <w:tblPrEx>
          <w:tblCellMar>
            <w:top w:w="0" w:type="dxa"/>
            <w:bottom w:w="0" w:type="dxa"/>
          </w:tblCellMar>
        </w:tblPrEx>
        <w:trPr>
          <w:trHeight w:val="28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648309D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Grzejniki całość</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121E114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268A31F4"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EAB30F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4A7915D2" w14:textId="77777777" w:rsidTr="00447B81">
        <w:tblPrEx>
          <w:tblCellMar>
            <w:top w:w="0" w:type="dxa"/>
            <w:bottom w:w="0" w:type="dxa"/>
          </w:tblCellMar>
        </w:tblPrEx>
        <w:trPr>
          <w:trHeight w:val="28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240FEEF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Obudowa klimatyzatora</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124F275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1A5E604"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475E90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6C3A9DFB" w14:textId="77777777" w:rsidTr="00447B81">
        <w:tblPrEx>
          <w:tblCellMar>
            <w:top w:w="0" w:type="dxa"/>
            <w:bottom w:w="0" w:type="dxa"/>
          </w:tblCellMar>
        </w:tblPrEx>
        <w:trPr>
          <w:trHeight w:val="163"/>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246F6A7"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Kratki wentylacyjne</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771249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A953FA5"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color w:val="000000"/>
                <w:kern w:val="3"/>
                <w:sz w:val="24"/>
                <w:szCs w:val="24"/>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AB77CC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55322D13" w14:textId="77777777" w:rsidTr="00447B81">
        <w:tblPrEx>
          <w:tblCellMar>
            <w:top w:w="0" w:type="dxa"/>
            <w:bottom w:w="0" w:type="dxa"/>
          </w:tblCellMar>
        </w:tblPrEx>
        <w:trPr>
          <w:trHeight w:val="261"/>
        </w:trPr>
        <w:tc>
          <w:tcPr>
            <w:tcW w:w="283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FCB8F4F"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Okna wewnątrz</w:t>
            </w:r>
          </w:p>
        </w:tc>
        <w:tc>
          <w:tcPr>
            <w:tcW w:w="25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F459D8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8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CB9C127"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color w:val="000000"/>
                <w:kern w:val="3"/>
                <w:sz w:val="24"/>
                <w:szCs w:val="24"/>
                <w:lang w:eastAsia="zh-CN" w:bidi="hi-IN"/>
                <w14:ligatures w14:val="none"/>
              </w:rPr>
            </w:pPr>
          </w:p>
        </w:tc>
        <w:tc>
          <w:tcPr>
            <w:tcW w:w="2076"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D33BEF9"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107D0A9A" w14:textId="77777777" w:rsidTr="00447B81">
        <w:tblPrEx>
          <w:tblCellMar>
            <w:top w:w="0" w:type="dxa"/>
            <w:bottom w:w="0" w:type="dxa"/>
          </w:tblCellMar>
        </w:tblPrEx>
        <w:trPr>
          <w:trHeight w:val="262"/>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0F80AD9"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Okna całość</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46C4CB3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na kwartał</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06B6145F"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2382F58"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6CF83960" w14:textId="77777777" w:rsidTr="00447B81">
        <w:tblPrEx>
          <w:tblCellMar>
            <w:top w:w="0" w:type="dxa"/>
            <w:bottom w:w="0" w:type="dxa"/>
          </w:tblCellMar>
        </w:tblPrEx>
        <w:trPr>
          <w:trHeight w:val="369"/>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280C824D"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Lampy oświetleniowe sufitowe (zewn.)</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02EF7AF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384D625F" w14:textId="77777777" w:rsidR="004208A6" w:rsidRPr="004208A6" w:rsidRDefault="004208A6" w:rsidP="004208A6">
            <w:pPr>
              <w:suppressAutoHyphens/>
              <w:autoSpaceDN w:val="0"/>
              <w:spacing w:after="0" w:line="240" w:lineRule="auto"/>
              <w:ind w:left="-10" w:right="5"/>
              <w:textAlignment w:val="baseline"/>
              <w:rPr>
                <w:rFonts w:ascii="Times New Roman" w:eastAsia="NSimSun" w:hAnsi="Times New Roman" w:cs="Arial"/>
                <w:b/>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BC3AE09"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1665A8BB" w14:textId="77777777" w:rsidTr="00447B81">
        <w:tblPrEx>
          <w:tblCellMar>
            <w:top w:w="0" w:type="dxa"/>
            <w:bottom w:w="0" w:type="dxa"/>
          </w:tblCellMar>
        </w:tblPrEx>
        <w:trPr>
          <w:trHeight w:val="324"/>
        </w:trPr>
        <w:tc>
          <w:tcPr>
            <w:tcW w:w="2835" w:type="dxa"/>
            <w:tcBorders>
              <w:left w:val="single" w:sz="4" w:space="0" w:color="000001"/>
              <w:bottom w:val="single" w:sz="4" w:space="0" w:color="000001"/>
            </w:tcBorders>
            <w:shd w:val="clear" w:color="auto" w:fill="FFFFFF"/>
            <w:tcMar>
              <w:top w:w="0" w:type="dxa"/>
              <w:left w:w="70" w:type="dxa"/>
              <w:bottom w:w="0" w:type="dxa"/>
              <w:right w:w="70" w:type="dxa"/>
            </w:tcMar>
          </w:tcPr>
          <w:p w14:paraId="09BE1B3A"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Podłogi – doczyszczanie i konserwacja</w:t>
            </w:r>
          </w:p>
        </w:tc>
        <w:tc>
          <w:tcPr>
            <w:tcW w:w="2505" w:type="dxa"/>
            <w:tcBorders>
              <w:left w:val="single" w:sz="4" w:space="0" w:color="000001"/>
              <w:bottom w:val="single" w:sz="4" w:space="0" w:color="000001"/>
            </w:tcBorders>
            <w:shd w:val="clear" w:color="auto" w:fill="FFFFFF"/>
            <w:tcMar>
              <w:top w:w="0" w:type="dxa"/>
              <w:left w:w="70" w:type="dxa"/>
              <w:bottom w:w="0" w:type="dxa"/>
              <w:right w:w="70" w:type="dxa"/>
            </w:tcMar>
          </w:tcPr>
          <w:p w14:paraId="5D27439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na pół roku</w:t>
            </w:r>
          </w:p>
        </w:tc>
        <w:tc>
          <w:tcPr>
            <w:tcW w:w="2805" w:type="dxa"/>
            <w:tcBorders>
              <w:left w:val="single" w:sz="4" w:space="0" w:color="000001"/>
              <w:bottom w:val="single" w:sz="4" w:space="0" w:color="000001"/>
            </w:tcBorders>
            <w:shd w:val="clear" w:color="auto" w:fill="FFFFFF"/>
            <w:tcMar>
              <w:top w:w="0" w:type="dxa"/>
              <w:left w:w="70" w:type="dxa"/>
              <w:bottom w:w="0" w:type="dxa"/>
              <w:right w:w="70" w:type="dxa"/>
            </w:tcMar>
          </w:tcPr>
          <w:p w14:paraId="465877DB" w14:textId="77777777" w:rsidR="004208A6" w:rsidRPr="004208A6" w:rsidRDefault="004208A6" w:rsidP="004208A6">
            <w:pPr>
              <w:suppressAutoHyphens/>
              <w:autoSpaceDN w:val="0"/>
              <w:spacing w:after="0" w:line="240" w:lineRule="auto"/>
              <w:ind w:left="5" w:right="5"/>
              <w:textAlignment w:val="baseline"/>
              <w:rPr>
                <w:rFonts w:ascii="Times New Roman" w:eastAsia="NSimSun" w:hAnsi="Times New Roman" w:cs="Arial"/>
                <w:b/>
                <w:bCs/>
                <w:color w:val="000000"/>
                <w:kern w:val="3"/>
                <w:sz w:val="24"/>
                <w:szCs w:val="24"/>
                <w:lang w:eastAsia="zh-CN" w:bidi="hi-IN"/>
                <w14:ligatures w14:val="none"/>
              </w:rPr>
            </w:pPr>
          </w:p>
        </w:tc>
        <w:tc>
          <w:tcPr>
            <w:tcW w:w="2076"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AFAE66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7F256B97" w14:textId="77777777" w:rsidTr="00447B81">
        <w:tblPrEx>
          <w:tblCellMar>
            <w:top w:w="0" w:type="dxa"/>
            <w:bottom w:w="0" w:type="dxa"/>
          </w:tblCellMar>
        </w:tblPrEx>
        <w:trPr>
          <w:trHeight w:val="513"/>
        </w:trPr>
        <w:tc>
          <w:tcPr>
            <w:tcW w:w="10221" w:type="dxa"/>
            <w:gridSpan w:val="4"/>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506C0F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w:t>
            </w:r>
            <w:r w:rsidRPr="004208A6">
              <w:rPr>
                <w:rFonts w:ascii="Times New Roman" w:eastAsia="NSimSun" w:hAnsi="Times New Roman" w:cs="Arial"/>
                <w:color w:val="000000"/>
                <w:kern w:val="3"/>
                <w:sz w:val="24"/>
                <w:szCs w:val="24"/>
                <w:lang w:eastAsia="zh-CN" w:bidi="hi-IN"/>
                <w14:ligatures w14:val="none"/>
              </w:rPr>
              <w:tab/>
              <w:t>wszystkie czynności wykonywane wg harmonogramu i w razie potrzeby</w:t>
            </w:r>
          </w:p>
        </w:tc>
      </w:tr>
    </w:tbl>
    <w:p w14:paraId="599D71F8" w14:textId="77777777" w:rsidR="004208A6" w:rsidRPr="004208A6" w:rsidRDefault="004208A6" w:rsidP="004208A6">
      <w:pPr>
        <w:pageBreakBefore/>
        <w:suppressAutoHyphens/>
        <w:autoSpaceDN w:val="0"/>
        <w:spacing w:after="0" w:line="240" w:lineRule="auto"/>
        <w:textAlignment w:val="baseline"/>
        <w:rPr>
          <w:rFonts w:ascii="Times New Roman" w:eastAsia="NSimSun" w:hAnsi="Times New Roman" w:cs="Arial"/>
          <w:color w:val="000000"/>
          <w:kern w:val="3"/>
          <w:sz w:val="16"/>
          <w:szCs w:val="16"/>
          <w:lang w:eastAsia="zh-CN" w:bidi="hi-IN"/>
          <w14:ligatures w14:val="none"/>
        </w:rPr>
      </w:pPr>
    </w:p>
    <w:tbl>
      <w:tblPr>
        <w:tblW w:w="10200" w:type="dxa"/>
        <w:tblInd w:w="-384" w:type="dxa"/>
        <w:tblLayout w:type="fixed"/>
        <w:tblCellMar>
          <w:left w:w="10" w:type="dxa"/>
          <w:right w:w="10" w:type="dxa"/>
        </w:tblCellMar>
        <w:tblLook w:val="0000" w:firstRow="0" w:lastRow="0" w:firstColumn="0" w:lastColumn="0" w:noHBand="0" w:noVBand="0"/>
      </w:tblPr>
      <w:tblGrid>
        <w:gridCol w:w="2820"/>
        <w:gridCol w:w="1890"/>
        <w:gridCol w:w="2205"/>
        <w:gridCol w:w="3285"/>
      </w:tblGrid>
      <w:tr w:rsidR="004208A6" w:rsidRPr="004208A6" w14:paraId="32F03BDA" w14:textId="77777777" w:rsidTr="00447B81">
        <w:tblPrEx>
          <w:tblCellMar>
            <w:top w:w="0" w:type="dxa"/>
            <w:bottom w:w="0" w:type="dxa"/>
          </w:tblCellMar>
        </w:tblPrEx>
        <w:trPr>
          <w:tblHeader/>
        </w:trPr>
        <w:tc>
          <w:tcPr>
            <w:tcW w:w="282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082A2983"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0"/>
                <w:szCs w:val="20"/>
                <w:lang w:eastAsia="zh-CN" w:bidi="hi-IN"/>
                <w14:ligatures w14:val="none"/>
              </w:rPr>
            </w:pPr>
            <w:r w:rsidRPr="004208A6">
              <w:rPr>
                <w:rFonts w:ascii="Times New Roman" w:eastAsia="NSimSun" w:hAnsi="Times New Roman" w:cs="Arial"/>
                <w:b/>
                <w:i/>
                <w:iCs/>
                <w:color w:val="000000"/>
                <w:kern w:val="3"/>
                <w:sz w:val="20"/>
                <w:szCs w:val="20"/>
                <w:lang w:eastAsia="zh-CN" w:bidi="hi-IN"/>
                <w14:ligatures w14:val="none"/>
              </w:rPr>
              <w:t>CO</w:t>
            </w:r>
          </w:p>
        </w:tc>
        <w:tc>
          <w:tcPr>
            <w:tcW w:w="1890"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54874814"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0"/>
                <w:szCs w:val="20"/>
                <w:lang w:eastAsia="zh-CN" w:bidi="hi-IN"/>
                <w14:ligatures w14:val="none"/>
              </w:rPr>
            </w:pPr>
            <w:r w:rsidRPr="004208A6">
              <w:rPr>
                <w:rFonts w:ascii="Times New Roman" w:eastAsia="NSimSun" w:hAnsi="Times New Roman" w:cs="Arial"/>
                <w:b/>
                <w:i/>
                <w:iCs/>
                <w:color w:val="000000"/>
                <w:kern w:val="3"/>
                <w:sz w:val="20"/>
                <w:szCs w:val="20"/>
                <w:lang w:eastAsia="zh-CN" w:bidi="hi-IN"/>
                <w14:ligatures w14:val="none"/>
              </w:rPr>
              <w:t>KIEDY</w:t>
            </w:r>
          </w:p>
        </w:tc>
        <w:tc>
          <w:tcPr>
            <w:tcW w:w="2205"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64E4F7A9"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0"/>
                <w:szCs w:val="20"/>
                <w:lang w:eastAsia="zh-CN" w:bidi="hi-IN"/>
                <w14:ligatures w14:val="none"/>
              </w:rPr>
            </w:pPr>
            <w:r w:rsidRPr="004208A6">
              <w:rPr>
                <w:rFonts w:ascii="Times New Roman" w:eastAsia="NSimSun" w:hAnsi="Times New Roman" w:cs="Arial"/>
                <w:b/>
                <w:i/>
                <w:iCs/>
                <w:color w:val="000000"/>
                <w:kern w:val="3"/>
                <w:sz w:val="20"/>
                <w:szCs w:val="20"/>
                <w:lang w:eastAsia="zh-CN" w:bidi="hi-IN"/>
                <w14:ligatures w14:val="none"/>
              </w:rPr>
              <w:t>JAK</w:t>
            </w:r>
          </w:p>
        </w:tc>
        <w:tc>
          <w:tcPr>
            <w:tcW w:w="3285"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3EFE0AC7" w14:textId="77777777" w:rsidR="004208A6" w:rsidRPr="004208A6" w:rsidRDefault="004208A6" w:rsidP="004208A6">
            <w:pPr>
              <w:suppressAutoHyphens/>
              <w:autoSpaceDN w:val="0"/>
              <w:spacing w:after="0" w:line="240" w:lineRule="auto"/>
              <w:jc w:val="center"/>
              <w:textAlignment w:val="baseline"/>
              <w:rPr>
                <w:rFonts w:ascii="Times New Roman" w:eastAsia="NSimSun" w:hAnsi="Times New Roman" w:cs="Arial"/>
                <w:b/>
                <w:i/>
                <w:iCs/>
                <w:color w:val="000000"/>
                <w:kern w:val="3"/>
                <w:sz w:val="20"/>
                <w:szCs w:val="20"/>
                <w:lang w:eastAsia="zh-CN" w:bidi="hi-IN"/>
                <w14:ligatures w14:val="none"/>
              </w:rPr>
            </w:pPr>
            <w:r w:rsidRPr="004208A6">
              <w:rPr>
                <w:rFonts w:ascii="Times New Roman" w:eastAsia="NSimSun" w:hAnsi="Times New Roman" w:cs="Arial"/>
                <w:b/>
                <w:i/>
                <w:iCs/>
                <w:color w:val="000000"/>
                <w:kern w:val="3"/>
                <w:sz w:val="20"/>
                <w:szCs w:val="20"/>
                <w:lang w:eastAsia="zh-CN" w:bidi="hi-IN"/>
                <w14:ligatures w14:val="none"/>
              </w:rPr>
              <w:t>CZYM</w:t>
            </w:r>
          </w:p>
        </w:tc>
      </w:tr>
      <w:tr w:rsidR="004208A6" w:rsidRPr="004208A6" w14:paraId="3AD97D63" w14:textId="77777777" w:rsidTr="00447B81">
        <w:tblPrEx>
          <w:tblCellMar>
            <w:top w:w="0" w:type="dxa"/>
            <w:bottom w:w="0" w:type="dxa"/>
          </w:tblCellMar>
        </w:tblPrEx>
        <w:trPr>
          <w:cantSplit/>
          <w:trHeight w:val="614"/>
        </w:trPr>
        <w:tc>
          <w:tcPr>
            <w:tcW w:w="10200" w:type="dxa"/>
            <w:gridSpan w:val="4"/>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534DF94"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i/>
                <w:iCs/>
                <w:color w:val="000000"/>
                <w:kern w:val="3"/>
                <w:sz w:val="20"/>
                <w:szCs w:val="20"/>
                <w:lang w:eastAsia="zh-CN" w:bidi="hi-IN"/>
                <w14:ligatures w14:val="none"/>
              </w:rPr>
            </w:pPr>
          </w:p>
          <w:p w14:paraId="18721240"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b/>
                <w:bCs/>
                <w:i/>
                <w:iCs/>
                <w:color w:val="000000"/>
                <w:kern w:val="3"/>
                <w:sz w:val="24"/>
                <w:szCs w:val="24"/>
                <w:lang w:eastAsia="zh-CN" w:bidi="hi-IN"/>
                <w14:ligatures w14:val="none"/>
              </w:rPr>
            </w:pPr>
            <w:r w:rsidRPr="004208A6">
              <w:rPr>
                <w:rFonts w:ascii="Times New Roman" w:eastAsia="NSimSun" w:hAnsi="Times New Roman" w:cs="Arial"/>
                <w:b/>
                <w:bCs/>
                <w:i/>
                <w:iCs/>
                <w:color w:val="000000"/>
                <w:kern w:val="3"/>
                <w:sz w:val="24"/>
                <w:szCs w:val="24"/>
                <w:lang w:eastAsia="zh-CN" w:bidi="hi-IN"/>
                <w14:ligatures w14:val="none"/>
              </w:rPr>
              <w:t>STREFA STERYLNA</w:t>
            </w:r>
          </w:p>
          <w:p w14:paraId="6B32E0C9"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i/>
                <w:iCs/>
                <w:color w:val="000000"/>
                <w:kern w:val="3"/>
                <w:sz w:val="24"/>
                <w:szCs w:val="24"/>
                <w:lang w:eastAsia="zh-CN" w:bidi="hi-IN"/>
                <w14:ligatures w14:val="none"/>
              </w:rPr>
            </w:pPr>
            <w:r w:rsidRPr="004208A6">
              <w:rPr>
                <w:rFonts w:ascii="Times New Roman" w:eastAsia="NSimSun" w:hAnsi="Times New Roman" w:cs="Arial"/>
                <w:i/>
                <w:iCs/>
                <w:color w:val="000000"/>
                <w:kern w:val="3"/>
                <w:sz w:val="24"/>
                <w:szCs w:val="24"/>
                <w:lang w:eastAsia="zh-CN" w:bidi="hi-IN"/>
                <w14:ligatures w14:val="none"/>
              </w:rPr>
              <w:t>(POMIESZCZENIA WYŁADUNKU ZE STERYLIZACJI PAROWEJ I NISKOTEMPERATUROWEJ I MAGAZYNOWANIA SPRZĘTU STERYLNEGO)</w:t>
            </w:r>
          </w:p>
          <w:p w14:paraId="19E6806C" w14:textId="77777777" w:rsidR="004208A6" w:rsidRPr="004208A6" w:rsidRDefault="004208A6" w:rsidP="004208A6">
            <w:pPr>
              <w:suppressAutoHyphens/>
              <w:autoSpaceDN w:val="0"/>
              <w:spacing w:after="0" w:line="240" w:lineRule="auto"/>
              <w:ind w:left="-10" w:right="-10"/>
              <w:jc w:val="center"/>
              <w:textAlignment w:val="baseline"/>
              <w:rPr>
                <w:rFonts w:ascii="Times New Roman" w:eastAsia="NSimSun" w:hAnsi="Times New Roman" w:cs="Arial"/>
                <w:b/>
                <w:bCs/>
                <w:i/>
                <w:iCs/>
                <w:color w:val="000000"/>
                <w:kern w:val="3"/>
                <w:sz w:val="24"/>
                <w:szCs w:val="24"/>
                <w:lang w:eastAsia="zh-CN" w:bidi="hi-IN"/>
                <w14:ligatures w14:val="none"/>
              </w:rPr>
            </w:pPr>
          </w:p>
        </w:tc>
      </w:tr>
      <w:tr w:rsidR="004208A6" w:rsidRPr="004208A6" w14:paraId="79030A30" w14:textId="77777777" w:rsidTr="00447B81">
        <w:tblPrEx>
          <w:tblCellMar>
            <w:top w:w="0" w:type="dxa"/>
            <w:bottom w:w="0" w:type="dxa"/>
          </w:tblCellMar>
        </w:tblPrEx>
        <w:trPr>
          <w:cantSplit/>
          <w:trHeight w:val="289"/>
        </w:trPr>
        <w:tc>
          <w:tcPr>
            <w:tcW w:w="282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4AC03C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Podłoga</w:t>
            </w:r>
          </w:p>
        </w:tc>
        <w:tc>
          <w:tcPr>
            <w:tcW w:w="1890"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618ACD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205"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BABE157"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85"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BF09EA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15439FE1" w14:textId="77777777" w:rsidTr="00447B81">
        <w:tblPrEx>
          <w:tblCellMar>
            <w:top w:w="0" w:type="dxa"/>
            <w:bottom w:w="0" w:type="dxa"/>
          </w:tblCellMar>
        </w:tblPrEx>
        <w:trPr>
          <w:cantSplit/>
          <w:trHeight w:val="466"/>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04AAC30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Regały na sprzęt po sterylizacji</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2607E90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1883D8C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5205AA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39FEA029" w14:textId="77777777" w:rsidTr="00447B81">
        <w:tblPrEx>
          <w:tblCellMar>
            <w:top w:w="0" w:type="dxa"/>
            <w:bottom w:w="0" w:type="dxa"/>
          </w:tblCellMar>
        </w:tblPrEx>
        <w:trPr>
          <w:cantSplit/>
          <w:trHeight w:val="466"/>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5E5925F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Powierzchnie dotykowe, w tym: włączniki</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1D1293E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6CBFF115"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A90A45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2E58A0F1" w14:textId="77777777" w:rsidTr="00447B81">
        <w:tblPrEx>
          <w:tblCellMar>
            <w:top w:w="0" w:type="dxa"/>
            <w:bottom w:w="0" w:type="dxa"/>
          </w:tblCellMar>
        </w:tblPrEx>
        <w:trPr>
          <w:cantSplit/>
          <w:trHeight w:val="289"/>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785321F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Drzwi całość</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284A7E6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4CE043D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2980DD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5502FBD6" w14:textId="77777777" w:rsidTr="00447B81">
        <w:tblPrEx>
          <w:tblCellMar>
            <w:top w:w="0" w:type="dxa"/>
            <w:bottom w:w="0" w:type="dxa"/>
          </w:tblCellMar>
        </w:tblPrEx>
        <w:trPr>
          <w:cantSplit/>
          <w:trHeight w:val="324"/>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1923063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Parapety</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6FB2E69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3D46056E"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4B121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06D237A4" w14:textId="77777777" w:rsidTr="00447B81">
        <w:tblPrEx>
          <w:tblCellMar>
            <w:top w:w="0" w:type="dxa"/>
            <w:bottom w:w="0" w:type="dxa"/>
          </w:tblCellMar>
        </w:tblPrEx>
        <w:trPr>
          <w:cantSplit/>
          <w:trHeight w:val="324"/>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6E843301"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Grzejniki wierzch i rury</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60A5ADA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dziennie</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4F03453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B834A9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7F752A7C" w14:textId="77777777" w:rsidTr="00447B81">
        <w:tblPrEx>
          <w:tblCellMar>
            <w:top w:w="0" w:type="dxa"/>
            <w:bottom w:w="0" w:type="dxa"/>
          </w:tblCellMar>
        </w:tblPrEx>
        <w:trPr>
          <w:cantSplit/>
          <w:trHeight w:val="324"/>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49AD307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Ściany</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1428632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6C708B8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4A6D639"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63AB74B2" w14:textId="77777777" w:rsidTr="00447B81">
        <w:tblPrEx>
          <w:tblCellMar>
            <w:top w:w="0" w:type="dxa"/>
            <w:bottom w:w="0" w:type="dxa"/>
          </w:tblCellMar>
        </w:tblPrEx>
        <w:trPr>
          <w:cantSplit/>
          <w:trHeight w:val="324"/>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4CEBD8D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Grzejniki całość</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0EE9E136"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tygodniu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3D717DD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5F5041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25DC34E9" w14:textId="77777777" w:rsidTr="00447B81">
        <w:tblPrEx>
          <w:tblCellMar>
            <w:top w:w="0" w:type="dxa"/>
            <w:bottom w:w="0" w:type="dxa"/>
          </w:tblCellMar>
        </w:tblPrEx>
        <w:trPr>
          <w:cantSplit/>
          <w:trHeight w:val="324"/>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43A8B84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Kratki wentylacyjne</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3AB2D0B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78FEC50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0D9FD6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0FFC2525" w14:textId="77777777" w:rsidTr="00447B81">
        <w:tblPrEx>
          <w:tblCellMar>
            <w:top w:w="0" w:type="dxa"/>
            <w:bottom w:w="0" w:type="dxa"/>
          </w:tblCellMar>
        </w:tblPrEx>
        <w:trPr>
          <w:cantSplit/>
          <w:trHeight w:val="324"/>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0BE6A138"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Obudowa lampy bakteriobójczej</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29C39B44"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502842D7"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399025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p>
        </w:tc>
      </w:tr>
      <w:tr w:rsidR="004208A6" w:rsidRPr="004208A6" w14:paraId="11D69EFB" w14:textId="77777777" w:rsidTr="00447B81">
        <w:tblPrEx>
          <w:tblCellMar>
            <w:top w:w="0" w:type="dxa"/>
            <w:bottom w:w="0" w:type="dxa"/>
          </w:tblCellMar>
        </w:tblPrEx>
        <w:trPr>
          <w:trHeight w:val="338"/>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5729A5E0"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Okna wewnątrz</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73CD6D5F"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2AE9BE0A" w14:textId="77777777" w:rsidR="004208A6" w:rsidRPr="004208A6" w:rsidRDefault="004208A6" w:rsidP="004208A6">
            <w:pPr>
              <w:suppressAutoHyphens/>
              <w:autoSpaceDN w:val="0"/>
              <w:spacing w:after="0" w:line="240" w:lineRule="auto"/>
              <w:ind w:left="20" w:right="5"/>
              <w:textAlignment w:val="baseline"/>
              <w:rPr>
                <w:rFonts w:ascii="Times New Roman" w:eastAsia="NSimSun" w:hAnsi="Times New Roman" w:cs="Arial"/>
                <w:b/>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42C4818"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064D7AE0" w14:textId="77777777" w:rsidTr="00447B81">
        <w:tblPrEx>
          <w:tblCellMar>
            <w:top w:w="0" w:type="dxa"/>
            <w:bottom w:w="0" w:type="dxa"/>
          </w:tblCellMar>
        </w:tblPrEx>
        <w:trPr>
          <w:trHeight w:val="338"/>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719DC9FD"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Okna całość</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4D5AE1B3"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na kwartał</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3291745C" w14:textId="77777777" w:rsidR="004208A6" w:rsidRPr="004208A6" w:rsidRDefault="004208A6" w:rsidP="004208A6">
            <w:pPr>
              <w:suppressAutoHyphens/>
              <w:autoSpaceDN w:val="0"/>
              <w:spacing w:after="0" w:line="240" w:lineRule="auto"/>
              <w:ind w:left="20" w:right="5"/>
              <w:textAlignment w:val="baseline"/>
              <w:rPr>
                <w:rFonts w:ascii="Times New Roman" w:eastAsia="NSimSun" w:hAnsi="Times New Roman" w:cs="Arial"/>
                <w:b/>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129A938"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691BEFD9" w14:textId="77777777" w:rsidTr="00447B81">
        <w:tblPrEx>
          <w:tblCellMar>
            <w:top w:w="0" w:type="dxa"/>
            <w:bottom w:w="0" w:type="dxa"/>
          </w:tblCellMar>
        </w:tblPrEx>
        <w:trPr>
          <w:trHeight w:val="338"/>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656F9952"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r w:rsidRPr="004208A6">
              <w:rPr>
                <w:rFonts w:ascii="Times New Roman" w:eastAsia="NSimSun" w:hAnsi="Times New Roman" w:cs="Arial"/>
                <w:bCs/>
                <w:color w:val="000000"/>
                <w:kern w:val="3"/>
                <w:sz w:val="24"/>
                <w:szCs w:val="24"/>
                <w:lang w:eastAsia="zh-CN" w:bidi="hi-IN"/>
                <w14:ligatures w14:val="none"/>
              </w:rPr>
              <w:t>Lampy oświetleniowe sufitowe (zewn.)</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0559D69A"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w miesiącu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628A966E" w14:textId="77777777" w:rsidR="004208A6" w:rsidRPr="004208A6" w:rsidRDefault="004208A6" w:rsidP="004208A6">
            <w:pPr>
              <w:suppressAutoHyphens/>
              <w:autoSpaceDN w:val="0"/>
              <w:spacing w:after="0" w:line="240" w:lineRule="auto"/>
              <w:ind w:left="20" w:right="5"/>
              <w:textAlignment w:val="baseline"/>
              <w:rPr>
                <w:rFonts w:ascii="Times New Roman" w:eastAsia="NSimSun" w:hAnsi="Times New Roman" w:cs="Arial"/>
                <w:b/>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9B9D48C"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1BEC9C98" w14:textId="77777777" w:rsidTr="00447B81">
        <w:tblPrEx>
          <w:tblCellMar>
            <w:top w:w="0" w:type="dxa"/>
            <w:bottom w:w="0" w:type="dxa"/>
          </w:tblCellMar>
        </w:tblPrEx>
        <w:trPr>
          <w:trHeight w:val="338"/>
        </w:trPr>
        <w:tc>
          <w:tcPr>
            <w:tcW w:w="2820" w:type="dxa"/>
            <w:tcBorders>
              <w:left w:val="single" w:sz="4" w:space="0" w:color="000001"/>
              <w:bottom w:val="single" w:sz="4" w:space="0" w:color="000001"/>
            </w:tcBorders>
            <w:shd w:val="clear" w:color="auto" w:fill="FFFFFF"/>
            <w:tcMar>
              <w:top w:w="0" w:type="dxa"/>
              <w:left w:w="70" w:type="dxa"/>
              <w:bottom w:w="0" w:type="dxa"/>
              <w:right w:w="70" w:type="dxa"/>
            </w:tcMar>
          </w:tcPr>
          <w:p w14:paraId="6FCD54BC"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Podłogi – doczyszczanie i konserwacja</w:t>
            </w:r>
          </w:p>
        </w:tc>
        <w:tc>
          <w:tcPr>
            <w:tcW w:w="1890" w:type="dxa"/>
            <w:tcBorders>
              <w:left w:val="single" w:sz="4" w:space="0" w:color="000001"/>
              <w:bottom w:val="single" w:sz="4" w:space="0" w:color="000001"/>
            </w:tcBorders>
            <w:shd w:val="clear" w:color="auto" w:fill="FFFFFF"/>
            <w:tcMar>
              <w:top w:w="0" w:type="dxa"/>
              <w:left w:w="70" w:type="dxa"/>
              <w:bottom w:w="0" w:type="dxa"/>
              <w:right w:w="70" w:type="dxa"/>
            </w:tcMar>
          </w:tcPr>
          <w:p w14:paraId="3338A8A2"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1 x na pół roku</w:t>
            </w:r>
          </w:p>
        </w:tc>
        <w:tc>
          <w:tcPr>
            <w:tcW w:w="2205" w:type="dxa"/>
            <w:tcBorders>
              <w:left w:val="single" w:sz="4" w:space="0" w:color="000001"/>
              <w:bottom w:val="single" w:sz="4" w:space="0" w:color="000001"/>
            </w:tcBorders>
            <w:shd w:val="clear" w:color="auto" w:fill="FFFFFF"/>
            <w:tcMar>
              <w:top w:w="0" w:type="dxa"/>
              <w:left w:w="70" w:type="dxa"/>
              <w:bottom w:w="0" w:type="dxa"/>
              <w:right w:w="70" w:type="dxa"/>
            </w:tcMar>
          </w:tcPr>
          <w:p w14:paraId="1FAA1DE7" w14:textId="77777777" w:rsidR="004208A6" w:rsidRPr="004208A6" w:rsidRDefault="004208A6" w:rsidP="004208A6">
            <w:pPr>
              <w:suppressAutoHyphens/>
              <w:autoSpaceDN w:val="0"/>
              <w:spacing w:after="0" w:line="240" w:lineRule="auto"/>
              <w:ind w:left="20" w:right="5"/>
              <w:textAlignment w:val="baseline"/>
              <w:rPr>
                <w:rFonts w:ascii="Times New Roman" w:eastAsia="NSimSun" w:hAnsi="Times New Roman" w:cs="Arial"/>
                <w:b/>
                <w:color w:val="000000"/>
                <w:kern w:val="3"/>
                <w:sz w:val="24"/>
                <w:szCs w:val="24"/>
                <w:lang w:eastAsia="zh-CN" w:bidi="hi-IN"/>
                <w14:ligatures w14:val="none"/>
              </w:rPr>
            </w:pPr>
          </w:p>
        </w:tc>
        <w:tc>
          <w:tcPr>
            <w:tcW w:w="3285"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C49F298" w14:textId="77777777" w:rsidR="004208A6" w:rsidRPr="004208A6" w:rsidRDefault="004208A6" w:rsidP="004208A6">
            <w:pPr>
              <w:suppressAutoHyphens/>
              <w:autoSpaceDN w:val="0"/>
              <w:spacing w:after="0" w:line="240" w:lineRule="auto"/>
              <w:ind w:left="215" w:right="5" w:hanging="195"/>
              <w:textAlignment w:val="baseline"/>
              <w:rPr>
                <w:rFonts w:ascii="Times New Roman" w:eastAsia="NSimSun" w:hAnsi="Times New Roman" w:cs="Arial"/>
                <w:bCs/>
                <w:color w:val="000000"/>
                <w:kern w:val="3"/>
                <w:sz w:val="24"/>
                <w:szCs w:val="24"/>
                <w:lang w:eastAsia="zh-CN" w:bidi="hi-IN"/>
                <w14:ligatures w14:val="none"/>
              </w:rPr>
            </w:pPr>
          </w:p>
        </w:tc>
      </w:tr>
      <w:tr w:rsidR="004208A6" w:rsidRPr="004208A6" w14:paraId="038DFA58" w14:textId="77777777" w:rsidTr="00447B81">
        <w:tblPrEx>
          <w:tblCellMar>
            <w:top w:w="0" w:type="dxa"/>
            <w:bottom w:w="0" w:type="dxa"/>
          </w:tblCellMar>
        </w:tblPrEx>
        <w:trPr>
          <w:trHeight w:val="338"/>
        </w:trPr>
        <w:tc>
          <w:tcPr>
            <w:tcW w:w="10200" w:type="dxa"/>
            <w:gridSpan w:val="4"/>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F4031DB" w14:textId="77777777" w:rsidR="004208A6" w:rsidRPr="004208A6" w:rsidRDefault="004208A6" w:rsidP="004208A6">
            <w:pPr>
              <w:suppressAutoHyphens/>
              <w:autoSpaceDN w:val="0"/>
              <w:spacing w:after="0" w:line="240" w:lineRule="auto"/>
              <w:textAlignment w:val="baseline"/>
              <w:rPr>
                <w:rFonts w:ascii="Times New Roman" w:eastAsia="NSimSun" w:hAnsi="Times New Roman" w:cs="Arial"/>
                <w:color w:val="000000"/>
                <w:kern w:val="3"/>
                <w:sz w:val="24"/>
                <w:szCs w:val="24"/>
                <w:lang w:eastAsia="zh-CN" w:bidi="hi-IN"/>
                <w14:ligatures w14:val="none"/>
              </w:rPr>
            </w:pPr>
            <w:r w:rsidRPr="004208A6">
              <w:rPr>
                <w:rFonts w:ascii="Times New Roman" w:eastAsia="NSimSun" w:hAnsi="Times New Roman" w:cs="Arial"/>
                <w:color w:val="000000"/>
                <w:kern w:val="3"/>
                <w:sz w:val="24"/>
                <w:szCs w:val="24"/>
                <w:lang w:eastAsia="zh-CN" w:bidi="hi-IN"/>
                <w14:ligatures w14:val="none"/>
              </w:rPr>
              <w:t>*</w:t>
            </w:r>
            <w:r w:rsidRPr="004208A6">
              <w:rPr>
                <w:rFonts w:ascii="Times New Roman" w:eastAsia="NSimSun" w:hAnsi="Times New Roman" w:cs="Arial"/>
                <w:color w:val="000000"/>
                <w:kern w:val="3"/>
                <w:sz w:val="24"/>
                <w:szCs w:val="24"/>
                <w:lang w:eastAsia="zh-CN" w:bidi="hi-IN"/>
                <w14:ligatures w14:val="none"/>
              </w:rPr>
              <w:tab/>
              <w:t>wszystkie czynności wykonywane wg harmonogramu i w razie potrzeby</w:t>
            </w:r>
          </w:p>
          <w:p w14:paraId="3CC59911" w14:textId="77777777" w:rsidR="004208A6" w:rsidRPr="004208A6" w:rsidRDefault="004208A6" w:rsidP="004208A6">
            <w:pPr>
              <w:suppressAutoHyphens/>
              <w:autoSpaceDN w:val="0"/>
              <w:spacing w:after="0" w:line="240" w:lineRule="auto"/>
              <w:ind w:left="350" w:right="5" w:hanging="330"/>
              <w:textAlignment w:val="baseline"/>
              <w:rPr>
                <w:rFonts w:ascii="Times New Roman" w:eastAsia="NSimSun" w:hAnsi="Times New Roman" w:cs="Arial"/>
                <w:bCs/>
                <w:color w:val="000000"/>
                <w:kern w:val="3"/>
                <w:sz w:val="24"/>
                <w:szCs w:val="24"/>
                <w:lang w:eastAsia="zh-CN" w:bidi="hi-IN"/>
                <w14:ligatures w14:val="none"/>
              </w:rPr>
            </w:pPr>
          </w:p>
        </w:tc>
      </w:tr>
    </w:tbl>
    <w:p w14:paraId="78C9BB4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6E22DDF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4AAB70D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2E1546B8" w14:textId="77777777" w:rsidR="004208A6" w:rsidRPr="004208A6" w:rsidRDefault="004208A6" w:rsidP="004208A6">
      <w:pPr>
        <w:suppressAutoHyphens/>
        <w:autoSpaceDN w:val="0"/>
        <w:spacing w:after="140" w:line="276" w:lineRule="auto"/>
        <w:jc w:val="center"/>
        <w:textAlignment w:val="baseline"/>
        <w:rPr>
          <w:rFonts w:ascii="Georgia" w:eastAsia="NSimSun" w:hAnsi="Georgia" w:cs="Arial"/>
          <w:b/>
          <w:bCs/>
          <w:i/>
          <w:iCs/>
          <w:color w:val="000000"/>
          <w:kern w:val="3"/>
          <w:sz w:val="24"/>
          <w:szCs w:val="24"/>
          <w:lang w:eastAsia="zh-CN" w:bidi="hi-IN"/>
          <w14:ligatures w14:val="none"/>
        </w:rPr>
      </w:pPr>
    </w:p>
    <w:p w14:paraId="0146CD6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i/>
          <w:iCs/>
          <w:color w:val="000000"/>
          <w:kern w:val="3"/>
          <w:sz w:val="24"/>
          <w:szCs w:val="24"/>
          <w:lang w:eastAsia="zh-CN" w:bidi="hi-IN"/>
          <w14:ligatures w14:val="none"/>
        </w:rPr>
      </w:pPr>
    </w:p>
    <w:p w14:paraId="1443742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7ACB3CA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61E1D0A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2F0D948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3707789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34AA6DF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09492AD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56FC737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2DE6400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7533DF7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62104FD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26D3B7C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233D605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04A60C2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712C00A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4021655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5C39019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11FEA89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u w:val="single"/>
          <w:lang w:eastAsia="zh-CN" w:bidi="hi-IN"/>
          <w14:ligatures w14:val="none"/>
        </w:rPr>
      </w:pPr>
    </w:p>
    <w:p w14:paraId="71958AAE" w14:textId="77777777" w:rsidR="004208A6" w:rsidRPr="004208A6" w:rsidRDefault="004208A6" w:rsidP="004208A6">
      <w:pPr>
        <w:suppressAutoHyphens/>
        <w:autoSpaceDN w:val="0"/>
        <w:spacing w:after="120" w:line="240" w:lineRule="auto"/>
        <w:jc w:val="center"/>
        <w:textAlignment w:val="baseline"/>
        <w:rPr>
          <w:rFonts w:ascii="Georgia" w:eastAsia="SimSun" w:hAnsi="Georgia" w:cs="Mangal"/>
          <w:b/>
          <w:bCs/>
          <w:i/>
          <w:iCs/>
          <w:color w:val="000000"/>
          <w:kern w:val="3"/>
          <w:sz w:val="24"/>
          <w:szCs w:val="24"/>
          <w:lang w:eastAsia="zh-CN" w:bidi="hi-IN"/>
          <w14:ligatures w14:val="none"/>
        </w:rPr>
      </w:pPr>
      <w:r w:rsidRPr="004208A6">
        <w:rPr>
          <w:rFonts w:ascii="Georgia" w:eastAsia="SimSun" w:hAnsi="Georgia" w:cs="Mangal"/>
          <w:b/>
          <w:bCs/>
          <w:i/>
          <w:iCs/>
          <w:color w:val="000000"/>
          <w:kern w:val="3"/>
          <w:sz w:val="24"/>
          <w:szCs w:val="24"/>
          <w:lang w:eastAsia="zh-CN" w:bidi="hi-IN"/>
          <w14:ligatures w14:val="none"/>
        </w:rPr>
        <w:lastRenderedPageBreak/>
        <w:t>SCHEMAT MYCIA I DEZYNFEKCJI  KAPLICY - wzór</w:t>
      </w:r>
    </w:p>
    <w:tbl>
      <w:tblPr>
        <w:tblW w:w="10501" w:type="dxa"/>
        <w:tblInd w:w="-436" w:type="dxa"/>
        <w:tblLayout w:type="fixed"/>
        <w:tblCellMar>
          <w:left w:w="10" w:type="dxa"/>
          <w:right w:w="10" w:type="dxa"/>
        </w:tblCellMar>
        <w:tblLook w:val="0000" w:firstRow="0" w:lastRow="0" w:firstColumn="0" w:lastColumn="0" w:noHBand="0" w:noVBand="0"/>
      </w:tblPr>
      <w:tblGrid>
        <w:gridCol w:w="2714"/>
        <w:gridCol w:w="1994"/>
        <w:gridCol w:w="2532"/>
        <w:gridCol w:w="3261"/>
      </w:tblGrid>
      <w:tr w:rsidR="004208A6" w:rsidRPr="004208A6" w14:paraId="7A749779" w14:textId="77777777" w:rsidTr="00447B81">
        <w:tblPrEx>
          <w:tblCellMar>
            <w:top w:w="0" w:type="dxa"/>
            <w:bottom w:w="0" w:type="dxa"/>
          </w:tblCellMar>
        </w:tblPrEx>
        <w:trPr>
          <w:cantSplit/>
          <w:tblHeader/>
        </w:trPr>
        <w:tc>
          <w:tcPr>
            <w:tcW w:w="271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10F62468" w14:textId="77777777" w:rsidR="004208A6" w:rsidRPr="004208A6" w:rsidRDefault="004208A6" w:rsidP="004208A6">
            <w:pPr>
              <w:widowControl w:val="0"/>
              <w:suppressAutoHyphens/>
              <w:autoSpaceDN w:val="0"/>
              <w:spacing w:after="0" w:line="240" w:lineRule="auto"/>
              <w:jc w:val="center"/>
              <w:textAlignment w:val="baseline"/>
              <w:rPr>
                <w:rFonts w:ascii="Georgia" w:eastAsia="SimSun" w:hAnsi="Georgia" w:cs="Mangal"/>
                <w:b/>
                <w:i/>
                <w:iCs/>
                <w:color w:val="000000"/>
                <w:kern w:val="3"/>
                <w:sz w:val="24"/>
                <w:szCs w:val="24"/>
                <w:lang w:eastAsia="zh-CN" w:bidi="hi-IN"/>
                <w14:ligatures w14:val="none"/>
              </w:rPr>
            </w:pPr>
            <w:r w:rsidRPr="004208A6">
              <w:rPr>
                <w:rFonts w:ascii="Georgia" w:eastAsia="SimSun" w:hAnsi="Georgia" w:cs="Mangal"/>
                <w:b/>
                <w:i/>
                <w:iCs/>
                <w:color w:val="000000"/>
                <w:kern w:val="3"/>
                <w:sz w:val="24"/>
                <w:szCs w:val="24"/>
                <w:lang w:eastAsia="zh-CN" w:bidi="hi-IN"/>
                <w14:ligatures w14:val="none"/>
              </w:rPr>
              <w:t>CO</w:t>
            </w:r>
          </w:p>
        </w:tc>
        <w:tc>
          <w:tcPr>
            <w:tcW w:w="1994"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4DDF7289" w14:textId="77777777" w:rsidR="004208A6" w:rsidRPr="004208A6" w:rsidRDefault="004208A6" w:rsidP="004208A6">
            <w:pPr>
              <w:widowControl w:val="0"/>
              <w:suppressAutoHyphens/>
              <w:autoSpaceDN w:val="0"/>
              <w:spacing w:after="0" w:line="240" w:lineRule="auto"/>
              <w:jc w:val="center"/>
              <w:textAlignment w:val="baseline"/>
              <w:rPr>
                <w:rFonts w:ascii="Georgia" w:eastAsia="SimSun" w:hAnsi="Georgia" w:cs="Mangal"/>
                <w:b/>
                <w:i/>
                <w:iCs/>
                <w:color w:val="000000"/>
                <w:kern w:val="3"/>
                <w:sz w:val="24"/>
                <w:lang w:eastAsia="zh-CN" w:bidi="hi-IN"/>
                <w14:ligatures w14:val="none"/>
              </w:rPr>
            </w:pPr>
            <w:r w:rsidRPr="004208A6">
              <w:rPr>
                <w:rFonts w:ascii="Georgia" w:eastAsia="SimSun" w:hAnsi="Georgia" w:cs="Mangal"/>
                <w:b/>
                <w:i/>
                <w:iCs/>
                <w:color w:val="000000"/>
                <w:kern w:val="3"/>
                <w:sz w:val="24"/>
                <w:lang w:eastAsia="zh-CN" w:bidi="hi-IN"/>
                <w14:ligatures w14:val="none"/>
              </w:rPr>
              <w:t>KIEDY</w:t>
            </w:r>
          </w:p>
        </w:tc>
        <w:tc>
          <w:tcPr>
            <w:tcW w:w="2532" w:type="dxa"/>
            <w:tcBorders>
              <w:top w:val="single" w:sz="4" w:space="0" w:color="000001"/>
              <w:left w:val="single" w:sz="4" w:space="0" w:color="000001"/>
              <w:bottom w:val="single" w:sz="4" w:space="0" w:color="000001"/>
            </w:tcBorders>
            <w:shd w:val="clear" w:color="auto" w:fill="C0C0C0"/>
            <w:tcMar>
              <w:top w:w="0" w:type="dxa"/>
              <w:left w:w="70" w:type="dxa"/>
              <w:bottom w:w="0" w:type="dxa"/>
              <w:right w:w="70" w:type="dxa"/>
            </w:tcMar>
          </w:tcPr>
          <w:p w14:paraId="1039D9EC" w14:textId="77777777" w:rsidR="004208A6" w:rsidRPr="004208A6" w:rsidRDefault="004208A6" w:rsidP="004208A6">
            <w:pPr>
              <w:widowControl w:val="0"/>
              <w:suppressAutoHyphens/>
              <w:autoSpaceDN w:val="0"/>
              <w:spacing w:after="0" w:line="240" w:lineRule="auto"/>
              <w:jc w:val="center"/>
              <w:textAlignment w:val="baseline"/>
              <w:rPr>
                <w:rFonts w:ascii="Georgia" w:eastAsia="SimSun" w:hAnsi="Georgia" w:cs="Mangal"/>
                <w:b/>
                <w:i/>
                <w:iCs/>
                <w:color w:val="000000"/>
                <w:kern w:val="3"/>
                <w:sz w:val="24"/>
                <w:lang w:eastAsia="zh-CN" w:bidi="hi-IN"/>
                <w14:ligatures w14:val="none"/>
              </w:rPr>
            </w:pPr>
            <w:r w:rsidRPr="004208A6">
              <w:rPr>
                <w:rFonts w:ascii="Georgia" w:eastAsia="SimSun" w:hAnsi="Georgia" w:cs="Mangal"/>
                <w:b/>
                <w:i/>
                <w:iCs/>
                <w:color w:val="000000"/>
                <w:kern w:val="3"/>
                <w:sz w:val="24"/>
                <w:lang w:eastAsia="zh-CN" w:bidi="hi-IN"/>
                <w14:ligatures w14:val="none"/>
              </w:rPr>
              <w:t>JAK</w:t>
            </w:r>
          </w:p>
        </w:tc>
        <w:tc>
          <w:tcPr>
            <w:tcW w:w="3261" w:type="dxa"/>
            <w:tcBorders>
              <w:top w:val="single" w:sz="4" w:space="0" w:color="000001"/>
              <w:left w:val="single" w:sz="4" w:space="0" w:color="000001"/>
              <w:bottom w:val="single" w:sz="4" w:space="0" w:color="000001"/>
              <w:right w:val="single" w:sz="4" w:space="0" w:color="000001"/>
            </w:tcBorders>
            <w:shd w:val="clear" w:color="auto" w:fill="C0C0C0"/>
            <w:tcMar>
              <w:top w:w="0" w:type="dxa"/>
              <w:left w:w="70" w:type="dxa"/>
              <w:bottom w:w="0" w:type="dxa"/>
              <w:right w:w="70" w:type="dxa"/>
            </w:tcMar>
          </w:tcPr>
          <w:p w14:paraId="1669F8A5" w14:textId="77777777" w:rsidR="004208A6" w:rsidRPr="004208A6" w:rsidRDefault="004208A6" w:rsidP="004208A6">
            <w:pPr>
              <w:widowControl w:val="0"/>
              <w:suppressAutoHyphens/>
              <w:autoSpaceDN w:val="0"/>
              <w:spacing w:after="0" w:line="240" w:lineRule="auto"/>
              <w:jc w:val="center"/>
              <w:textAlignment w:val="baseline"/>
              <w:rPr>
                <w:rFonts w:ascii="Georgia" w:eastAsia="SimSun" w:hAnsi="Georgia" w:cs="Mangal"/>
                <w:b/>
                <w:i/>
                <w:iCs/>
                <w:color w:val="000000"/>
                <w:kern w:val="3"/>
                <w:sz w:val="24"/>
                <w:lang w:eastAsia="zh-CN" w:bidi="hi-IN"/>
                <w14:ligatures w14:val="none"/>
              </w:rPr>
            </w:pPr>
            <w:r w:rsidRPr="004208A6">
              <w:rPr>
                <w:rFonts w:ascii="Georgia" w:eastAsia="SimSun" w:hAnsi="Georgia" w:cs="Mangal"/>
                <w:b/>
                <w:i/>
                <w:iCs/>
                <w:color w:val="000000"/>
                <w:kern w:val="3"/>
                <w:sz w:val="24"/>
                <w:lang w:eastAsia="zh-CN" w:bidi="hi-IN"/>
                <w14:ligatures w14:val="none"/>
              </w:rPr>
              <w:t>CZYM</w:t>
            </w:r>
          </w:p>
        </w:tc>
      </w:tr>
      <w:tr w:rsidR="004208A6" w:rsidRPr="004208A6" w14:paraId="23E89012" w14:textId="77777777" w:rsidTr="00447B81">
        <w:tblPrEx>
          <w:tblCellMar>
            <w:top w:w="0" w:type="dxa"/>
            <w:bottom w:w="0" w:type="dxa"/>
          </w:tblCellMar>
        </w:tblPrEx>
        <w:trPr>
          <w:cantSplit/>
          <w:trHeight w:val="23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5E3EC60"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Podłoga</w:t>
            </w:r>
          </w:p>
        </w:tc>
        <w:tc>
          <w:tcPr>
            <w:tcW w:w="199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3EFFC9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p w14:paraId="58BACF6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c>
          <w:tcPr>
            <w:tcW w:w="253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1B47206"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2871975"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1CD9509A" w14:textId="77777777" w:rsidTr="00447B81">
        <w:tblPrEx>
          <w:tblCellMar>
            <w:top w:w="0" w:type="dxa"/>
            <w:bottom w:w="0" w:type="dxa"/>
          </w:tblCellMar>
        </w:tblPrEx>
        <w:trPr>
          <w:cantSplit/>
          <w:trHeight w:val="230"/>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2BEBD1F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Wykładziny, wycieraczki</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10E2B8E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64DBB33B"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5B77C54F"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lang w:eastAsia="zh-CN" w:bidi="hi-IN"/>
                <w14:ligatures w14:val="none"/>
              </w:rPr>
            </w:pPr>
          </w:p>
        </w:tc>
      </w:tr>
      <w:tr w:rsidR="004208A6" w:rsidRPr="004208A6" w14:paraId="2A476DC5" w14:textId="77777777" w:rsidTr="00447B81">
        <w:tblPrEx>
          <w:tblCellMar>
            <w:top w:w="0" w:type="dxa"/>
            <w:bottom w:w="0" w:type="dxa"/>
          </w:tblCellMar>
        </w:tblPrEx>
        <w:trPr>
          <w:cantSplit/>
          <w:trHeight w:val="53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7F5E2CF"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 xml:space="preserve">Umywalki, zlewy, glazura – okolica </w:t>
            </w:r>
            <w:proofErr w:type="spellStart"/>
            <w:r w:rsidRPr="004208A6">
              <w:rPr>
                <w:rFonts w:ascii="Georgia" w:eastAsia="SimSun" w:hAnsi="Georgia" w:cs="Mangal"/>
                <w:bCs/>
                <w:color w:val="000000"/>
                <w:kern w:val="3"/>
                <w:lang w:eastAsia="zh-CN" w:bidi="hi-IN"/>
                <w14:ligatures w14:val="none"/>
              </w:rPr>
              <w:t>spryskowa</w:t>
            </w:r>
            <w:proofErr w:type="spellEnd"/>
            <w:r w:rsidRPr="004208A6">
              <w:rPr>
                <w:rFonts w:ascii="Georgia" w:eastAsia="SimSun" w:hAnsi="Georgia" w:cs="Mangal"/>
                <w:bCs/>
                <w:color w:val="000000"/>
                <w:kern w:val="3"/>
                <w:lang w:eastAsia="zh-CN" w:bidi="hi-IN"/>
                <w14:ligatures w14:val="none"/>
              </w:rPr>
              <w:t>,</w:t>
            </w:r>
          </w:p>
        </w:tc>
        <w:tc>
          <w:tcPr>
            <w:tcW w:w="199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F0B0841"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p w14:paraId="35484C0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c>
          <w:tcPr>
            <w:tcW w:w="253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19A6F88"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CB581F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2E911A12" w14:textId="77777777" w:rsidTr="00447B81">
        <w:tblPrEx>
          <w:tblCellMar>
            <w:top w:w="0" w:type="dxa"/>
            <w:bottom w:w="0" w:type="dxa"/>
          </w:tblCellMar>
        </w:tblPrEx>
        <w:trPr>
          <w:cantSplit/>
          <w:trHeight w:val="28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14AE94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Dozowniki wolnostojące</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01E3D995"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1D1ED09E"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2360CA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4581A7B0" w14:textId="77777777" w:rsidTr="00447B81">
        <w:tblPrEx>
          <w:tblCellMar>
            <w:top w:w="0" w:type="dxa"/>
            <w:bottom w:w="0" w:type="dxa"/>
          </w:tblCellMar>
        </w:tblPrEx>
        <w:trPr>
          <w:cantSplit/>
          <w:trHeight w:val="235"/>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0FA1FA7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Drzwi – strefa dotykowa w tym klamki,</w:t>
            </w:r>
          </w:p>
          <w:p w14:paraId="541327A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włączniki</w:t>
            </w:r>
          </w:p>
        </w:tc>
        <w:tc>
          <w:tcPr>
            <w:tcW w:w="199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7DE461B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p w14:paraId="3D85B0F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c>
          <w:tcPr>
            <w:tcW w:w="253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4CE243B3"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1F4C19A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5A6B766B" w14:textId="77777777" w:rsidTr="00447B81">
        <w:tblPrEx>
          <w:tblCellMar>
            <w:top w:w="0" w:type="dxa"/>
            <w:bottom w:w="0" w:type="dxa"/>
          </w:tblCellMar>
        </w:tblPrEx>
        <w:trPr>
          <w:cantSplit/>
          <w:trHeight w:val="840"/>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A0ADA5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 xml:space="preserve">Meble, regały, ławki, krzesła, konfesjonał, klęcznik, podstawy na świece i inny sprzęt będący na wyposażeniu  </w:t>
            </w:r>
          </w:p>
        </w:tc>
        <w:tc>
          <w:tcPr>
            <w:tcW w:w="199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2D67E9F1"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p w14:paraId="0686995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p w14:paraId="74B49F4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p w14:paraId="505035DF"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c>
          <w:tcPr>
            <w:tcW w:w="253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302F913E"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2BE3BA3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3AD053CC" w14:textId="77777777" w:rsidTr="00447B81">
        <w:tblPrEx>
          <w:tblCellMar>
            <w:top w:w="0" w:type="dxa"/>
            <w:bottom w:w="0" w:type="dxa"/>
          </w:tblCellMar>
        </w:tblPrEx>
        <w:trPr>
          <w:cantSplit/>
          <w:trHeight w:val="468"/>
        </w:trPr>
        <w:tc>
          <w:tcPr>
            <w:tcW w:w="271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67AAC7AD"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Parapety, grzejniki (wierzch i rury)</w:t>
            </w:r>
          </w:p>
        </w:tc>
        <w:tc>
          <w:tcPr>
            <w:tcW w:w="1994"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1DBB2BC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p w14:paraId="308AB19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c>
          <w:tcPr>
            <w:tcW w:w="2532" w:type="dxa"/>
            <w:tcBorders>
              <w:top w:val="single" w:sz="4" w:space="0" w:color="000001"/>
              <w:left w:val="single" w:sz="4" w:space="0" w:color="000001"/>
              <w:bottom w:val="single" w:sz="4" w:space="0" w:color="000001"/>
            </w:tcBorders>
            <w:shd w:val="clear" w:color="auto" w:fill="FFFFFF"/>
            <w:tcMar>
              <w:top w:w="0" w:type="dxa"/>
              <w:left w:w="70" w:type="dxa"/>
              <w:bottom w:w="0" w:type="dxa"/>
              <w:right w:w="70" w:type="dxa"/>
            </w:tcMar>
          </w:tcPr>
          <w:p w14:paraId="53CC5203"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top w:val="single" w:sz="4" w:space="0" w:color="000001"/>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0731A99"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3A506D0F" w14:textId="77777777" w:rsidTr="00447B81">
        <w:tblPrEx>
          <w:tblCellMar>
            <w:top w:w="0" w:type="dxa"/>
            <w:bottom w:w="0" w:type="dxa"/>
          </w:tblCellMar>
        </w:tblPrEx>
        <w:trPr>
          <w:cantSplit/>
          <w:trHeight w:val="24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52B886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Kosze na odpady</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521BF82F"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dziennie</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160D0216"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C15C5C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5546BE4B" w14:textId="77777777" w:rsidTr="00447B81">
        <w:tblPrEx>
          <w:tblCellMar>
            <w:top w:w="0" w:type="dxa"/>
            <w:bottom w:w="0" w:type="dxa"/>
          </w:tblCellMar>
        </w:tblPrEx>
        <w:trPr>
          <w:cantSplit/>
          <w:trHeight w:val="677"/>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3A749A29"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Ramy obrazów, gabloty, krzyże, figury świętych, skrzynka na ofiary, zegar ścienny, głośniki,</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264AFC33"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25B9FA2F"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ABFA5C1"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4331E178" w14:textId="77777777" w:rsidTr="00447B81">
        <w:tblPrEx>
          <w:tblCellMar>
            <w:top w:w="0" w:type="dxa"/>
            <w:bottom w:w="0" w:type="dxa"/>
          </w:tblCellMar>
        </w:tblPrEx>
        <w:trPr>
          <w:cantSplit/>
          <w:trHeight w:val="27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15FF33A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Drzwi - całość</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7A6CDFB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3DD0223D"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74BE4A36"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64D0E637" w14:textId="77777777" w:rsidTr="00447B81">
        <w:tblPrEx>
          <w:tblCellMar>
            <w:top w:w="0" w:type="dxa"/>
            <w:bottom w:w="0" w:type="dxa"/>
          </w:tblCellMar>
        </w:tblPrEx>
        <w:trPr>
          <w:cantSplit/>
          <w:trHeight w:val="22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BA38924" w14:textId="77777777" w:rsidR="004208A6" w:rsidRPr="004208A6" w:rsidRDefault="004208A6" w:rsidP="004208A6">
            <w:pPr>
              <w:widowControl w:val="0"/>
              <w:suppressAutoHyphens/>
              <w:autoSpaceDN w:val="0"/>
              <w:spacing w:after="0" w:line="240" w:lineRule="auto"/>
              <w:ind w:left="283" w:hanging="283"/>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Grzejniki całość</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7BD10E0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1E142EBC"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751B672"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108C1333" w14:textId="77777777" w:rsidTr="00447B81">
        <w:tblPrEx>
          <w:tblCellMar>
            <w:top w:w="0" w:type="dxa"/>
            <w:bottom w:w="0" w:type="dxa"/>
          </w:tblCellMar>
        </w:tblPrEx>
        <w:trPr>
          <w:cantSplit/>
          <w:trHeight w:val="76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3D1CABAA"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lampy oświetleniowe z zewnątrz</w:t>
            </w:r>
          </w:p>
          <w:p w14:paraId="0FF270E0"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wywietrzniki</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62E10C3A"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6E9EF884"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63B0CBEC"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6B85055A" w14:textId="77777777" w:rsidTr="00447B81">
        <w:tblPrEx>
          <w:tblCellMar>
            <w:top w:w="0" w:type="dxa"/>
            <w:bottom w:w="0" w:type="dxa"/>
          </w:tblCellMar>
        </w:tblPrEx>
        <w:trPr>
          <w:cantSplit/>
          <w:trHeight w:val="675"/>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8C945A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Okna nieotwieralne  z witrażami– strona wewnętrzna</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0C82AF8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1x w miesiącu</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0C9491EE"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3AAF20AB"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7F4C16AD" w14:textId="77777777" w:rsidTr="00447B81">
        <w:tblPrEx>
          <w:tblCellMar>
            <w:top w:w="0" w:type="dxa"/>
            <w:bottom w:w="0" w:type="dxa"/>
          </w:tblCellMar>
        </w:tblPrEx>
        <w:trPr>
          <w:cantSplit/>
          <w:trHeight w:val="392"/>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692B479A"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Doniczki</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3C66CD2A"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 x kwartał</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4ED9A584"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0EAF89F4"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r w:rsidR="004208A6" w:rsidRPr="004208A6" w14:paraId="11700C20" w14:textId="77777777" w:rsidTr="00447B81">
        <w:tblPrEx>
          <w:tblCellMar>
            <w:top w:w="0" w:type="dxa"/>
            <w:bottom w:w="0" w:type="dxa"/>
          </w:tblCellMar>
        </w:tblPrEx>
        <w:trPr>
          <w:cantSplit/>
          <w:trHeight w:val="392"/>
        </w:trPr>
        <w:tc>
          <w:tcPr>
            <w:tcW w:w="2714" w:type="dxa"/>
            <w:tcBorders>
              <w:left w:val="single" w:sz="4" w:space="0" w:color="000001"/>
              <w:bottom w:val="single" w:sz="4" w:space="0" w:color="000001"/>
            </w:tcBorders>
            <w:shd w:val="clear" w:color="auto" w:fill="FFFFFF"/>
            <w:tcMar>
              <w:top w:w="0" w:type="dxa"/>
              <w:left w:w="70" w:type="dxa"/>
              <w:bottom w:w="0" w:type="dxa"/>
              <w:right w:w="70" w:type="dxa"/>
            </w:tcMar>
          </w:tcPr>
          <w:p w14:paraId="250EDE2A"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bCs/>
                <w:color w:val="000000"/>
                <w:kern w:val="3"/>
                <w:lang w:eastAsia="zh-CN" w:bidi="hi-IN"/>
                <w14:ligatures w14:val="none"/>
              </w:rPr>
            </w:pPr>
            <w:r w:rsidRPr="004208A6">
              <w:rPr>
                <w:rFonts w:ascii="Georgia" w:eastAsia="SimSun" w:hAnsi="Georgia" w:cs="Mangal"/>
                <w:bCs/>
                <w:color w:val="000000"/>
                <w:kern w:val="3"/>
                <w:lang w:eastAsia="zh-CN" w:bidi="hi-IN"/>
                <w14:ligatures w14:val="none"/>
              </w:rPr>
              <w:t>Kwiaty</w:t>
            </w:r>
          </w:p>
        </w:tc>
        <w:tc>
          <w:tcPr>
            <w:tcW w:w="1994" w:type="dxa"/>
            <w:tcBorders>
              <w:left w:val="single" w:sz="4" w:space="0" w:color="000001"/>
              <w:bottom w:val="single" w:sz="4" w:space="0" w:color="000001"/>
            </w:tcBorders>
            <w:shd w:val="clear" w:color="auto" w:fill="FFFFFF"/>
            <w:tcMar>
              <w:top w:w="0" w:type="dxa"/>
              <w:left w:w="70" w:type="dxa"/>
              <w:bottom w:w="0" w:type="dxa"/>
              <w:right w:w="70" w:type="dxa"/>
            </w:tcMar>
          </w:tcPr>
          <w:p w14:paraId="466DB9B7"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r w:rsidRPr="004208A6">
              <w:rPr>
                <w:rFonts w:ascii="Georgia" w:eastAsia="SimSun" w:hAnsi="Georgia" w:cs="Mangal"/>
                <w:color w:val="000000"/>
                <w:kern w:val="3"/>
                <w:lang w:eastAsia="zh-CN" w:bidi="hi-IN"/>
                <w14:ligatures w14:val="none"/>
              </w:rPr>
              <w:t>1 x kwartał</w:t>
            </w:r>
          </w:p>
        </w:tc>
        <w:tc>
          <w:tcPr>
            <w:tcW w:w="2532" w:type="dxa"/>
            <w:tcBorders>
              <w:left w:val="single" w:sz="4" w:space="0" w:color="000001"/>
              <w:bottom w:val="single" w:sz="4" w:space="0" w:color="000001"/>
            </w:tcBorders>
            <w:shd w:val="clear" w:color="auto" w:fill="FFFFFF"/>
            <w:tcMar>
              <w:top w:w="0" w:type="dxa"/>
              <w:left w:w="70" w:type="dxa"/>
              <w:bottom w:w="0" w:type="dxa"/>
              <w:right w:w="70" w:type="dxa"/>
            </w:tcMar>
          </w:tcPr>
          <w:p w14:paraId="7A7A6DC1" w14:textId="77777777" w:rsidR="004208A6" w:rsidRPr="004208A6" w:rsidRDefault="004208A6" w:rsidP="004208A6">
            <w:pPr>
              <w:widowControl w:val="0"/>
              <w:suppressAutoHyphens/>
              <w:autoSpaceDN w:val="0"/>
              <w:spacing w:after="0" w:line="240" w:lineRule="auto"/>
              <w:ind w:left="20" w:right="5"/>
              <w:textAlignment w:val="baseline"/>
              <w:rPr>
                <w:rFonts w:ascii="Georgia" w:eastAsia="SimSun" w:hAnsi="Georgia" w:cs="Mangal"/>
                <w:color w:val="000000"/>
                <w:kern w:val="3"/>
                <w:lang w:eastAsia="zh-CN" w:bidi="hi-IN"/>
                <w14:ligatures w14:val="none"/>
              </w:rPr>
            </w:pPr>
          </w:p>
        </w:tc>
        <w:tc>
          <w:tcPr>
            <w:tcW w:w="3261" w:type="dxa"/>
            <w:tcBorders>
              <w:left w:val="single" w:sz="4" w:space="0" w:color="000001"/>
              <w:bottom w:val="single" w:sz="4" w:space="0" w:color="000001"/>
              <w:right w:val="single" w:sz="4" w:space="0" w:color="000001"/>
            </w:tcBorders>
            <w:shd w:val="clear" w:color="auto" w:fill="FFFFFF"/>
            <w:tcMar>
              <w:top w:w="0" w:type="dxa"/>
              <w:left w:w="70" w:type="dxa"/>
              <w:bottom w:w="0" w:type="dxa"/>
              <w:right w:w="70" w:type="dxa"/>
            </w:tcMar>
          </w:tcPr>
          <w:p w14:paraId="45D181DE" w14:textId="77777777" w:rsidR="004208A6" w:rsidRPr="004208A6" w:rsidRDefault="004208A6" w:rsidP="004208A6">
            <w:pPr>
              <w:widowControl w:val="0"/>
              <w:suppressAutoHyphens/>
              <w:autoSpaceDN w:val="0"/>
              <w:spacing w:after="0" w:line="240" w:lineRule="auto"/>
              <w:textAlignment w:val="baseline"/>
              <w:rPr>
                <w:rFonts w:ascii="Georgia" w:eastAsia="SimSun" w:hAnsi="Georgia" w:cs="Mangal"/>
                <w:color w:val="000000"/>
                <w:kern w:val="3"/>
                <w:lang w:eastAsia="zh-CN" w:bidi="hi-IN"/>
                <w14:ligatures w14:val="none"/>
              </w:rPr>
            </w:pPr>
          </w:p>
        </w:tc>
      </w:tr>
    </w:tbl>
    <w:p w14:paraId="128DDF60" w14:textId="77777777" w:rsidR="004208A6" w:rsidRPr="004208A6" w:rsidRDefault="004208A6" w:rsidP="004208A6">
      <w:pPr>
        <w:suppressAutoHyphens/>
        <w:autoSpaceDN w:val="0"/>
        <w:spacing w:after="0" w:line="240" w:lineRule="auto"/>
        <w:jc w:val="both"/>
        <w:textAlignment w:val="baseline"/>
        <w:rPr>
          <w:rFonts w:ascii="Liberation Serif" w:eastAsia="SimSun" w:hAnsi="Liberation Serif" w:cs="Mangal" w:hint="eastAsia"/>
          <w:kern w:val="3"/>
          <w:sz w:val="24"/>
          <w:szCs w:val="24"/>
          <w:lang w:eastAsia="zh-CN" w:bidi="hi-IN"/>
          <w14:ligatures w14:val="none"/>
        </w:rPr>
      </w:pPr>
      <w:r w:rsidRPr="004208A6">
        <w:rPr>
          <w:rFonts w:ascii="Georgia" w:eastAsia="SimSun" w:hAnsi="Georgia" w:cs="Mangal"/>
          <w:b/>
          <w:bCs/>
          <w:color w:val="000000"/>
          <w:kern w:val="3"/>
          <w:sz w:val="24"/>
          <w:szCs w:val="24"/>
          <w:lang w:eastAsia="zh-CN" w:bidi="hi-IN"/>
          <w14:ligatures w14:val="none"/>
        </w:rPr>
        <w:t>*</w:t>
      </w:r>
      <w:r w:rsidRPr="004208A6">
        <w:rPr>
          <w:rFonts w:ascii="Georgia" w:eastAsia="SimSun" w:hAnsi="Georgia" w:cs="Mangal"/>
          <w:b/>
          <w:bCs/>
          <w:color w:val="000000"/>
          <w:kern w:val="3"/>
          <w:sz w:val="24"/>
          <w:szCs w:val="24"/>
          <w:lang w:eastAsia="zh-CN" w:bidi="hi-IN"/>
          <w14:ligatures w14:val="none"/>
        </w:rPr>
        <w:tab/>
      </w:r>
      <w:r w:rsidRPr="004208A6">
        <w:rPr>
          <w:rFonts w:ascii="Georgia" w:eastAsia="SimSun" w:hAnsi="Georgia" w:cs="Mangal"/>
          <w:color w:val="000000"/>
          <w:kern w:val="3"/>
          <w:sz w:val="20"/>
          <w:szCs w:val="20"/>
          <w:lang w:eastAsia="zh-CN" w:bidi="hi-IN"/>
          <w14:ligatures w14:val="none"/>
        </w:rPr>
        <w:t>wszystkie czynności wykonywane wg harmonogramu i w razie potrzeby</w:t>
      </w:r>
    </w:p>
    <w:p w14:paraId="67BF1EBE" w14:textId="77777777" w:rsidR="004208A6" w:rsidRPr="004208A6" w:rsidRDefault="004208A6" w:rsidP="004208A6">
      <w:pPr>
        <w:autoSpaceDN w:val="0"/>
        <w:spacing w:after="0" w:line="240" w:lineRule="auto"/>
        <w:textAlignment w:val="baseline"/>
        <w:rPr>
          <w:rFonts w:ascii="Georgia" w:eastAsia="SimSun" w:hAnsi="Georgia" w:cs="Mangal"/>
          <w:b/>
          <w:bCs/>
          <w:color w:val="000000"/>
          <w:kern w:val="3"/>
          <w:sz w:val="24"/>
          <w:szCs w:val="24"/>
          <w:lang w:eastAsia="zh-CN" w:bidi="hi-IN"/>
          <w14:ligatures w14:val="none"/>
        </w:rPr>
      </w:pPr>
    </w:p>
    <w:p w14:paraId="2A0B5A0F" w14:textId="77777777" w:rsidR="004208A6" w:rsidRPr="004208A6" w:rsidRDefault="004208A6" w:rsidP="004208A6">
      <w:pPr>
        <w:autoSpaceDN w:val="0"/>
        <w:spacing w:after="0" w:line="240" w:lineRule="auto"/>
        <w:textAlignment w:val="baseline"/>
        <w:rPr>
          <w:rFonts w:ascii="Georgia" w:eastAsia="SimSun" w:hAnsi="Georgia" w:cs="Mangal"/>
          <w:color w:val="000000"/>
          <w:kern w:val="3"/>
          <w:sz w:val="24"/>
          <w:szCs w:val="24"/>
          <w:lang w:eastAsia="zh-CN" w:bidi="hi-IN"/>
          <w14:ligatures w14:val="none"/>
        </w:rPr>
      </w:pPr>
      <w:r w:rsidRPr="004208A6">
        <w:rPr>
          <w:rFonts w:ascii="Georgia" w:eastAsia="SimSun" w:hAnsi="Georgia" w:cs="Mangal"/>
          <w:color w:val="000000"/>
          <w:kern w:val="3"/>
          <w:sz w:val="24"/>
          <w:szCs w:val="24"/>
          <w:lang w:eastAsia="zh-CN" w:bidi="hi-IN"/>
          <w14:ligatures w14:val="none"/>
        </w:rPr>
        <w:t>Mycie i dezynfekcja pomieszczenia Kapelana odbywać się będzie w uzgodnionych wcześniej terminach pod nadzorem pracownika Szpitala.</w:t>
      </w:r>
    </w:p>
    <w:p w14:paraId="108AAEAB" w14:textId="77777777" w:rsidR="004208A6" w:rsidRPr="004208A6" w:rsidRDefault="004208A6" w:rsidP="004208A6">
      <w:pPr>
        <w:autoSpaceDN w:val="0"/>
        <w:spacing w:after="0" w:line="240" w:lineRule="auto"/>
        <w:jc w:val="both"/>
        <w:textAlignment w:val="baseline"/>
        <w:rPr>
          <w:rFonts w:ascii="Georgia" w:eastAsia="SimSun" w:hAnsi="Georgia" w:cs="Mangal"/>
          <w:b/>
          <w:bCs/>
          <w:color w:val="000000"/>
          <w:kern w:val="3"/>
          <w:sz w:val="24"/>
          <w:szCs w:val="24"/>
          <w:u w:val="single"/>
          <w:lang w:eastAsia="zh-CN" w:bidi="hi-IN"/>
          <w14:ligatures w14:val="none"/>
        </w:rPr>
      </w:pPr>
    </w:p>
    <w:p w14:paraId="335B98F5"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sz w:val="24"/>
          <w:szCs w:val="24"/>
          <w:u w:val="single"/>
          <w:lang w:eastAsia="zh-CN" w:bidi="hi-IN"/>
          <w14:ligatures w14:val="none"/>
        </w:rPr>
      </w:pPr>
    </w:p>
    <w:p w14:paraId="5C07C9BE" w14:textId="77777777" w:rsidR="004208A6" w:rsidRPr="004208A6" w:rsidRDefault="004208A6" w:rsidP="004208A6">
      <w:pPr>
        <w:suppressAutoHyphens/>
        <w:autoSpaceDN w:val="0"/>
        <w:spacing w:after="0" w:line="240" w:lineRule="auto"/>
        <w:jc w:val="both"/>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b/>
          <w:bCs/>
          <w:color w:val="000000"/>
          <w:kern w:val="3"/>
          <w:sz w:val="24"/>
          <w:szCs w:val="24"/>
          <w:u w:val="single"/>
          <w:lang w:eastAsia="zh-CN" w:bidi="hi-IN"/>
          <w14:ligatures w14:val="none"/>
        </w:rPr>
        <w:t>UWAGA:</w:t>
      </w:r>
      <w:r w:rsidRPr="004208A6">
        <w:rPr>
          <w:rFonts w:ascii="Georgia" w:eastAsia="NSimSun" w:hAnsi="Georgia" w:cs="Arial"/>
          <w:color w:val="000000"/>
          <w:kern w:val="3"/>
          <w:sz w:val="24"/>
          <w:szCs w:val="24"/>
          <w:lang w:eastAsia="zh-CN" w:bidi="hi-IN"/>
          <w14:ligatures w14:val="none"/>
        </w:rPr>
        <w:t xml:space="preserve"> </w:t>
      </w:r>
      <w:r w:rsidRPr="004208A6">
        <w:rPr>
          <w:rFonts w:ascii="Georgia" w:eastAsia="NSimSun" w:hAnsi="Georgia" w:cs="Arial"/>
          <w:b/>
          <w:bCs/>
          <w:color w:val="000000"/>
          <w:kern w:val="3"/>
          <w:sz w:val="24"/>
          <w:szCs w:val="24"/>
          <w:lang w:eastAsia="zh-CN" w:bidi="hi-IN"/>
          <w14:ligatures w14:val="none"/>
        </w:rPr>
        <w:t>Niezależnie od harmonogramu czynność sprzątania (opróżnianie, mycie, dezynfekcja, itp.) należy wykonać zawsze w razie potrzeby (zanieczyszczenie, zabrudzenie, możliwość skażenia, zalanie, po remoncie, ognisko epidemiczne, izolacja, kohortacja, inne zagrożenia epidemiczne).</w:t>
      </w:r>
    </w:p>
    <w:p w14:paraId="31D35697"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Ponadto Zamawiający zastrzega sobie możliwość dokonania zmian w schematach mycia i dezynfekcji w razie potrzeby (zmiana zaleceń, wytycznych, zagrożenie epidemiczne,  itp.). O konieczności wprowadzenia ewentualnych zmiana Zamawiający poinformuje Wykonawcę z wyprzedzeniem.</w:t>
      </w:r>
    </w:p>
    <w:p w14:paraId="13ADAD29" w14:textId="77777777" w:rsidR="004208A6" w:rsidRPr="004208A6" w:rsidRDefault="004208A6" w:rsidP="004208A6">
      <w:pPr>
        <w:suppressAutoHyphens/>
        <w:autoSpaceDN w:val="0"/>
        <w:spacing w:after="0" w:line="240" w:lineRule="auto"/>
        <w:jc w:val="both"/>
        <w:textAlignment w:val="baseline"/>
        <w:rPr>
          <w:rFonts w:ascii="Georgia" w:eastAsia="NSimSun" w:hAnsi="Georgia" w:cs="Arial"/>
          <w:b/>
          <w:bCs/>
          <w:color w:val="000000"/>
          <w:kern w:val="3"/>
          <w:sz w:val="24"/>
          <w:szCs w:val="24"/>
          <w:lang w:eastAsia="zh-CN" w:bidi="hi-IN"/>
          <w14:ligatures w14:val="none"/>
        </w:rPr>
      </w:pPr>
    </w:p>
    <w:p w14:paraId="08D8AA4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IV. WYMAGANIA SZCZEGÓŁOWE</w:t>
      </w:r>
    </w:p>
    <w:p w14:paraId="7B08477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7AAA7DB"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Blok operacyjny</w:t>
      </w:r>
    </w:p>
    <w:p w14:paraId="38F6275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65029F1" w14:textId="77777777" w:rsidR="004208A6" w:rsidRPr="004208A6" w:rsidRDefault="004208A6" w:rsidP="004208A6">
      <w:pPr>
        <w:numPr>
          <w:ilvl w:val="0"/>
          <w:numId w:val="2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Postępowanie na Bloku operacyjnym wg procedur i schematów mycia i dezynfekcji pomieszczeń - wzór obowiązujących u Zamawiającego.</w:t>
      </w:r>
    </w:p>
    <w:p w14:paraId="5C65ED9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D59DC41" w14:textId="77777777" w:rsidR="004208A6" w:rsidRPr="004208A6" w:rsidRDefault="004208A6" w:rsidP="004208A6">
      <w:pPr>
        <w:numPr>
          <w:ilvl w:val="0"/>
          <w:numId w:val="2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Mycie i dezynfekcja dużych powierzchni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operacyjnych odbywa się rutynowo </w:t>
      </w:r>
      <w:proofErr w:type="spellStart"/>
      <w:r w:rsidRPr="004208A6">
        <w:rPr>
          <w:rFonts w:ascii="Georgia" w:eastAsia="NSimSun" w:hAnsi="Georgia" w:cs="Arial"/>
          <w:color w:val="000000"/>
          <w:kern w:val="3"/>
          <w:sz w:val="24"/>
          <w:szCs w:val="24"/>
          <w:lang w:eastAsia="zh-CN" w:bidi="hi-IN"/>
          <w14:ligatures w14:val="none"/>
        </w:rPr>
        <w:t>mopem</w:t>
      </w:r>
      <w:proofErr w:type="spellEnd"/>
      <w:r w:rsidRPr="004208A6">
        <w:rPr>
          <w:rFonts w:ascii="Georgia" w:eastAsia="NSimSun" w:hAnsi="Georgia" w:cs="Arial"/>
          <w:color w:val="000000"/>
          <w:kern w:val="3"/>
          <w:sz w:val="24"/>
          <w:szCs w:val="24"/>
          <w:lang w:eastAsia="zh-CN" w:bidi="hi-IN"/>
          <w14:ligatures w14:val="none"/>
        </w:rPr>
        <w:t xml:space="preserve"> jednorazowym a na zlecenie Pielęgniarki oddziałowej </w:t>
      </w:r>
      <w:proofErr w:type="spellStart"/>
      <w:r w:rsidRPr="004208A6">
        <w:rPr>
          <w:rFonts w:ascii="Georgia" w:eastAsia="NSimSun" w:hAnsi="Georgia" w:cs="Arial"/>
          <w:color w:val="000000"/>
          <w:kern w:val="3"/>
          <w:sz w:val="24"/>
          <w:szCs w:val="24"/>
          <w:lang w:eastAsia="zh-CN" w:bidi="hi-IN"/>
          <w14:ligatures w14:val="none"/>
        </w:rPr>
        <w:t>mopem</w:t>
      </w:r>
      <w:proofErr w:type="spellEnd"/>
      <w:r w:rsidRPr="004208A6">
        <w:rPr>
          <w:rFonts w:ascii="Georgia" w:eastAsia="NSimSun" w:hAnsi="Georgia" w:cs="Arial"/>
          <w:color w:val="000000"/>
          <w:kern w:val="3"/>
          <w:sz w:val="24"/>
          <w:szCs w:val="24"/>
          <w:lang w:eastAsia="zh-CN" w:bidi="hi-IN"/>
          <w14:ligatures w14:val="none"/>
        </w:rPr>
        <w:t xml:space="preserve"> płaskim „jednego kontaktu” w systemie </w:t>
      </w:r>
      <w:proofErr w:type="spellStart"/>
      <w:r w:rsidRPr="004208A6">
        <w:rPr>
          <w:rFonts w:ascii="Georgia" w:eastAsia="NSimSun" w:hAnsi="Georgia" w:cs="Arial"/>
          <w:color w:val="000000"/>
          <w:kern w:val="3"/>
          <w:sz w:val="24"/>
          <w:szCs w:val="24"/>
          <w:lang w:eastAsia="zh-CN" w:bidi="hi-IN"/>
          <w14:ligatures w14:val="none"/>
        </w:rPr>
        <w:t>kuwetowym</w:t>
      </w:r>
      <w:proofErr w:type="spellEnd"/>
      <w:r w:rsidRPr="004208A6">
        <w:rPr>
          <w:rFonts w:ascii="Georgia" w:eastAsia="NSimSun" w:hAnsi="Georgia" w:cs="Arial"/>
          <w:color w:val="000000"/>
          <w:kern w:val="3"/>
          <w:sz w:val="24"/>
          <w:szCs w:val="24"/>
          <w:lang w:eastAsia="zh-CN" w:bidi="hi-IN"/>
          <w14:ligatures w14:val="none"/>
        </w:rPr>
        <w:t>. Do mycia i dezynfekcji sprzętów na salach operacyjnych należy stosować ścierki jednorazowe.</w:t>
      </w:r>
    </w:p>
    <w:p w14:paraId="0B638E3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54B832" w14:textId="77777777" w:rsidR="004208A6" w:rsidRPr="004208A6" w:rsidRDefault="004208A6" w:rsidP="004208A6">
      <w:pPr>
        <w:numPr>
          <w:ilvl w:val="0"/>
          <w:numId w:val="2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Do dezynfekcji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operacyjnych w tym po zabiegach operacyjnych,  do mycia i dezynfekcji powierzchni bezdotykowych i dotykowych w tym stołu operacyjnego i stolików podręcznych należy używać preparatów o działaniu </w:t>
      </w:r>
      <w:proofErr w:type="spellStart"/>
      <w:r w:rsidRPr="004208A6">
        <w:rPr>
          <w:rFonts w:ascii="Georgia" w:eastAsia="NSimSun" w:hAnsi="Georgia" w:cs="Arial"/>
          <w:color w:val="000000"/>
          <w:kern w:val="3"/>
          <w:sz w:val="24"/>
          <w:szCs w:val="24"/>
          <w:lang w:eastAsia="zh-CN" w:bidi="hi-IN"/>
          <w14:ligatures w14:val="none"/>
        </w:rPr>
        <w:t>sporobójczym</w:t>
      </w:r>
      <w:proofErr w:type="spellEnd"/>
      <w:r w:rsidRPr="004208A6">
        <w:rPr>
          <w:rFonts w:ascii="Georgia" w:eastAsia="NSimSun" w:hAnsi="Georgia" w:cs="Arial"/>
          <w:color w:val="000000"/>
          <w:kern w:val="3"/>
          <w:sz w:val="24"/>
          <w:szCs w:val="24"/>
          <w:lang w:eastAsia="zh-CN" w:bidi="hi-IN"/>
          <w14:ligatures w14:val="none"/>
        </w:rPr>
        <w:t xml:space="preserve">. Czas działania preparatu </w:t>
      </w:r>
      <w:proofErr w:type="spellStart"/>
      <w:r w:rsidRPr="004208A6">
        <w:rPr>
          <w:rFonts w:ascii="Georgia" w:eastAsia="NSimSun" w:hAnsi="Georgia" w:cs="Arial"/>
          <w:color w:val="000000"/>
          <w:kern w:val="3"/>
          <w:sz w:val="24"/>
          <w:szCs w:val="24"/>
          <w:lang w:eastAsia="zh-CN" w:bidi="hi-IN"/>
          <w14:ligatures w14:val="none"/>
        </w:rPr>
        <w:t>sporobójczego</w:t>
      </w:r>
      <w:proofErr w:type="spellEnd"/>
      <w:r w:rsidRPr="004208A6">
        <w:rPr>
          <w:rFonts w:ascii="Georgia" w:eastAsia="NSimSun" w:hAnsi="Georgia" w:cs="Arial"/>
          <w:color w:val="000000"/>
          <w:kern w:val="3"/>
          <w:sz w:val="24"/>
          <w:szCs w:val="24"/>
          <w:lang w:eastAsia="zh-CN" w:bidi="hi-IN"/>
          <w14:ligatures w14:val="none"/>
        </w:rPr>
        <w:t xml:space="preserve"> nie może być dłuższy niż 5 minut (Clostridium </w:t>
      </w:r>
      <w:proofErr w:type="spellStart"/>
      <w:r w:rsidRPr="004208A6">
        <w:rPr>
          <w:rFonts w:ascii="Georgia" w:eastAsia="NSimSun" w:hAnsi="Georgia" w:cs="Arial"/>
          <w:color w:val="000000"/>
          <w:kern w:val="3"/>
          <w:sz w:val="24"/>
          <w:szCs w:val="24"/>
          <w:lang w:eastAsia="zh-CN" w:bidi="hi-IN"/>
          <w14:ligatures w14:val="none"/>
        </w:rPr>
        <w:t>difficile</w:t>
      </w:r>
      <w:proofErr w:type="spellEnd"/>
      <w:r w:rsidRPr="004208A6">
        <w:rPr>
          <w:rFonts w:ascii="Georgia" w:eastAsia="NSimSun" w:hAnsi="Georgia" w:cs="Arial"/>
          <w:color w:val="000000"/>
          <w:kern w:val="3"/>
          <w:sz w:val="24"/>
          <w:szCs w:val="24"/>
          <w:lang w:eastAsia="zh-CN" w:bidi="hi-IN"/>
          <w14:ligatures w14:val="none"/>
        </w:rPr>
        <w:t>).</w:t>
      </w:r>
    </w:p>
    <w:p w14:paraId="1E2AF73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5A8A10" w14:textId="77777777" w:rsidR="004208A6" w:rsidRPr="004208A6" w:rsidRDefault="004208A6" w:rsidP="004208A6">
      <w:pPr>
        <w:numPr>
          <w:ilvl w:val="0"/>
          <w:numId w:val="2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Raz w tygodniu (sobota) do mycia i dezynfekcji gruntownej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operacyjnych należy użyć preparatu </w:t>
      </w:r>
      <w:proofErr w:type="spellStart"/>
      <w:r w:rsidRPr="004208A6">
        <w:rPr>
          <w:rFonts w:ascii="Georgia" w:eastAsia="NSimSun" w:hAnsi="Georgia" w:cs="Arial"/>
          <w:color w:val="000000"/>
          <w:kern w:val="3"/>
          <w:sz w:val="24"/>
          <w:szCs w:val="24"/>
          <w:lang w:eastAsia="zh-CN" w:bidi="hi-IN"/>
          <w14:ligatures w14:val="none"/>
        </w:rPr>
        <w:t>sporobójczego</w:t>
      </w:r>
      <w:proofErr w:type="spellEnd"/>
      <w:r w:rsidRPr="004208A6">
        <w:rPr>
          <w:rFonts w:ascii="Georgia" w:eastAsia="NSimSun" w:hAnsi="Georgia" w:cs="Arial"/>
          <w:color w:val="000000"/>
          <w:kern w:val="3"/>
          <w:sz w:val="24"/>
          <w:szCs w:val="24"/>
          <w:lang w:eastAsia="zh-CN" w:bidi="hi-IN"/>
          <w14:ligatures w14:val="none"/>
        </w:rPr>
        <w:t xml:space="preserve">. Czas działania preparatu </w:t>
      </w:r>
      <w:proofErr w:type="spellStart"/>
      <w:r w:rsidRPr="004208A6">
        <w:rPr>
          <w:rFonts w:ascii="Georgia" w:eastAsia="NSimSun" w:hAnsi="Georgia" w:cs="Arial"/>
          <w:color w:val="000000"/>
          <w:kern w:val="3"/>
          <w:sz w:val="24"/>
          <w:szCs w:val="24"/>
          <w:lang w:eastAsia="zh-CN" w:bidi="hi-IN"/>
          <w14:ligatures w14:val="none"/>
        </w:rPr>
        <w:t>sporobójczego</w:t>
      </w:r>
      <w:proofErr w:type="spellEnd"/>
      <w:r w:rsidRPr="004208A6">
        <w:rPr>
          <w:rFonts w:ascii="Georgia" w:eastAsia="NSimSun" w:hAnsi="Georgia" w:cs="Arial"/>
          <w:color w:val="000000"/>
          <w:kern w:val="3"/>
          <w:sz w:val="24"/>
          <w:szCs w:val="24"/>
          <w:lang w:eastAsia="zh-CN" w:bidi="hi-IN"/>
          <w14:ligatures w14:val="none"/>
        </w:rPr>
        <w:t xml:space="preserve"> nie powinien być dłuższy niż 5 minut.</w:t>
      </w:r>
    </w:p>
    <w:p w14:paraId="396F71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3637A00" w14:textId="77777777" w:rsidR="004208A6" w:rsidRPr="004208A6" w:rsidRDefault="004208A6" w:rsidP="004208A6">
      <w:pPr>
        <w:numPr>
          <w:ilvl w:val="0"/>
          <w:numId w:val="2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obowiązków pracownika zatrudnionego w Bloku operacyjnym należy między innymi:</w:t>
      </w:r>
    </w:p>
    <w:p w14:paraId="1A4C14B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utrzymanie pomieszczeń Bloku operacyjnego w stanie wzorowej czystości</w:t>
      </w:r>
    </w:p>
    <w:p w14:paraId="73C270B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porządku - zgodnie z procedurą sprzątania Bloku operacyjnego i schematami mycia i dezynfekcji,</w:t>
      </w:r>
    </w:p>
    <w:p w14:paraId="056BE37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noszenie w czasie pracy obowiązującej na Bloku operacyjnym odzieży roboczej. Każdorazowo wchodząc na salę operacyjną należy zabezpieczyć włosy czapką chirurgiczną, zdezynfekować ręce, a wchodząc w trakcie zabiegu operacyjnego należy na usta i nos założyć maseczkę chirurgiczną,</w:t>
      </w:r>
    </w:p>
    <w:p w14:paraId="1702402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przygotowanie sali wraz z niezbędnymi przyrządami do stołu operacyjnego w szczególności podnóżki, uchwyty stołu, poduszki, przymocowania, ładowanie stołu operacyjnego, itp., pomoc w ustawianiu aparatury medycznej (przesuwanie, odsuwanie mechaniczne sprzętu),</w:t>
      </w:r>
    </w:p>
    <w:p w14:paraId="4C63A5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przygotowanie wody, gipsu, waty do nałożenia gipsu,</w:t>
      </w:r>
    </w:p>
    <w:p w14:paraId="25C5ACF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pakowanie i niezwłoczne wynoszenie amputowanych części ciała ( zgodnie</w:t>
      </w:r>
    </w:p>
    <w:p w14:paraId="2B89108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 procedurą o odpadach),</w:t>
      </w:r>
    </w:p>
    <w:p w14:paraId="444B65C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podgrzewania i przynoszenie na salę operacyjną podgrzanych płynów infuzyjnych,</w:t>
      </w:r>
    </w:p>
    <w:p w14:paraId="1B8D5F1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układanie, liczenie dostarczonej bielizny operacyjnej i utrzymanie porządku na półkach z bielizną,</w:t>
      </w:r>
    </w:p>
    <w:p w14:paraId="198695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pomoc przy transporcie pacjenta w obrębie Bloku operacyjnego,</w:t>
      </w:r>
    </w:p>
    <w:p w14:paraId="5B2BEC1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mycie i dezynfekcja oraz nakrycie czystym podkładem wózków transportowych</w:t>
      </w:r>
    </w:p>
    <w:p w14:paraId="3F0E476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 każdorazowym transporcie chorego,</w:t>
      </w:r>
    </w:p>
    <w:p w14:paraId="21D590E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 manualna/maszynowa dezynfekcja i mycie butów operacyjnych,</w:t>
      </w:r>
    </w:p>
    <w:p w14:paraId="1924FC5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 mycie i dezynfekcja fartuchów, kołnierzy i okularów ołowianych i osłon twarzy (gogle, przyłbice),</w:t>
      </w:r>
    </w:p>
    <w:p w14:paraId="3AF214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 mycie i dezynfekcja sprzętu medycznego,</w:t>
      </w:r>
    </w:p>
    <w:p w14:paraId="7403FD7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ł). mycie i dezynfekcja zewnętrznych powierzchni szaf, kolumn, sprzętu i aparatury medycznej oraz kółek, jeżeli w/w przedmioty takowe posiadają,</w:t>
      </w:r>
    </w:p>
    <w:p w14:paraId="581EA0B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 mycie i dezynfekcja lodówek oraz mycie mikrofalówki,</w:t>
      </w:r>
    </w:p>
    <w:p w14:paraId="2A09074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 stosowanie lamp bakteriobójczych przepływowych,</w:t>
      </w:r>
    </w:p>
    <w:p w14:paraId="376893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 w razie potrzeby wymienianie worków do ssaków w trakcie zabiegu operacyjnego,</w:t>
      </w:r>
    </w:p>
    <w:p w14:paraId="41F5EA6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 pomoc w transporcie artykułów medycznych, gospodarczych, papierniczych, materiałów opatrunkowych, leków itp.,</w:t>
      </w:r>
    </w:p>
    <w:p w14:paraId="122E3E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q). przygotowanie podkładów na wózki do transportu pacjentów,</w:t>
      </w:r>
    </w:p>
    <w:p w14:paraId="1329EA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r). przy zbieraniu użytej bielizny operacyjnej przeznaczonej do prania i odpadów medycznych zwrócenie szczególnej uwagi na możliwość pozostawienia narzędzi chirurgicznych,</w:t>
      </w:r>
    </w:p>
    <w:p w14:paraId="4A0C49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 usuwanie z podłogi zakrwawionych gazików, serwet i zgłaszanie instrumentariuszce ich ilości,</w:t>
      </w:r>
    </w:p>
    <w:p w14:paraId="547DF20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 dezynfekcja miejsc po rozlanej krwi i innych płynach ustrojowych,</w:t>
      </w:r>
    </w:p>
    <w:p w14:paraId="7EBACEF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 zebranie po zabiegu zużytej bielizny operacyjnej,</w:t>
      </w:r>
    </w:p>
    <w:p w14:paraId="5FA273B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wykonywanie wszelkich poleceń lekarza, pielęgniarek wiążące się  z zakresem obowiązków a nie objęte niniejszym zapisem.</w:t>
      </w:r>
    </w:p>
    <w:p w14:paraId="763EA7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BEC988" w14:textId="77777777" w:rsidR="004208A6" w:rsidRPr="004208A6" w:rsidRDefault="004208A6" w:rsidP="004208A6">
      <w:pPr>
        <w:numPr>
          <w:ilvl w:val="0"/>
          <w:numId w:val="2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trakcie wykonywania zadań na Bloku operacyjnym pracownik Wykonawcy podlega pośrednio Pielęgniarce oddziałowej a podczas jej nieobecności Pielęgniarce dyżurnej.</w:t>
      </w:r>
    </w:p>
    <w:p w14:paraId="1E464AB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9ADF07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Kuchenki oddziałowe</w:t>
      </w:r>
    </w:p>
    <w:p w14:paraId="70EE6A0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566913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1. Postępowanie w kuchenkach oddziałowych według Zasad Dobrej Praktyki Higienicznej oraz systemu HACCP.</w:t>
      </w:r>
    </w:p>
    <w:p w14:paraId="4ADDE2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D524A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b/>
        <w:t>Wykonawca w dniu podpisania umowy przekaże Zamawiającemu:</w:t>
      </w:r>
    </w:p>
    <w:p w14:paraId="18F69406" w14:textId="77777777" w:rsidR="004208A6" w:rsidRPr="004208A6" w:rsidRDefault="004208A6" w:rsidP="004208A6">
      <w:pPr>
        <w:numPr>
          <w:ilvl w:val="0"/>
          <w:numId w:val="27"/>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Księgę dobrej praktyki higienicznej zawierającą m.in. wytyczne dotyczące:</w:t>
      </w:r>
    </w:p>
    <w:p w14:paraId="469974C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higieny osób i stanu zdrowia osób wykonujących prace w procesie dystrybucji żywności;</w:t>
      </w:r>
    </w:p>
    <w:p w14:paraId="0822FFB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procesów mycia i dezynfekcji;</w:t>
      </w:r>
    </w:p>
    <w:p w14:paraId="41B9EDF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usuwania odpadów i ścieków;</w:t>
      </w:r>
    </w:p>
    <w:p w14:paraId="14EC1E8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kwalifikacji i szkoleń personelu realizującego usługę;</w:t>
      </w:r>
    </w:p>
    <w:p w14:paraId="415C51E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transportu i dystrybucji;</w:t>
      </w:r>
    </w:p>
    <w:p w14:paraId="0DBDCBA1" w14:textId="77777777" w:rsidR="004208A6" w:rsidRPr="004208A6" w:rsidRDefault="004208A6" w:rsidP="004208A6">
      <w:pPr>
        <w:numPr>
          <w:ilvl w:val="0"/>
          <w:numId w:val="27"/>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Procedury GHP z zakresu:</w:t>
      </w:r>
    </w:p>
    <w:p w14:paraId="45399D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higieny osobistej pracowników kuchenek oddziałowych;</w:t>
      </w:r>
    </w:p>
    <w:p w14:paraId="4E576D6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mycia i dezynfekowania naczyń stołowych;</w:t>
      </w:r>
    </w:p>
    <w:p w14:paraId="0B0DCA9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monitorowania maszynowego mycia i dezynfekcji naczyń kuchennych i stołowych;</w:t>
      </w:r>
    </w:p>
    <w:p w14:paraId="2B229E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odbioru gotowych posiłków z kuchni głównej;</w:t>
      </w:r>
    </w:p>
    <w:p w14:paraId="6A2B9B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pomocy przy rozdawaniu posiłków;</w:t>
      </w:r>
    </w:p>
    <w:p w14:paraId="25FEBB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postępowania z posiłkami w razie nieobecności pacjenta;</w:t>
      </w:r>
    </w:p>
    <w:p w14:paraId="387267D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rozmrażania, mycia i dezynfekcji urządzeń chłodniczych;</w:t>
      </w:r>
    </w:p>
    <w:p w14:paraId="180658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transportu odpadów pokonsumpcyjnych;</w:t>
      </w:r>
    </w:p>
    <w:p w14:paraId="46905FA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postępowania z odpadami pokonsumpcyjnymi zbieranymi w oddziałach szpitalnych;</w:t>
      </w:r>
    </w:p>
    <w:p w14:paraId="2BB2C5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postępowania z odpadami pokonsumpcyjnymi w pomieszczeniu do magazynowania odpadów.</w:t>
      </w:r>
    </w:p>
    <w:p w14:paraId="044A5B0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391DD2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2. Do obowiązków osób pracujących w kuchenkach oddziałowych należy w szczególności:</w:t>
      </w:r>
    </w:p>
    <w:p w14:paraId="7DDDE5F3"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utrzymanie we właściwym stanie </w:t>
      </w:r>
      <w:proofErr w:type="spellStart"/>
      <w:r w:rsidRPr="004208A6">
        <w:rPr>
          <w:rFonts w:ascii="Georgia" w:eastAsia="NSimSun" w:hAnsi="Georgia" w:cs="Arial"/>
          <w:color w:val="000000"/>
          <w:kern w:val="3"/>
          <w:sz w:val="24"/>
          <w:szCs w:val="24"/>
          <w:lang w:eastAsia="zh-CN" w:bidi="hi-IN"/>
          <w14:ligatures w14:val="none"/>
        </w:rPr>
        <w:t>sanitarno</w:t>
      </w:r>
      <w:proofErr w:type="spellEnd"/>
      <w:r w:rsidRPr="004208A6">
        <w:rPr>
          <w:rFonts w:ascii="Georgia" w:eastAsia="NSimSun" w:hAnsi="Georgia" w:cs="Arial"/>
          <w:color w:val="000000"/>
          <w:kern w:val="3"/>
          <w:sz w:val="24"/>
          <w:szCs w:val="24"/>
          <w:lang w:eastAsia="zh-CN" w:bidi="hi-IN"/>
          <w14:ligatures w14:val="none"/>
        </w:rPr>
        <w:t xml:space="preserve"> – higienicznym kuchenek oddziałowych,</w:t>
      </w:r>
    </w:p>
    <w:p w14:paraId="44CB91BD"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odbieranie i transport posiłków dla pacjentów i personelu na prośbę ww. z Kuchni głównej / zewnętrznych środków transportu – jeśli obowiązek ten nie spoczywa na grupie transportowej,</w:t>
      </w:r>
    </w:p>
    <w:p w14:paraId="50A2E03E"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przygotowanie naczyń do wydawania posiłków,</w:t>
      </w:r>
    </w:p>
    <w:p w14:paraId="13818989"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przegląd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chorych, umycie kubków/sztućców pacjentom,</w:t>
      </w:r>
    </w:p>
    <w:p w14:paraId="6B860C88"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stolików przyłóżkowych przed śniadaniem i po każdym posiłku ( minimum 4 x dziennie),</w:t>
      </w:r>
    </w:p>
    <w:p w14:paraId="109BAD5A"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przygotowanie herbaty w kuchence oddziałowej do dystrybucji na oddział i podanie jej pacjentowi,</w:t>
      </w:r>
    </w:p>
    <w:p w14:paraId="3F56178F"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przygotowanie posiłków do późniejszego wydania dla pacjentów przebywających na badaniach lekarskich i wydawanie ich po powrocie pacjenta na salę chorych,</w:t>
      </w:r>
    </w:p>
    <w:p w14:paraId="64D295D3"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podgrzewanie posiłków w miarę potrzeb w kuchence oddziałowej,</w:t>
      </w:r>
    </w:p>
    <w:p w14:paraId="7DCAA76D"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dystrybucja posiłków wśród chorych zgodnie ze zlecona dietą  pod nadzorem pielęgniarki( m.in. porcjowanie, podawanie do stolików przyłóżkowych, stolików w świetlicy),</w:t>
      </w:r>
    </w:p>
    <w:p w14:paraId="6285F064"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przygotowanie kanapek pacjentom itp. na polecenie Pielęgniarki dyżurnej,</w:t>
      </w:r>
    </w:p>
    <w:p w14:paraId="47640677"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przygotowywanie kanapek/pakowanie w woreczki foliowe dla pacjentów dializowanych i umieszczenie w wyznaczonym miejscu,</w:t>
      </w:r>
    </w:p>
    <w:p w14:paraId="6358F0C6"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na prośbę pacjenta wydawanie produktów przechowywanych w lodówce dla pacjentów i dostarczanie ich do pacjenta,</w:t>
      </w:r>
    </w:p>
    <w:p w14:paraId="6619CB32"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zbieranie naczyń i sztućców po posiłkach, sprzątanie stolików i szafek przyłóżkowych bezpośrednio po zakończeniu konsumpcji przez pacjentów,</w:t>
      </w:r>
    </w:p>
    <w:p w14:paraId="06953341"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i wyparzanie naczyń w kuchence oddziałowej po każdym posiłku,</w:t>
      </w:r>
    </w:p>
    <w:p w14:paraId="24DC0248"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i dezynfekcja termosów, tac, wózków do transportu posiłków po każdym posiłku,</w:t>
      </w:r>
    </w:p>
    <w:p w14:paraId="27504A71"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na wypadek awarii </w:t>
      </w:r>
      <w:proofErr w:type="spellStart"/>
      <w:r w:rsidRPr="004208A6">
        <w:rPr>
          <w:rFonts w:ascii="Georgia" w:eastAsia="NSimSun" w:hAnsi="Georgia" w:cs="Arial"/>
          <w:color w:val="000000"/>
          <w:kern w:val="3"/>
          <w:sz w:val="24"/>
          <w:szCs w:val="24"/>
          <w:lang w:eastAsia="zh-CN" w:bidi="hi-IN"/>
          <w14:ligatures w14:val="none"/>
        </w:rPr>
        <w:t>wyparzarki</w:t>
      </w:r>
      <w:proofErr w:type="spellEnd"/>
      <w:r w:rsidRPr="004208A6">
        <w:rPr>
          <w:rFonts w:ascii="Georgia" w:eastAsia="NSimSun" w:hAnsi="Georgia" w:cs="Arial"/>
          <w:color w:val="000000"/>
          <w:kern w:val="3"/>
          <w:sz w:val="24"/>
          <w:szCs w:val="24"/>
          <w:lang w:eastAsia="zh-CN" w:bidi="hi-IN"/>
          <w14:ligatures w14:val="none"/>
        </w:rPr>
        <w:t xml:space="preserve"> mycie i dezynfekcja ręczna naczyń,</w:t>
      </w:r>
    </w:p>
    <w:p w14:paraId="4E449310"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odkamienianie zmywarko- wyparzaczy – z częstotliwością wskazaną przez producenta,</w:t>
      </w:r>
    </w:p>
    <w:p w14:paraId="37CAA7A0"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przygotowanie napojów w termosach,</w:t>
      </w:r>
    </w:p>
    <w:p w14:paraId="748D84A8"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mycie termosów 3 x dziennie,</w:t>
      </w:r>
    </w:p>
    <w:p w14:paraId="74271192"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opróżnianie naczyń z resztek jedzenia i odpowiednie gromadzenie resztek pokonsumpcyjnych oraz zabezpieczenie ich na czas transportu przed rozlaniem,</w:t>
      </w:r>
    </w:p>
    <w:p w14:paraId="19DA07A6"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rozmrażanie, mycie lodówek na żywność w kuchenkach oddziałowych, pokojach socjalnych i lodówek do przechowywania żywności pacjentów,  monitorowanie temperatury przechowywania i przydatności do spożycia artykułów spożywczych pacjentów (usuwanie przeterminowanych artykułów spożywczych wg procedury obowiązującej u Zamawiającego). Prowadzenie zapisów w karcie kontroli temperatur,</w:t>
      </w:r>
    </w:p>
    <w:p w14:paraId="5C643DA6"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prowadzenie obowiązującej dokumentacji – zgodnie z systemem HACCP – do wglądu po podpisaniu umowy,</w:t>
      </w:r>
    </w:p>
    <w:p w14:paraId="0C9DFB0D"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umieszczanie jadłospisu w wyznaczonym miejscu na oddziale,</w:t>
      </w:r>
    </w:p>
    <w:p w14:paraId="23B4CADC"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przestrzeganie zaleceń pielęgniarki dotyczących czasowych </w:t>
      </w:r>
      <w:proofErr w:type="spellStart"/>
      <w:r w:rsidRPr="004208A6">
        <w:rPr>
          <w:rFonts w:ascii="Georgia" w:eastAsia="NSimSun" w:hAnsi="Georgia" w:cs="Arial"/>
          <w:color w:val="000000"/>
          <w:kern w:val="3"/>
          <w:sz w:val="24"/>
          <w:szCs w:val="24"/>
          <w:lang w:eastAsia="zh-CN" w:bidi="hi-IN"/>
          <w14:ligatures w14:val="none"/>
        </w:rPr>
        <w:t>wstrzymań</w:t>
      </w:r>
      <w:proofErr w:type="spellEnd"/>
      <w:r w:rsidRPr="004208A6">
        <w:rPr>
          <w:rFonts w:ascii="Georgia" w:eastAsia="NSimSun" w:hAnsi="Georgia" w:cs="Arial"/>
          <w:color w:val="000000"/>
          <w:kern w:val="3"/>
          <w:sz w:val="24"/>
          <w:szCs w:val="24"/>
          <w:lang w:eastAsia="zh-CN" w:bidi="hi-IN"/>
          <w14:ligatures w14:val="none"/>
        </w:rPr>
        <w:t xml:space="preserve"> posiłków (pacjent przygotowywany do badań, zabiegów),</w:t>
      </w:r>
    </w:p>
    <w:p w14:paraId="69D7290B"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prowadzenie zapisów potwierdzających wykonanie czynności dezynfekcji myjek kuchennych,</w:t>
      </w:r>
    </w:p>
    <w:p w14:paraId="7E4E8400" w14:textId="77777777" w:rsidR="004208A6" w:rsidRPr="004208A6" w:rsidRDefault="004208A6" w:rsidP="004208A6">
      <w:pPr>
        <w:numPr>
          <w:ilvl w:val="0"/>
          <w:numId w:val="28"/>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inne wiążące się  z zakresem obowiązków a nie objęte niniejszym zapisem.</w:t>
      </w:r>
    </w:p>
    <w:p w14:paraId="252B019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E9C98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Oddział dializoterapii / Stacja dializ:</w:t>
      </w:r>
    </w:p>
    <w:p w14:paraId="0CE677E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09188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1. Postępowanie na sali dializacyjnej według procedur i planów higieny obowiązujących u Zamawiającego.</w:t>
      </w:r>
    </w:p>
    <w:p w14:paraId="6A3B905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A1D83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2. Do czynności na sali dializacyjnej przystąpić bezwzględnie po zakończeniu zmiany dializacyjnej za zgodą Pielęgniarki dializacyjnej. Wszystkie czynności wykonywać bez zbędnej zwłoki. Zaleca się na czas wykonywania czynności higienicznych między następującymi bezpośrednio po sobie zmianami dializacyjnymi do prac delegować 2 osoby : (1 – brudna, 1 – czysta).</w:t>
      </w:r>
    </w:p>
    <w:p w14:paraId="295AAE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6EB26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3. Do obowiązków osób przystępujących do czynności porządkowych na sali dializacyjnej w obrębie stanowiska dializacyjnego należy w szczególności:</w:t>
      </w:r>
    </w:p>
    <w:p w14:paraId="56240FDE"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rozebranie łóżka dializacyjnego z brudnej pościeli,</w:t>
      </w:r>
    </w:p>
    <w:p w14:paraId="4081A618"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wykonanie mycia i dezynfekcji łóżka, w tym materaca, poręczy itp.,</w:t>
      </w:r>
    </w:p>
    <w:p w14:paraId="48CDB684"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usunięcie odpadów medycznych,</w:t>
      </w:r>
    </w:p>
    <w:p w14:paraId="16DFD0F4"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wykonanie procedury higieny rąk, zmiana rękawiczek,</w:t>
      </w:r>
    </w:p>
    <w:p w14:paraId="235FE2CE"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założenie czystej pościeli,</w:t>
      </w:r>
    </w:p>
    <w:p w14:paraId="308CBB39"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przeprowadzenie mycia i dezynfekcji powierzchni dotykowych w obrębie sali dializacyjnej,</w:t>
      </w:r>
    </w:p>
    <w:p w14:paraId="21F75100"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przeprowadzenie mycia i dezynfekcji podłogi sali dializacyjnej,</w:t>
      </w:r>
    </w:p>
    <w:p w14:paraId="27EB37EE" w14:textId="77777777" w:rsidR="004208A6" w:rsidRPr="004208A6" w:rsidRDefault="004208A6" w:rsidP="004208A6">
      <w:pPr>
        <w:numPr>
          <w:ilvl w:val="0"/>
          <w:numId w:val="29"/>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wyposażenie stanowiska dializacyjnego w pojemnik na odpady.</w:t>
      </w:r>
    </w:p>
    <w:p w14:paraId="05CD718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588967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Magazyn Bielizny Szpitalnej</w:t>
      </w:r>
    </w:p>
    <w:p w14:paraId="54003D7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8423AC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1. Postępowanie w Magazynie bielizny szpitalnej czystej i brudnej według procedur, schematów mycia i dezynfekcji obowiązujących u Zamawiającego.</w:t>
      </w:r>
    </w:p>
    <w:p w14:paraId="0FD66BA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FED448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2. Do obowiązków pracownika oddelegowanego do  Magazynu  bielizny szpitalnej brudnej</w:t>
      </w:r>
    </w:p>
    <w:p w14:paraId="3C69EA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czystej należy w szczególności:</w:t>
      </w:r>
    </w:p>
    <w:p w14:paraId="465017DF"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sprawowanie nadzoru nad brudną bielizną i odzieżą roboczą pracowników SP ZOZ Kolbuszowa, zabezpieczanie stelaży w worki na brudną bieliznę, zabezpieczanie stanowiska odbioru w dokumenty przekazania do pralni, estetyczne składowanie wózków na brudną bieliznę,</w:t>
      </w:r>
    </w:p>
    <w:p w14:paraId="09B0A10E"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odbiór wypranej bielizny i odzieży roboczej, segregacja i należyte składowanie w Magazynie czystej bielizny,</w:t>
      </w:r>
    </w:p>
    <w:p w14:paraId="581F3DCC"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bieżący nadzór nad ilością i jakością bielizny szpitalnej i odzieży roboczej brudnej i czystej,</w:t>
      </w:r>
    </w:p>
    <w:p w14:paraId="41929F4A"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obsługa elektronicznego systemu obrotu bielizną,</w:t>
      </w:r>
    </w:p>
    <w:p w14:paraId="30F5AE1A"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prowadzenie wymaganej dokumentacji magazynowej (dokumentacja obrotu bielizną, prowadzenie dziennego oraz miesięcznego rozliczenia wagowego w rozbiciu na poszczególne oddziały),</w:t>
      </w:r>
    </w:p>
    <w:p w14:paraId="5C24FB94"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rzetelna archiwizacja dokumentów magazynowych,</w:t>
      </w:r>
    </w:p>
    <w:p w14:paraId="11D43855"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wydawanie bielizny i odzieży z Magazynu czystej bielizny,</w:t>
      </w:r>
    </w:p>
    <w:p w14:paraId="1581C702"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bieżąca analiza czytelności i prawidłowości oznakowania bielizny i odzieży roboczej – znakowanie bielizny i odzieży roboczej,</w:t>
      </w:r>
    </w:p>
    <w:p w14:paraId="2EBC5F0F"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udostępnianie komisjom inwentaryzacyjnym asortymentu znajdującego się na stanie magazynowym wraz z dokumentacją,</w:t>
      </w:r>
    </w:p>
    <w:p w14:paraId="0B97994B" w14:textId="77777777" w:rsidR="004208A6" w:rsidRPr="004208A6" w:rsidRDefault="004208A6" w:rsidP="004208A6">
      <w:pPr>
        <w:numPr>
          <w:ilvl w:val="0"/>
          <w:numId w:val="30"/>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prowadzenie obowiązującej dokumentacji w tym druku i rejestru reklamacji na usługę prania i przekazywanie reklamowanej odzieży do zakładu pralniczego.</w:t>
      </w:r>
    </w:p>
    <w:p w14:paraId="51E099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076595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Dział Diagnostyki Laboratoryjnej (Laboratorium analityczne, Laboratorium mikrobiologiczne, Laboratorium Serologiczne)</w:t>
      </w:r>
    </w:p>
    <w:p w14:paraId="474E90E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C1B065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1. Postępowanie w Dziale diagnostyki laboratoryjnej według procedur, schematów mycia i dezynfekcji obowiązujących u Zamawiającego.</w:t>
      </w:r>
    </w:p>
    <w:p w14:paraId="23CF894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BD1654B"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B27D08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178970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V. WYMAGANIA DOTYCZĄCE PRACOWNIKÓW WYKONAWCY:</w:t>
      </w:r>
    </w:p>
    <w:p w14:paraId="2A47A1C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916BAF2"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firmy zobowiązani są do posiadania:</w:t>
      </w:r>
    </w:p>
    <w:p w14:paraId="180E935C" w14:textId="77777777" w:rsidR="004208A6" w:rsidRPr="004208A6" w:rsidRDefault="004208A6" w:rsidP="004208A6">
      <w:pPr>
        <w:numPr>
          <w:ilvl w:val="0"/>
          <w:numId w:val="32"/>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orzeczenia lekarskiego o przydatności do pracy na zajmowanym stanowisku w zakładach opieki zdrowotnej;</w:t>
      </w:r>
    </w:p>
    <w:p w14:paraId="0237E1CE" w14:textId="77777777" w:rsidR="004208A6" w:rsidRPr="004208A6" w:rsidRDefault="004208A6" w:rsidP="004208A6">
      <w:pPr>
        <w:numPr>
          <w:ilvl w:val="0"/>
          <w:numId w:val="32"/>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zaświadczenia lekarskiego z badań do celów sanitarno-epidemiologicznych dla osób mających kontakt z żywnością ;</w:t>
      </w:r>
    </w:p>
    <w:p w14:paraId="34DE43D9" w14:textId="77777777" w:rsidR="004208A6" w:rsidRPr="004208A6" w:rsidRDefault="004208A6" w:rsidP="004208A6">
      <w:pPr>
        <w:numPr>
          <w:ilvl w:val="0"/>
          <w:numId w:val="32"/>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aktualnych książeczek zdrowia z zakresem następujących badań: 3-krotny posiew kału w kierunku pałeczek Salmonella i </w:t>
      </w:r>
      <w:proofErr w:type="spellStart"/>
      <w:r w:rsidRPr="004208A6">
        <w:rPr>
          <w:rFonts w:ascii="Georgia" w:eastAsia="NSimSun" w:hAnsi="Georgia" w:cs="Arial"/>
          <w:color w:val="000000"/>
          <w:kern w:val="3"/>
          <w:sz w:val="24"/>
          <w:szCs w:val="24"/>
          <w:lang w:eastAsia="zh-CN" w:bidi="hi-IN"/>
          <w14:ligatures w14:val="none"/>
        </w:rPr>
        <w:t>Shigella</w:t>
      </w:r>
      <w:proofErr w:type="spellEnd"/>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Rtg</w:t>
      </w:r>
      <w:proofErr w:type="spellEnd"/>
      <w:r w:rsidRPr="004208A6">
        <w:rPr>
          <w:rFonts w:ascii="Georgia" w:eastAsia="NSimSun" w:hAnsi="Georgia" w:cs="Arial"/>
          <w:color w:val="000000"/>
          <w:kern w:val="3"/>
          <w:sz w:val="24"/>
          <w:szCs w:val="24"/>
          <w:lang w:eastAsia="zh-CN" w:bidi="hi-IN"/>
          <w14:ligatures w14:val="none"/>
        </w:rPr>
        <w:t xml:space="preserve"> płuc;</w:t>
      </w:r>
    </w:p>
    <w:p w14:paraId="4DDDB586" w14:textId="77777777" w:rsidR="004208A6" w:rsidRPr="004208A6" w:rsidRDefault="004208A6" w:rsidP="004208A6">
      <w:pPr>
        <w:numPr>
          <w:ilvl w:val="0"/>
          <w:numId w:val="32"/>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zaświadczenia o przebytym cyklu szczepień przeciwko WZW typu B;</w:t>
      </w:r>
    </w:p>
    <w:p w14:paraId="4D89B06B" w14:textId="77777777" w:rsidR="004208A6" w:rsidRPr="004208A6" w:rsidRDefault="004208A6" w:rsidP="004208A6">
      <w:pPr>
        <w:numPr>
          <w:ilvl w:val="0"/>
          <w:numId w:val="32"/>
        </w:numPr>
        <w:tabs>
          <w:tab w:val="left" w:pos="-1440"/>
        </w:tabs>
        <w:suppressAutoHyphens/>
        <w:autoSpaceDN w:val="0"/>
        <w:spacing w:after="0" w:line="240" w:lineRule="auto"/>
        <w:jc w:val="both"/>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 xml:space="preserve">wymazów z nosa na nosicielstwo gronkowca złocistego – w odniesieniu do pracowników delegowanych do pracy w bloku operacyjnym,  </w:t>
      </w:r>
      <w:proofErr w:type="spellStart"/>
      <w:r w:rsidRPr="004208A6">
        <w:rPr>
          <w:rFonts w:ascii="Georgia" w:eastAsia="NSimSun" w:hAnsi="Georgia" w:cs="Times New Roman"/>
          <w:color w:val="000000"/>
          <w:kern w:val="3"/>
          <w:sz w:val="24"/>
          <w:szCs w:val="24"/>
          <w:lang w:eastAsia="zh-CN" w:bidi="hi-IN"/>
          <w14:ligatures w14:val="none"/>
        </w:rPr>
        <w:t>OAiIT</w:t>
      </w:r>
      <w:proofErr w:type="spellEnd"/>
      <w:r w:rsidRPr="004208A6">
        <w:rPr>
          <w:rFonts w:ascii="Georgia" w:eastAsia="NSimSun" w:hAnsi="Georgia" w:cs="Times New Roman"/>
          <w:color w:val="000000"/>
          <w:kern w:val="3"/>
          <w:sz w:val="24"/>
          <w:szCs w:val="24"/>
          <w:lang w:eastAsia="zh-CN" w:bidi="hi-IN"/>
          <w14:ligatures w14:val="none"/>
        </w:rPr>
        <w:t xml:space="preserve"> wykonane w </w:t>
      </w:r>
      <w:r w:rsidRPr="004208A6">
        <w:rPr>
          <w:rFonts w:ascii="Georgia" w:eastAsia="NSimSun" w:hAnsi="Georgia" w:cs="Times New Roman"/>
          <w:color w:val="000000"/>
          <w:kern w:val="3"/>
          <w:sz w:val="24"/>
          <w:szCs w:val="24"/>
          <w:lang w:eastAsia="zh-CN" w:bidi="hi-IN"/>
          <w14:ligatures w14:val="none"/>
        </w:rPr>
        <w:lastRenderedPageBreak/>
        <w:t xml:space="preserve">ciągu dwóch miesięcy od rozpoczęcia realizacji usługi i u każdego innego pracownika delegowanego do pracy na </w:t>
      </w:r>
      <w:proofErr w:type="spellStart"/>
      <w:r w:rsidRPr="004208A6">
        <w:rPr>
          <w:rFonts w:ascii="Georgia" w:eastAsia="NSimSun" w:hAnsi="Georgia" w:cs="Times New Roman"/>
          <w:color w:val="000000"/>
          <w:kern w:val="3"/>
          <w:sz w:val="24"/>
          <w:szCs w:val="24"/>
          <w:lang w:eastAsia="zh-CN" w:bidi="hi-IN"/>
          <w14:ligatures w14:val="none"/>
        </w:rPr>
        <w:t>ww</w:t>
      </w:r>
      <w:proofErr w:type="spellEnd"/>
      <w:r w:rsidRPr="004208A6">
        <w:rPr>
          <w:rFonts w:ascii="Georgia" w:eastAsia="NSimSun" w:hAnsi="Georgia" w:cs="Times New Roman"/>
          <w:color w:val="000000"/>
          <w:kern w:val="3"/>
          <w:sz w:val="24"/>
          <w:szCs w:val="24"/>
          <w:lang w:eastAsia="zh-CN" w:bidi="hi-IN"/>
          <w14:ligatures w14:val="none"/>
        </w:rPr>
        <w:t xml:space="preserve"> oddziałach w trakcie trwania usługi;</w:t>
      </w:r>
    </w:p>
    <w:p w14:paraId="3641D170" w14:textId="77777777" w:rsidR="004208A6" w:rsidRPr="004208A6" w:rsidRDefault="004208A6" w:rsidP="004208A6">
      <w:pPr>
        <w:numPr>
          <w:ilvl w:val="0"/>
          <w:numId w:val="32"/>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aktualnego zaświadczenia o ukończeniu kursu z zakresu „Dobra praktyka higieniczna” przez osoby pracujące w kuchenkach oddziałowych;</w:t>
      </w:r>
    </w:p>
    <w:p w14:paraId="160C83FE" w14:textId="77777777" w:rsidR="004208A6" w:rsidRPr="004208A6" w:rsidRDefault="004208A6" w:rsidP="004208A6">
      <w:pPr>
        <w:numPr>
          <w:ilvl w:val="0"/>
          <w:numId w:val="32"/>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potwierdzonego przeszkolenia w zakresie zasad BHP i p/</w:t>
      </w:r>
      <w:proofErr w:type="spellStart"/>
      <w:r w:rsidRPr="004208A6">
        <w:rPr>
          <w:rFonts w:ascii="Georgia" w:eastAsia="NSimSun" w:hAnsi="Georgia" w:cs="Arial"/>
          <w:color w:val="000000"/>
          <w:kern w:val="3"/>
          <w:sz w:val="24"/>
          <w:szCs w:val="24"/>
          <w:lang w:eastAsia="zh-CN" w:bidi="hi-IN"/>
          <w14:ligatures w14:val="none"/>
        </w:rPr>
        <w:t>poż</w:t>
      </w:r>
      <w:proofErr w:type="spellEnd"/>
      <w:r w:rsidRPr="004208A6">
        <w:rPr>
          <w:rFonts w:ascii="Georgia" w:eastAsia="NSimSun" w:hAnsi="Georgia" w:cs="Arial"/>
          <w:color w:val="000000"/>
          <w:kern w:val="3"/>
          <w:sz w:val="24"/>
          <w:szCs w:val="24"/>
          <w:lang w:eastAsia="zh-CN" w:bidi="hi-IN"/>
          <w14:ligatures w14:val="none"/>
        </w:rPr>
        <w:t xml:space="preserve"> na poszczególnych stanowiskach pracy.</w:t>
      </w:r>
    </w:p>
    <w:p w14:paraId="793053A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4E0535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roofErr w:type="spellStart"/>
      <w:r w:rsidRPr="004208A6">
        <w:rPr>
          <w:rFonts w:ascii="Georgia" w:eastAsia="NSimSun" w:hAnsi="Georgia" w:cs="Arial"/>
          <w:color w:val="000000"/>
          <w:kern w:val="3"/>
          <w:sz w:val="24"/>
          <w:szCs w:val="24"/>
          <w:lang w:eastAsia="zh-CN" w:bidi="hi-IN"/>
          <w14:ligatures w14:val="none"/>
        </w:rPr>
        <w:t>Ww</w:t>
      </w:r>
      <w:proofErr w:type="spellEnd"/>
      <w:r w:rsidRPr="004208A6">
        <w:rPr>
          <w:rFonts w:ascii="Georgia" w:eastAsia="NSimSun" w:hAnsi="Georgia" w:cs="Arial"/>
          <w:color w:val="000000"/>
          <w:kern w:val="3"/>
          <w:sz w:val="24"/>
          <w:szCs w:val="24"/>
          <w:lang w:eastAsia="zh-CN" w:bidi="hi-IN"/>
          <w14:ligatures w14:val="none"/>
        </w:rPr>
        <w:t xml:space="preserve"> dokumenty zostaną udostępnione na wniosek Zamawiającego.</w:t>
      </w:r>
    </w:p>
    <w:p w14:paraId="38EA42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DF61DF6"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zatrudni na obiekcie co najmniej jedną osobę nadzorującą pracę osób sprzątających w SP ZOZ Kolbuszowa, osoba z nadzoru (Kierownik obiektu) winna posiadać:</w:t>
      </w:r>
    </w:p>
    <w:p w14:paraId="35E82349" w14:textId="77777777" w:rsidR="004208A6" w:rsidRPr="004208A6" w:rsidRDefault="004208A6" w:rsidP="004208A6">
      <w:pPr>
        <w:numPr>
          <w:ilvl w:val="0"/>
          <w:numId w:val="33"/>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wykształcenie minimum średnie;</w:t>
      </w:r>
    </w:p>
    <w:p w14:paraId="259E74D9" w14:textId="77777777" w:rsidR="004208A6" w:rsidRPr="004208A6" w:rsidRDefault="004208A6" w:rsidP="004208A6">
      <w:pPr>
        <w:numPr>
          <w:ilvl w:val="0"/>
          <w:numId w:val="33"/>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przeszkolenie w zakresie (zaświadczenie do wglądu – dopuszczalne szkolenie wewnętrzne):  </w:t>
      </w:r>
    </w:p>
    <w:p w14:paraId="4AF56D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profilaktyki zakażeń szpitalnych,</w:t>
      </w:r>
    </w:p>
    <w:p w14:paraId="447DF65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technologii sprzątania, oddziaływania środków myjących i dezynfekujących na powierzchnie,</w:t>
      </w:r>
    </w:p>
    <w:p w14:paraId="2F61508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higieny szpitalnej,</w:t>
      </w:r>
    </w:p>
    <w:p w14:paraId="435B702F" w14:textId="77777777" w:rsidR="004208A6" w:rsidRPr="004208A6" w:rsidRDefault="004208A6" w:rsidP="004208A6">
      <w:pPr>
        <w:numPr>
          <w:ilvl w:val="0"/>
          <w:numId w:val="33"/>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minimum dwuletnie doświadczenie w zarządzaniu usługą utrzymania czystości w podmiocie prowadzącym działalność leczniczą w rodzaju stacjonarne i całodobowe świadczenia zdrowotne z ilością co najmniej 200 łóżek, posiadającym w swojej strukturze blok operacyjny i stację dializ. Na wezwanie Zamawiającego Wykonawca przedłoży potwierdzenie o zatrudnieniu na stanowisku kierownika obiektu oraz referencje podmiotu na rzecz którego ww. osoba nadzorowała usługę.</w:t>
      </w:r>
    </w:p>
    <w:p w14:paraId="25EBA1C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127622"/>
          <w:kern w:val="3"/>
          <w:sz w:val="24"/>
          <w:szCs w:val="24"/>
          <w:lang w:eastAsia="zh-CN" w:bidi="hi-IN"/>
          <w14:ligatures w14:val="none"/>
        </w:rPr>
      </w:pPr>
    </w:p>
    <w:p w14:paraId="5BAB106F"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Osoba z nadzoru odpowiada za jakość, terminowość, niezawodność, prawidłowość świadczonej usługi, powinna w szczególności prowadzić bezpośredni nadzór nad pracownikami, planować i organizować pracę personelu sprzątającego, kontrolować wykonywanie i jakość usługi, uczestniczyć w kontroli przeprowadzanej przez Zamawiającego, realizować reklamacje i wdrażać programy naprawcze.</w:t>
      </w:r>
    </w:p>
    <w:p w14:paraId="4CA25FC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C41D70D"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Osoba z nadzoru powinna być dostępna na terenie Szpitala w dni robocze w godzinach 7.00 – 15.00, w tym 2 x w miesiącu ( w równych odstępach czasowych) wykonuje swoje obowiązki na terenie Oddziału Nefrologii i Dializoterapii nieprzerwanie w godzinach 7.00 – 15.00.</w:t>
      </w:r>
    </w:p>
    <w:p w14:paraId="54E3BB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F919D8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1 x w każdym miesiącu osoba z nadzoru w ramach bieżącej kontroli pracy podległego personelu wizytuje każdą komórkę Zamawiającego i osobiście przeprowadza kontrolę skuteczności czynności higienicznych, (w szczególności powierzchni ukrytych za meblami, łóżkami, lodówkami, powierzchni górnej szaf, kratek wentylacyjnych), stanu czystości wózków serwisowych i sprzętu do sprzątania, stanu wyposażenia brudowników i pomieszczeń porządkowych itp. Potwierdzenie przeprowadzenia ww. czynności uzyskuje od P. Oddziałowej/Kierownika komórki/personelu Zamawiającego - wzór dokumentu zostanie przekazany po podpisaniu umowy.</w:t>
      </w:r>
    </w:p>
    <w:p w14:paraId="5055CDA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6BFC961"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Osoba z nadzoru powinna pozostawać do dyspozycji przedstawiciela Zamawiającego przez całą dobę pod podanym numerem telefonu komórkowego. Pełni funkcję nadzoru merytorycznego nad całością realizowanej usługi.</w:t>
      </w:r>
    </w:p>
    <w:p w14:paraId="069D40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9CC5CB4"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Osoba z nadzoru zobowiązana  jest do 5 każdego miesiąca przekazać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sprawozdanie z ilości zużytych w miesiącu </w:t>
      </w:r>
      <w:r w:rsidRPr="004208A6">
        <w:rPr>
          <w:rFonts w:ascii="Georgia" w:eastAsia="NSimSun" w:hAnsi="Georgia" w:cs="Arial"/>
          <w:color w:val="000000"/>
          <w:kern w:val="3"/>
          <w:sz w:val="24"/>
          <w:szCs w:val="24"/>
          <w:lang w:eastAsia="zh-CN" w:bidi="hi-IN"/>
          <w14:ligatures w14:val="none"/>
        </w:rPr>
        <w:lastRenderedPageBreak/>
        <w:t>poprzednim preparatów myjących i dezynfekcyjnych do powierzchni (z rozbiciem na poszczególne komórki organizacyjne).</w:t>
      </w:r>
    </w:p>
    <w:p w14:paraId="100D49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8D7B9BD"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w pierwszych dwóch miesiącach realizacji usługi 1 x w tygodniu, po czym 1 x w miesiącu (dzień do ustalenia) wizyty Kierownika i Menadżera Regionu u Zamawiającego (kontakt z Przedstawicielem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celem bieżącego nadzorowania jakości wykonywanej usługi i ewentualnego podejmowania działań naprawczych.</w:t>
      </w:r>
    </w:p>
    <w:p w14:paraId="36FD7D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5CB0C8C"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wyznaczy osobę odpowiedzialną za Magazyn rzeczy chorych, Magazyn czystej bielizny, Magazyn brudnej bielizny, Magazyn odpadów medycznych i pokonsumpcyjnych, Prosektorium, kontakt z Zakładem Pogrzebowym (jeśli dotyczy).</w:t>
      </w:r>
    </w:p>
    <w:p w14:paraId="49AD214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E1EF58"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ma obowiązek opracować i przekazać w formie pisemnej każdemu  zatrudnionemu pracownikowi zakres jego obowiązków. Ww.  dokumenty Wykonawca udostępni na żądanie Zamawiającego.</w:t>
      </w:r>
    </w:p>
    <w:p w14:paraId="23A7BAF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4BB7D53"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Wszystkie osoby zatrudnione przy utrzymaniu czystości w SP ZOZ Kolbuszowa obowiązuje dokładna znajomość i przestrzeganie procedur higieniczno-sanitarnych obowiązujących w SP ZOZ Kolbuszowa. Zamawiający przekaże Wykonawcy 1 egzemplarz  „Księgi procedur higieniczno-sanitarnych dla pracowników odpowiedzialnych za utrzymanie czystości w SP ZOZ Kolbuszowa”, a obowiązkiem Wykonawcy będzie zapoznanie z nią wszystkich pracowników. Wykaz pracowników z potwierdzeniem zapoznania się z ww.  księgą należy dołączyć do księgi a kserokopię potwierdzoną za zgodność z oryginałem ww. dokumentacji przekazać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(dokumentacja potwierdzająca zapoznanie się pracowników Wykonawcy  wraz z księgą stanowi własność Zamawiającego).  </w:t>
      </w:r>
    </w:p>
    <w:p w14:paraId="57C3C7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CD5A812"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zobowiązany jest do przeprowadzenia okresowych szkoleń ( min 1 raz na 3 miesiące – pierwsze szkolenie winno poprzedzać realizację usługi) podległego personelu z zakresu techniki, zasad, standardów i procedur sanitarno-higienicznych  obejmujących w szczególności następujące zagadnienia:</w:t>
      </w:r>
    </w:p>
    <w:p w14:paraId="7B9D79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higiena rąk;</w:t>
      </w:r>
    </w:p>
    <w:p w14:paraId="6355ACD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mycie i dezynfekcja powierzchni i sprzętu;</w:t>
      </w:r>
    </w:p>
    <w:p w14:paraId="68D3D2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postępowanie z bielizną szpitalną;</w:t>
      </w:r>
    </w:p>
    <w:p w14:paraId="214F916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postępowanie z odpadami;</w:t>
      </w:r>
    </w:p>
    <w:p w14:paraId="04893AC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postępowanie po ekspozycji zawodowej na krew i inny potencjalnie infekcyjny materiał;</w:t>
      </w:r>
    </w:p>
    <w:p w14:paraId="1FA1173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stosowanie środków ochrony indywidualnej;</w:t>
      </w:r>
    </w:p>
    <w:p w14:paraId="0204B64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procedury systemu HACCP obowiązujące w kuchence oddziałowej;</w:t>
      </w:r>
    </w:p>
    <w:p w14:paraId="09D0BF9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852035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na wezwanie przedłoży harmonogram szkoleń (podać częstotliwość szkoleń) zawierający ww. zagadnienia z uwzględnieniem osób przeprowadzających szkolenia.</w:t>
      </w:r>
    </w:p>
    <w:p w14:paraId="6D57972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44FCE90"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usługi jest odpowiedzialny za szkolenie i okresowe kontrolowanie poziomu wiedzy i umiejętności niezbędnych do wykonania czynności określonych w SWZ. Obowiązkiem Wykonawcy jest przekazanie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dokumentu potwierdzającego przeprowadzenie szkolenia oraz listę uczestników (po przeprowadzonym szkoleniu) w postaci kserokopii potwierdzonej za zgodność z oryginałem.</w:t>
      </w:r>
    </w:p>
    <w:p w14:paraId="14B43C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1822B08" w14:textId="77777777" w:rsidR="004208A6" w:rsidRPr="004208A6" w:rsidRDefault="004208A6" w:rsidP="004208A6">
      <w:pPr>
        <w:numPr>
          <w:ilvl w:val="0"/>
          <w:numId w:val="3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Każdy nowo zatrudniony pracownik</w:t>
      </w:r>
      <w:r w:rsidRPr="004208A6">
        <w:rPr>
          <w:rFonts w:ascii="Georgia" w:eastAsia="NSimSun" w:hAnsi="Georgia" w:cs="Arial"/>
          <w:color w:val="000000"/>
          <w:kern w:val="3"/>
          <w:sz w:val="24"/>
          <w:szCs w:val="24"/>
          <w:lang w:eastAsia="zh-CN" w:bidi="hi-IN"/>
          <w14:ligatures w14:val="none"/>
        </w:rPr>
        <w:t xml:space="preserve"> przed przystąpieniem do pracy zobowiązany jest do przejścia szkolenia wstępnego ( zakres szkolenia jak w punkcie 10 ),  </w:t>
      </w:r>
      <w:r w:rsidRPr="004208A6">
        <w:rPr>
          <w:rFonts w:ascii="Georgia" w:eastAsia="NSimSun" w:hAnsi="Georgia" w:cs="Arial"/>
          <w:color w:val="000000"/>
          <w:kern w:val="3"/>
          <w:sz w:val="24"/>
          <w:szCs w:val="24"/>
          <w:lang w:eastAsia="zh-CN" w:bidi="hi-IN"/>
          <w14:ligatures w14:val="none"/>
        </w:rPr>
        <w:lastRenderedPageBreak/>
        <w:t>zapoznania się z „Księgą procedur higieniczno-sanitarnych dla pracowników odpowiedzialnych za utrzymanie czystości w SP ZOZ Kolbuszowa” obowiązującą u Zamawiającego. Po spełnieniu powyższych warunków nowo zatrudniony pracownik odbywa staż szkoleniowy w wymiarze 35 godzin ( w Oddziale Intensywnej Terapii i Bloku operacyjnym, Oddziale dializoterapii) oraz 3 dni robocze w pozostałych komórkach organizacyjnych SP ZOZ Kolbuszowa pod nadzorem osoby z minimum rocznym stażem pracy na stanowisku będącym przedmiotem szkolenia. Po odbyciu stażu szkoleniowego przez pracownika osoba ze strony Wykonawcy przyjmująca do pracy nowego pracownika zobowiązana jest do sprawdzenia znajomości teoretycznej i praktycznej procedur z ww. księgi i potwierdzenie powyższego faktu na piśmie z podpisem osoby przeszkolonej i adnotacją, że nowo zatrudniony pracownik może pracować samodzielnie.</w:t>
      </w:r>
    </w:p>
    <w:p w14:paraId="59B9A9A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2AE13AE"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Niedopuszczalne jest pozostawienie nowo zatrudnionego pracownika samodzielnie na stanowisku pracy przed ukończeniem stażu szkoleniowego.</w:t>
      </w:r>
    </w:p>
    <w:p w14:paraId="2B35D3E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B0F08A7"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Obowiązkiem Wykonawcy jest przekazanie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p w14:paraId="1ACBD0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informacji o wprowadzeniu na teren Szpitala pracownika w celu przeprowadzenia stażu szkoleniowego,</w:t>
      </w:r>
    </w:p>
    <w:p w14:paraId="1802E77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dokumentu potwierdzającego przeprowadzenie szkolenia oraz dokumentu potwierdzającego pozytywne odbycie stażu szkoleniowego (po przeprowadzonym szkoleniu) w postaci kserokopii potwierdzonej za zgodność z oryginałem – wzór dokumentu zostanie przekazany po podpisaniu umowy.</w:t>
      </w:r>
    </w:p>
    <w:p w14:paraId="4275F99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2F44B3A"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Wykonawcy są zobowiązani w szczególności:</w:t>
      </w:r>
    </w:p>
    <w:p w14:paraId="30F6CD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używać odzieży ochronnej adekwatnej do wykonywanych czynności;</w:t>
      </w:r>
    </w:p>
    <w:p w14:paraId="072B3BA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pozostawienia odzieży prywatnej w szatni;</w:t>
      </w:r>
    </w:p>
    <w:p w14:paraId="209B4D0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dbać o schludny wygląd i czystość osobistą;</w:t>
      </w:r>
    </w:p>
    <w:p w14:paraId="00E5FE1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nosić imienne identyfikatory w widocznym miejscu;</w:t>
      </w:r>
    </w:p>
    <w:p w14:paraId="1250E9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zachowywać zwyczajowo przyjęte zasady kultury podczas wykonywania pracy.</w:t>
      </w:r>
    </w:p>
    <w:p w14:paraId="450D7D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198224C"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Wykonawcy zobowiązani są do zachowania w tajemnicy wszystkiego o czym się dowiedzą w czasie wykonywania pracy.</w:t>
      </w:r>
    </w:p>
    <w:p w14:paraId="346899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CEC538"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Pracownikom Wykonawcy nie wolno udzielać żadnych informacji dotyczących stanu zdrowia pacjentów.</w:t>
      </w:r>
    </w:p>
    <w:p w14:paraId="3670B46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CC6DDEB"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Pracownik Wykonawcy ma obowiązek stawiać się na stanowisku pracy o wyznaczonych godzinach.</w:t>
      </w:r>
    </w:p>
    <w:p w14:paraId="143C40D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68F2721"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Nadzór pośredni nad wykonywaniem czynności na powierzonym odcinku sprawuje Pielęgniarka oddziałowa, Kierownik komórki organizacyjnej,  a w przypadku ich nieobecności Pielęgniarka odcinkowa/ dyżurna / wyznaczony pracownik Zamawiającego.</w:t>
      </w:r>
    </w:p>
    <w:p w14:paraId="1CDD06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648F9EA"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wymienionych poniżej oddziałach i komórkach organizacyjnych szpitala Wykonawca zapewnia stały nie podlegający rotacji przeszkolony personel:</w:t>
      </w:r>
    </w:p>
    <w:p w14:paraId="18A87CB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Oddział Anestezjologii i Intensywnej Terapii;</w:t>
      </w:r>
    </w:p>
    <w:p w14:paraId="12C487B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Blok operacyjny;</w:t>
      </w:r>
    </w:p>
    <w:p w14:paraId="189743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Oddział nefrologii i Oddział dializoterapii (rotacja następuje między oddziałem nefrologii a Oddziałem dializoterapii).</w:t>
      </w:r>
    </w:p>
    <w:p w14:paraId="7DF840E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7DEC2E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Rotacja personelu w w/w komórkach dopuszczona po uzgodnieniu z osobą wyznaczoną przez Zamawiającego i uzyskaniu zgody na piśmie.</w:t>
      </w:r>
    </w:p>
    <w:p w14:paraId="77E8ABE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16AFE7"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Ewentualne zmiany personalne w pozostałych oddziałach/komórkach organizacyjnych Szpitala Wykonawca uzgadnia z Pielęgniarką oddziałowa/ Kierownikiem komórki organizacyjnej.</w:t>
      </w:r>
    </w:p>
    <w:p w14:paraId="656710C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DFA7BCE"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przypadku nieobecności pracownika Wykonawca skieruje na nieobsadzone stanowisko innego pracownika w trybie pilnym. W przypadku nieobecności pracownika dłuższej niż 2 dni (urlop chorobowy, urlop wypoczynkowy) zastępstwa uregulować na stałe. Osoba zastępująca ma obowiązek wiedzieć kogo zastępuje i na jakim odcinku oraz znać zakres prac do wykonania na zastępstwie oraz obowiązujące procedury. Do zastępstwa na Bloku operacyjnym, Oddziale Anestezjologii i Intensywnej Terapii, Oddziale dializoterapii Wykonawca skieruje osobę wcześniej przeszkoloną do wykonywania prac wynikających ze specyfiki oddziału ( wcześniejsze przeszkolenie polega na odbyciu stażu w obecności osoby pracującej na stałe na danym odcinku w liczbie godzin jak w punkcie 13).</w:t>
      </w:r>
    </w:p>
    <w:p w14:paraId="4D6C507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57119C"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 każdym zastępstwie Wykonawca winien informować Pielęgniarkę oddziałową / Kierownika komórki organizacyjnej.</w:t>
      </w:r>
    </w:p>
    <w:p w14:paraId="5A4B72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B784B20"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do dwóch miesięcy od rozpoczęcia realizacji usługi przekaże Pełnomocnikowi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wykaz osób delegowanych i przeszkolonych do pracy  na Bloku operacyjnym, Oddziale dializoterapii, Oddziale Anestezjologii i Intensywnej Terapii.</w:t>
      </w:r>
    </w:p>
    <w:p w14:paraId="70E6C18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5F9BF72B"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Personel Wykonawcy o każdym wyjściu poza stanowisko pracy informuje Pielęgniarkę oddziałową, Kierownika komórki organizacyjnej a poza ich godzinami pracy Pielęgniarkę odcinkową / innego pracownika medycznego określając cel wyjścia i przypuszczalny czas powrotu. Opuszczenie stanowiska pracy możliwe jest po uzyskaniu akceptacji przedstawiciela Zamawiającego.</w:t>
      </w:r>
    </w:p>
    <w:p w14:paraId="7D66084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57AB6F"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Wykonawcy wychodzą na przerwy pojedynczo. Niedopuszczalne jest wyjście grupowe.</w:t>
      </w:r>
    </w:p>
    <w:p w14:paraId="1458AB0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8A6D084"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Pracownicy Wykonawcy zobowiązani są do bieżącego potwierdzania w kartach realizacji planu  higieny  wykonanie czynności własnoręcznym czytelnym podpisem oraz uzyskiwania na bieżąco potwierdzenia realizacji zadań przez personel Zamawiającego (Pielęgniarka oddziałowa, Pielęgniarka odcinkowa, personel Szpitala) na tożsamych dokumentach.</w:t>
      </w:r>
    </w:p>
    <w:p w14:paraId="229A13A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BF17E69" w14:textId="77777777" w:rsidR="004208A6" w:rsidRPr="004208A6" w:rsidRDefault="004208A6" w:rsidP="004208A6">
      <w:pPr>
        <w:numPr>
          <w:ilvl w:val="0"/>
          <w:numId w:val="31"/>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Do 5-go dnia kolejnego miesiąca Wykonawca zobowiązany jest przekazywać wypełnione karty realizacji planu higieny z miesiąca poprzedniego do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p w14:paraId="4A8B3C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A91DB0D" w14:textId="77777777" w:rsidR="004208A6" w:rsidRPr="004208A6" w:rsidRDefault="004208A6" w:rsidP="004208A6">
      <w:pPr>
        <w:numPr>
          <w:ilvl w:val="0"/>
          <w:numId w:val="31"/>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najpóźniej z dniem podpisania umowy przekaże Zamawiającemu kserokopię </w:t>
      </w:r>
      <w:r w:rsidRPr="004208A6">
        <w:rPr>
          <w:rFonts w:ascii="Georgia" w:eastAsia="NSimSun" w:hAnsi="Georgia" w:cs="Arial"/>
          <w:color w:val="000000"/>
          <w:kern w:val="3"/>
          <w:sz w:val="24"/>
          <w:szCs w:val="24"/>
          <w:u w:val="single"/>
          <w:lang w:eastAsia="zh-CN" w:bidi="hi-IN"/>
          <w14:ligatures w14:val="none"/>
        </w:rPr>
        <w:t xml:space="preserve">umowy z oddziałem chorób zakaźnych na realizowanie profilaktyki </w:t>
      </w:r>
      <w:proofErr w:type="spellStart"/>
      <w:r w:rsidRPr="004208A6">
        <w:rPr>
          <w:rFonts w:ascii="Georgia" w:eastAsia="NSimSun" w:hAnsi="Georgia" w:cs="Arial"/>
          <w:color w:val="000000"/>
          <w:kern w:val="3"/>
          <w:sz w:val="24"/>
          <w:szCs w:val="24"/>
          <w:u w:val="single"/>
          <w:lang w:eastAsia="zh-CN" w:bidi="hi-IN"/>
          <w14:ligatures w14:val="none"/>
        </w:rPr>
        <w:t>poekspozycyjnej</w:t>
      </w:r>
      <w:proofErr w:type="spellEnd"/>
      <w:r w:rsidRPr="004208A6">
        <w:rPr>
          <w:rFonts w:ascii="Georgia" w:eastAsia="NSimSun" w:hAnsi="Georgia" w:cs="Arial"/>
          <w:color w:val="000000"/>
          <w:kern w:val="3"/>
          <w:sz w:val="24"/>
          <w:szCs w:val="24"/>
          <w:u w:val="single"/>
          <w:lang w:eastAsia="zh-CN" w:bidi="hi-IN"/>
          <w14:ligatures w14:val="none"/>
        </w:rPr>
        <w:t xml:space="preserve"> swoich pracowników</w:t>
      </w:r>
      <w:r w:rsidRPr="004208A6">
        <w:rPr>
          <w:rFonts w:ascii="Georgia" w:eastAsia="NSimSun" w:hAnsi="Georgia" w:cs="Arial"/>
          <w:color w:val="000000"/>
          <w:kern w:val="3"/>
          <w:sz w:val="24"/>
          <w:szCs w:val="24"/>
          <w:lang w:eastAsia="zh-CN" w:bidi="hi-IN"/>
          <w14:ligatures w14:val="none"/>
        </w:rPr>
        <w:t>. Jeżeli w trakcie trwania usługi dochodzi do podpisania nowej umowy Wykonawca zobowiązany jest do niezwłocznego przedstawienie jej Zamawiającemu.</w:t>
      </w:r>
    </w:p>
    <w:p w14:paraId="288D701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512118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VI. WYMAGANIA DOTYCZĄCE OBSADY STANOWISK</w:t>
      </w:r>
    </w:p>
    <w:p w14:paraId="313816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D65CF8"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Wykonawca zobowiązany jest zapewnić personel o odpowiednich kwalifikacjach, spełniający wymogi zdrowotne  i w liczbie niezbędnej do wykonywania czynności objętych przedmiotem zamówienia.</w:t>
      </w:r>
    </w:p>
    <w:p w14:paraId="6DB9825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0CB15B0"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zobowiązany jest do utrzymania stałej obsady ilościowej pracowników w poszczególnych komórkach organizacyjnych oraz w ramach grupy serwisowej i transportowej, bez względu na okresy urlopowe, zwolnienia lekarskie.</w:t>
      </w:r>
    </w:p>
    <w:p w14:paraId="0A0BA3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B913526"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zobowiązany jest zapewnić obsadę pozwalającą na prawidłowe, w tym skuteczne i efektywne wykonywanie obowiązków określonych umową.</w:t>
      </w:r>
    </w:p>
    <w:p w14:paraId="0CB0DA1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7ABA082"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zobowiązany jest zapewnić minimalną, nie podlegającą zmniejszeniu obsadę w podanych poniżej komórkach organizacyjnych SP ZOZ Kolbuszowa.</w:t>
      </w:r>
    </w:p>
    <w:p w14:paraId="0E399A9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2ECFE0E"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8DB3F7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3E1DC28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16BC347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4D34C1D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BFE544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6F4714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4AAA74E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853A00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B2F0BC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MINIMALNA OBSADA WYMAGANA W ODDZIAŁACH SZPITALNYCH Z UWZGLĘDNIENIEM PODZIAŁU „CZYSTA”, „BRUDNA”</w:t>
      </w:r>
    </w:p>
    <w:p w14:paraId="26E3A5F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662B1F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Tabela nr 5.   </w:t>
      </w:r>
    </w:p>
    <w:tbl>
      <w:tblPr>
        <w:tblW w:w="9618" w:type="dxa"/>
        <w:tblLayout w:type="fixed"/>
        <w:tblCellMar>
          <w:left w:w="10" w:type="dxa"/>
          <w:right w:w="10" w:type="dxa"/>
        </w:tblCellMar>
        <w:tblLook w:val="0000" w:firstRow="0" w:lastRow="0" w:firstColumn="0" w:lastColumn="0" w:noHBand="0" w:noVBand="0"/>
      </w:tblPr>
      <w:tblGrid>
        <w:gridCol w:w="482"/>
        <w:gridCol w:w="1756"/>
        <w:gridCol w:w="492"/>
        <w:gridCol w:w="492"/>
        <w:gridCol w:w="492"/>
        <w:gridCol w:w="492"/>
        <w:gridCol w:w="492"/>
        <w:gridCol w:w="492"/>
        <w:gridCol w:w="492"/>
        <w:gridCol w:w="492"/>
        <w:gridCol w:w="492"/>
        <w:gridCol w:w="492"/>
        <w:gridCol w:w="492"/>
        <w:gridCol w:w="492"/>
        <w:gridCol w:w="492"/>
        <w:gridCol w:w="492"/>
        <w:gridCol w:w="492"/>
      </w:tblGrid>
      <w:tr w:rsidR="004208A6" w:rsidRPr="004208A6" w14:paraId="076624C3" w14:textId="77777777" w:rsidTr="00447B81">
        <w:tblPrEx>
          <w:tblCellMar>
            <w:top w:w="0" w:type="dxa"/>
            <w:bottom w:w="0" w:type="dxa"/>
          </w:tblCellMar>
        </w:tblPrEx>
        <w:tc>
          <w:tcPr>
            <w:tcW w:w="482" w:type="dxa"/>
            <w:vMerge w:val="restart"/>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3517A1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Lp.</w:t>
            </w:r>
          </w:p>
          <w:p w14:paraId="37C6854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p>
        </w:tc>
        <w:tc>
          <w:tcPr>
            <w:tcW w:w="1756" w:type="dxa"/>
            <w:vMerge w:val="restart"/>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5F3A6F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Oddział</w:t>
            </w:r>
          </w:p>
        </w:tc>
        <w:tc>
          <w:tcPr>
            <w:tcW w:w="4428" w:type="dxa"/>
            <w:gridSpan w:val="9"/>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F5A52E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Dni powszednie</w:t>
            </w:r>
          </w:p>
        </w:tc>
        <w:tc>
          <w:tcPr>
            <w:tcW w:w="1476" w:type="dxa"/>
            <w:gridSpan w:val="3"/>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72C93E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Sobota,</w:t>
            </w:r>
          </w:p>
        </w:tc>
        <w:tc>
          <w:tcPr>
            <w:tcW w:w="1476" w:type="dxa"/>
            <w:gridSpan w:val="3"/>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33198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Niedziela, święta</w:t>
            </w:r>
          </w:p>
        </w:tc>
      </w:tr>
      <w:tr w:rsidR="004208A6" w:rsidRPr="004208A6" w14:paraId="4C5C4085" w14:textId="77777777" w:rsidTr="00447B81">
        <w:tblPrEx>
          <w:tblCellMar>
            <w:top w:w="0" w:type="dxa"/>
            <w:bottom w:w="0" w:type="dxa"/>
          </w:tblCellMar>
        </w:tblPrEx>
        <w:tc>
          <w:tcPr>
            <w:tcW w:w="482" w:type="dxa"/>
            <w:vMerge/>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49CF77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c>
          <w:tcPr>
            <w:tcW w:w="1756" w:type="dxa"/>
            <w:vMerge/>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4CEC45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B4FCA5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6.00</w:t>
            </w:r>
          </w:p>
          <w:p w14:paraId="4F138D4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w:t>
            </w:r>
          </w:p>
          <w:p w14:paraId="3C1EE24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14.00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7DBE50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6.00</w:t>
            </w:r>
          </w:p>
          <w:p w14:paraId="19EE4DE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w:t>
            </w:r>
          </w:p>
          <w:p w14:paraId="66307E1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18.00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D63633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p w14:paraId="18E2542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15.00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DC2485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p w14:paraId="615DD69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19.00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7FF614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7.30</w:t>
            </w:r>
          </w:p>
          <w:p w14:paraId="4B43167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w:t>
            </w:r>
          </w:p>
          <w:p w14:paraId="67C1A5E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11.30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B0569A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9.00 – 21.00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9B2048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11.00</w:t>
            </w:r>
          </w:p>
          <w:p w14:paraId="6D63997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w:t>
            </w:r>
          </w:p>
          <w:p w14:paraId="210414F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19.00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4A54FB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13.00 – 21.00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4F0600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19.00 –</w:t>
            </w:r>
          </w:p>
          <w:p w14:paraId="54A17F2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297F05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p w14:paraId="29ECB03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19.00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8303F8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p w14:paraId="6E024EA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15.00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990151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19.00 –</w:t>
            </w:r>
          </w:p>
          <w:p w14:paraId="5785E4A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xml:space="preserve"> 7.00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6A1B79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p w14:paraId="450C8B9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19.00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D54367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 – 15.00</w:t>
            </w: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2BA2A7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 xml:space="preserve"> 19.00 –</w:t>
            </w:r>
          </w:p>
          <w:p w14:paraId="6AFB78F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r w:rsidRPr="004208A6">
              <w:rPr>
                <w:rFonts w:ascii="Georgia" w:eastAsia="NSimSun" w:hAnsi="Georgia" w:cs="Arial"/>
                <w:color w:val="000000"/>
                <w:kern w:val="3"/>
                <w:sz w:val="12"/>
                <w:szCs w:val="12"/>
                <w:lang w:eastAsia="zh-CN" w:bidi="hi-IN"/>
                <w14:ligatures w14:val="none"/>
              </w:rPr>
              <w:t>7.00</w:t>
            </w:r>
          </w:p>
        </w:tc>
      </w:tr>
      <w:tr w:rsidR="004208A6" w:rsidRPr="004208A6" w14:paraId="08710E77"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0A240F5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246DABC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OIOM *</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E6431C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4D6B7D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C57D2C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03DF90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48862F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F4A094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653D22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8B2BDE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C2CDBB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FF5617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3A9846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949194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45C1CB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CC6D42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C69C9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55EB29B2"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7444B00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0A21598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Chirurgiczny</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C7556C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C8FFBD7"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ABD739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1087E3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DDFB2D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9DCC34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53CB7E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568512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DFEAB3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DFA8F6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05D48E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5C1920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E0B78B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9231FC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88106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49AC3FB7"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39AB746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3.</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019E162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Blok operacyjny</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8C46B2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24F654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AEC226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FF18D7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0CC2872"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33846F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1072DA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B6E956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C65843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D8D14B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861A36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4C5788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6ACFCE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56DFB9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758832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426A54DF"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7015336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4.</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78630F0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wewnętrzny</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B435F9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2B6458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595E5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287706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0EF2DA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2B82A0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E3122C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E0F72F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1BA960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E1A164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9D69C0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92CB5B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3454E3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4D71237"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9E2873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6E507AA3"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0446CD9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2B493CB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urologiczny</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3AB412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BEF34A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2C2FEE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DBA75E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54B0F4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B957B7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p w14:paraId="10AD92D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DE808F1"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9ABEB8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3777C2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9E1A8A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10EC32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E61EF3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E22B2F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439CC5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5FCD3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6235B350"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207DC03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6.</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1344DC4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Izba Przyjęć z Magazynem Rzeczy Pacjentów</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3C3236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032D6B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963838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9B94DC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4E97F9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CD0BBD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EC2135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66D0FA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0FF519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DE9DD5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FDDBB3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862CCB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154961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50EFC1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AEA1BB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r>
      <w:tr w:rsidR="004208A6" w:rsidRPr="004208A6" w14:paraId="7BA3DC42"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412CE59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7.</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7271CB4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nefrologii</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28FECF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6834DF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654104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201F3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FDCB3B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0E73D7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22CAFE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7641B6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67D633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354126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B5359C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7A7148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FCA9F8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B5627C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41BAB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r>
      <w:tr w:rsidR="004208A6" w:rsidRPr="004208A6" w14:paraId="029A95D9"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5845C68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8.</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07DD773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dializoterapii</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6335AD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B30A62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461E00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p w14:paraId="19DD6F6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strike/>
                <w:color w:val="000000"/>
                <w:kern w:val="3"/>
                <w:sz w:val="18"/>
                <w:szCs w:val="18"/>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F076EA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B2BD069"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AE70F4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D420D6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A0916D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9BEEC1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C73CCA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p w14:paraId="217DFEA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strike/>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99F0F0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611636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41E4B3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9395C8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8A0243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3E772D28"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7F7351F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9.</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061C4A0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Przychodnia Rejonowa Nr 1 i Specjalistyczna</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6518CB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18F5672"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2F3F55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41888C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C438B0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638DAB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4"/>
                <w:szCs w:val="14"/>
                <w:lang w:eastAsia="zh-CN" w:bidi="hi-IN"/>
                <w14:ligatures w14:val="none"/>
              </w:rPr>
            </w:pPr>
            <w:r w:rsidRPr="004208A6">
              <w:rPr>
                <w:rFonts w:ascii="Georgia" w:eastAsia="NSimSun" w:hAnsi="Georgia" w:cs="Arial"/>
                <w:color w:val="000000"/>
                <w:kern w:val="3"/>
                <w:sz w:val="14"/>
                <w:szCs w:val="14"/>
                <w:lang w:eastAsia="zh-CN" w:bidi="hi-IN"/>
                <w14:ligatures w14:val="none"/>
              </w:rPr>
              <w:t>10.00</w:t>
            </w:r>
          </w:p>
          <w:p w14:paraId="1E2A81A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6"/>
                <w:szCs w:val="16"/>
                <w:lang w:eastAsia="zh-CN" w:bidi="hi-IN"/>
                <w14:ligatures w14:val="none"/>
              </w:rPr>
            </w:pPr>
            <w:r w:rsidRPr="004208A6">
              <w:rPr>
                <w:rFonts w:ascii="Georgia" w:eastAsia="NSimSun" w:hAnsi="Georgia" w:cs="Arial"/>
                <w:color w:val="000000"/>
                <w:kern w:val="3"/>
                <w:sz w:val="16"/>
                <w:szCs w:val="16"/>
                <w:lang w:eastAsia="zh-CN" w:bidi="hi-IN"/>
                <w14:ligatures w14:val="none"/>
              </w:rPr>
              <w:t>-11.30</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FBCDD3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B7EDF3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D4549B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62904E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EAE30F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B9A4BA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955152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019E1C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BF62F0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5D166537"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7D0C3CE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5989874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Oddział Dzienny Rehabilitacji Ogólnoustrojowej</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C1726A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F31A9A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F47651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0FDAD9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EFA822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4"/>
                <w:szCs w:val="14"/>
                <w:lang w:eastAsia="zh-CN" w:bidi="hi-IN"/>
                <w14:ligatures w14:val="none"/>
              </w:rPr>
            </w:pPr>
            <w:r w:rsidRPr="004208A6">
              <w:rPr>
                <w:rFonts w:ascii="Georgia" w:eastAsia="NSimSun" w:hAnsi="Georgia" w:cs="Arial"/>
                <w:color w:val="000000"/>
                <w:kern w:val="3"/>
                <w:sz w:val="14"/>
                <w:szCs w:val="14"/>
                <w:lang w:eastAsia="zh-CN" w:bidi="hi-IN"/>
                <w14:ligatures w14:val="none"/>
              </w:rPr>
              <w:t>1</w:t>
            </w:r>
          </w:p>
          <w:p w14:paraId="5B60FB3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4"/>
                <w:szCs w:val="14"/>
                <w:lang w:eastAsia="zh-CN" w:bidi="hi-IN"/>
                <w14:ligatures w14:val="none"/>
              </w:rPr>
            </w:pPr>
            <w:r w:rsidRPr="004208A6">
              <w:rPr>
                <w:rFonts w:ascii="Georgia" w:eastAsia="NSimSun" w:hAnsi="Georgia" w:cs="Arial"/>
                <w:color w:val="000000"/>
                <w:kern w:val="3"/>
                <w:sz w:val="14"/>
                <w:szCs w:val="14"/>
                <w:lang w:eastAsia="zh-CN" w:bidi="hi-IN"/>
                <w14:ligatures w14:val="none"/>
              </w:rPr>
              <w:t>7.30 – 11.30</w:t>
            </w:r>
          </w:p>
          <w:p w14:paraId="3293863D" w14:textId="77777777" w:rsidR="004208A6" w:rsidRPr="004208A6" w:rsidRDefault="004208A6" w:rsidP="004208A6">
            <w:pPr>
              <w:suppressLineNumbers/>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14"/>
                <w:szCs w:val="14"/>
                <w:lang w:eastAsia="zh-CN" w:bidi="hi-IN"/>
                <w14:ligatures w14:val="none"/>
              </w:rPr>
              <w:t xml:space="preserve">i po dniu </w:t>
            </w:r>
            <w:r w:rsidRPr="004208A6">
              <w:rPr>
                <w:rFonts w:ascii="Georgia" w:eastAsia="NSimSun" w:hAnsi="Georgia" w:cs="Arial"/>
                <w:color w:val="000000"/>
                <w:kern w:val="3"/>
                <w:sz w:val="12"/>
                <w:szCs w:val="12"/>
                <w:lang w:eastAsia="zh-CN" w:bidi="hi-IN"/>
                <w14:ligatures w14:val="none"/>
              </w:rPr>
              <w:lastRenderedPageBreak/>
              <w:t>pracy</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091B0A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03285A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D3E3E1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7E1042D"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E69E39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F4C653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0D35DD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7C32AA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54797E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69AD62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r w:rsidR="004208A6" w:rsidRPr="004208A6" w14:paraId="2777879C" w14:textId="77777777" w:rsidTr="00447B81">
        <w:tblPrEx>
          <w:tblCellMar>
            <w:top w:w="0" w:type="dxa"/>
            <w:bottom w:w="0" w:type="dxa"/>
          </w:tblCellMar>
        </w:tblPrEx>
        <w:tc>
          <w:tcPr>
            <w:tcW w:w="482" w:type="dxa"/>
            <w:tcBorders>
              <w:left w:val="single" w:sz="2" w:space="0" w:color="000000"/>
              <w:bottom w:val="single" w:sz="2" w:space="0" w:color="000000"/>
            </w:tcBorders>
            <w:shd w:val="clear" w:color="auto" w:fill="auto"/>
            <w:tcMar>
              <w:top w:w="55" w:type="dxa"/>
              <w:left w:w="55" w:type="dxa"/>
              <w:bottom w:w="55" w:type="dxa"/>
              <w:right w:w="55" w:type="dxa"/>
            </w:tcMar>
          </w:tcPr>
          <w:p w14:paraId="3F35E10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11.</w:t>
            </w:r>
          </w:p>
        </w:tc>
        <w:tc>
          <w:tcPr>
            <w:tcW w:w="1756" w:type="dxa"/>
            <w:tcBorders>
              <w:left w:val="single" w:sz="2" w:space="0" w:color="000000"/>
              <w:bottom w:val="single" w:sz="2" w:space="0" w:color="000000"/>
            </w:tcBorders>
            <w:shd w:val="clear" w:color="auto" w:fill="auto"/>
            <w:tcMar>
              <w:top w:w="55" w:type="dxa"/>
              <w:left w:w="55" w:type="dxa"/>
              <w:bottom w:w="55" w:type="dxa"/>
              <w:right w:w="55" w:type="dxa"/>
            </w:tcMar>
          </w:tcPr>
          <w:p w14:paraId="1106683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Dział rehabilitacji</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DD7DE7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1D7D6933"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6F397C5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B63823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386B6B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4"/>
                <w:szCs w:val="14"/>
                <w:lang w:eastAsia="zh-CN" w:bidi="hi-IN"/>
                <w14:ligatures w14:val="none"/>
              </w:rPr>
            </w:pPr>
            <w:r w:rsidRPr="004208A6">
              <w:rPr>
                <w:rFonts w:ascii="Georgia" w:eastAsia="NSimSun" w:hAnsi="Georgia" w:cs="Arial"/>
                <w:color w:val="000000"/>
                <w:kern w:val="3"/>
                <w:sz w:val="14"/>
                <w:szCs w:val="14"/>
                <w:lang w:eastAsia="zh-CN" w:bidi="hi-IN"/>
                <w14:ligatures w14:val="none"/>
              </w:rPr>
              <w:t>1</w:t>
            </w:r>
          </w:p>
          <w:p w14:paraId="621C82A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4"/>
                <w:szCs w:val="14"/>
                <w:lang w:eastAsia="zh-CN" w:bidi="hi-IN"/>
                <w14:ligatures w14:val="none"/>
              </w:rPr>
            </w:pPr>
            <w:r w:rsidRPr="004208A6">
              <w:rPr>
                <w:rFonts w:ascii="Georgia" w:eastAsia="NSimSun" w:hAnsi="Georgia" w:cs="Arial"/>
                <w:color w:val="000000"/>
                <w:kern w:val="3"/>
                <w:sz w:val="14"/>
                <w:szCs w:val="14"/>
                <w:lang w:eastAsia="zh-CN" w:bidi="hi-IN"/>
                <w14:ligatures w14:val="none"/>
              </w:rPr>
              <w:t>7.30 – 11.30</w:t>
            </w:r>
          </w:p>
          <w:p w14:paraId="7ACD9B15" w14:textId="77777777" w:rsidR="004208A6" w:rsidRPr="004208A6" w:rsidRDefault="004208A6" w:rsidP="004208A6">
            <w:pPr>
              <w:suppressLineNumbers/>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14"/>
                <w:szCs w:val="14"/>
                <w:lang w:eastAsia="zh-CN" w:bidi="hi-IN"/>
                <w14:ligatures w14:val="none"/>
              </w:rPr>
              <w:t xml:space="preserve">i po dniu </w:t>
            </w:r>
            <w:r w:rsidRPr="004208A6">
              <w:rPr>
                <w:rFonts w:ascii="Georgia" w:eastAsia="NSimSun" w:hAnsi="Georgia" w:cs="Arial"/>
                <w:color w:val="000000"/>
                <w:kern w:val="3"/>
                <w:sz w:val="12"/>
                <w:szCs w:val="12"/>
                <w:lang w:eastAsia="zh-CN" w:bidi="hi-IN"/>
                <w14:ligatures w14:val="none"/>
              </w:rPr>
              <w:t>pracy</w:t>
            </w: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3CC360F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2E6C237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12"/>
                <w:szCs w:val="12"/>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599ABD5"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361B9C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7221338"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4147F6BA"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00D11DE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7175FD90"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tcBorders>
            <w:shd w:val="clear" w:color="auto" w:fill="auto"/>
            <w:tcMar>
              <w:top w:w="55" w:type="dxa"/>
              <w:left w:w="55" w:type="dxa"/>
              <w:bottom w:w="55" w:type="dxa"/>
              <w:right w:w="55" w:type="dxa"/>
            </w:tcMar>
          </w:tcPr>
          <w:p w14:paraId="568D6FC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c>
          <w:tcPr>
            <w:tcW w:w="492"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B0705D6"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24"/>
                <w:szCs w:val="24"/>
                <w:lang w:eastAsia="zh-CN" w:bidi="hi-IN"/>
                <w14:ligatures w14:val="none"/>
              </w:rPr>
            </w:pPr>
          </w:p>
        </w:tc>
      </w:tr>
    </w:tbl>
    <w:p w14:paraId="2F9A2D3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po godzinie 15:00 prace interwencyjne w OIOM wykonuje osoba wyznaczona i przeszkolona np. z Izby Przyjęć.  </w:t>
      </w:r>
    </w:p>
    <w:p w14:paraId="48C62E2A" w14:textId="77777777" w:rsidR="004208A6" w:rsidRPr="004208A6" w:rsidRDefault="004208A6" w:rsidP="004208A6">
      <w:pPr>
        <w:suppressAutoHyphens/>
        <w:autoSpaceDN w:val="0"/>
        <w:spacing w:after="0" w:line="240" w:lineRule="auto"/>
        <w:textAlignment w:val="baseline"/>
        <w:rPr>
          <w:rFonts w:ascii="Georgia" w:eastAsia="NSimSun" w:hAnsi="Georgia" w:cs="Arial"/>
          <w:i/>
          <w:iCs/>
          <w:color w:val="000000"/>
          <w:kern w:val="3"/>
          <w:sz w:val="24"/>
          <w:szCs w:val="24"/>
          <w:lang w:eastAsia="zh-CN" w:bidi="hi-IN"/>
          <w14:ligatures w14:val="none"/>
        </w:rPr>
      </w:pPr>
    </w:p>
    <w:p w14:paraId="75E5D32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pozostałych komórkach organizacyjnych SP ZOZ w Kolbuszowej Wykonawca  ma obowiązek zapewnić obsadę personalną gwarantującą wykonanie usługi na wysokim poziomie, zgodnie z wymaganiami Zamawiającego.</w:t>
      </w:r>
    </w:p>
    <w:p w14:paraId="0CE26D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58E301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 Przychodni Rejonowej Nr 1 i Specjalistycznej przed </w:t>
      </w:r>
      <w:proofErr w:type="spellStart"/>
      <w:r w:rsidRPr="004208A6">
        <w:rPr>
          <w:rFonts w:ascii="Georgia" w:eastAsia="NSimSun" w:hAnsi="Georgia" w:cs="Arial"/>
          <w:color w:val="000000"/>
          <w:kern w:val="3"/>
          <w:sz w:val="24"/>
          <w:szCs w:val="24"/>
          <w:lang w:eastAsia="zh-CN" w:bidi="hi-IN"/>
          <w14:ligatures w14:val="none"/>
        </w:rPr>
        <w:t>godz</w:t>
      </w:r>
      <w:proofErr w:type="spellEnd"/>
      <w:r w:rsidRPr="004208A6">
        <w:rPr>
          <w:rFonts w:ascii="Georgia" w:eastAsia="NSimSun" w:hAnsi="Georgia" w:cs="Arial"/>
          <w:color w:val="000000"/>
          <w:kern w:val="3"/>
          <w:sz w:val="24"/>
          <w:szCs w:val="24"/>
          <w:lang w:eastAsia="zh-CN" w:bidi="hi-IN"/>
          <w14:ligatures w14:val="none"/>
        </w:rPr>
        <w:t xml:space="preserve"> 11.00 doraźne czynności higieniczne ( w razie potrzeby) wykonuje pracownik Wykonawcy po wezwaniu telefonicznym.</w:t>
      </w:r>
    </w:p>
    <w:p w14:paraId="1AD7D5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52A0FFE"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Dziale Rehabilitacji i Oddziale Dziennym Rehabilitacji Ogólnoustrojowej pracownik z grupy serwisowej wykonuje czynności nieprzerwanie w godzinach 7.30 – 11.30 i po dniu pracy komórki.</w:t>
      </w:r>
    </w:p>
    <w:p w14:paraId="19B4731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3AAF2D51"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dni świąteczne/ niedziele/ dyżur nocny - sprzątanie po zabiegu operacyjnym na Bloku operacyjnym sprawuje osoba z grupy serwisowej. Pozostaje na wezwanie Pielęgniarki instrumentariuszki.</w:t>
      </w:r>
    </w:p>
    <w:p w14:paraId="6D6A43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B08094"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Poza pracownikami przyporządkowanymi do danej komórki Wykonawca zapewni dodatkową obsadę w formie „grupy serwisowej”.</w:t>
      </w:r>
    </w:p>
    <w:p w14:paraId="2E417D9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17AE850"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na terenie budynku przy ul. Grunwaldzkiej 4 zapewni pracę „grupy serwisowej”  dni robocze - 7.00 – 20.00 – minimum 5,5 etatu (personel łącznie wypracowuje 44 </w:t>
      </w:r>
      <w:proofErr w:type="spellStart"/>
      <w:r w:rsidRPr="004208A6">
        <w:rPr>
          <w:rFonts w:ascii="Georgia" w:eastAsia="NSimSun" w:hAnsi="Georgia" w:cs="Arial"/>
          <w:color w:val="000000"/>
          <w:kern w:val="3"/>
          <w:sz w:val="24"/>
          <w:szCs w:val="24"/>
          <w:lang w:eastAsia="zh-CN" w:bidi="hi-IN"/>
          <w14:ligatures w14:val="none"/>
        </w:rPr>
        <w:t>rhb</w:t>
      </w:r>
      <w:proofErr w:type="spellEnd"/>
      <w:r w:rsidRPr="004208A6">
        <w:rPr>
          <w:rFonts w:ascii="Georgia" w:eastAsia="NSimSun" w:hAnsi="Georgia" w:cs="Arial"/>
          <w:color w:val="000000"/>
          <w:kern w:val="3"/>
          <w:sz w:val="24"/>
          <w:szCs w:val="24"/>
          <w:lang w:eastAsia="zh-CN" w:bidi="hi-IN"/>
          <w14:ligatures w14:val="none"/>
        </w:rPr>
        <w:t>, w tym:  w Dziale Rehabilitacji 7.30 – 11.30 i po dniu pracy, Oddziale Dziennym Rehabilitacji Ogólnoustrojowej  7.30 – 11.30 i po dniu pracy oraz Przychodni Rejonowej Nr 1 i Specjalistycznej 10.00 – 11.30).</w:t>
      </w:r>
    </w:p>
    <w:p w14:paraId="032F073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E34FE75" w14:textId="77777777" w:rsidR="004208A6" w:rsidRPr="004208A6" w:rsidRDefault="004208A6" w:rsidP="004208A6">
      <w:pPr>
        <w:numPr>
          <w:ilvl w:val="0"/>
          <w:numId w:val="34"/>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Do zadań grupy serwisowej</w:t>
      </w:r>
      <w:r w:rsidRPr="004208A6">
        <w:rPr>
          <w:rFonts w:ascii="Georgia" w:eastAsia="NSimSun" w:hAnsi="Georgia" w:cs="Arial"/>
          <w:color w:val="000000"/>
          <w:kern w:val="3"/>
          <w:sz w:val="24"/>
          <w:szCs w:val="24"/>
          <w:lang w:eastAsia="zh-CN" w:bidi="hi-IN"/>
          <w14:ligatures w14:val="none"/>
        </w:rPr>
        <w:t xml:space="preserve"> należy w szczególności sprzątanie pozostałych komórek szpitala nieobjętych wykazem i sprzątanie interwencyjne:</w:t>
      </w:r>
    </w:p>
    <w:p w14:paraId="1212A5C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sprzątanie bieżące i interwencyjne ciągów komunikacyjnych, wind, klatek    schodowych, toalet ogólnodostępnych;</w:t>
      </w:r>
    </w:p>
    <w:p w14:paraId="706F650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kontrola czystości i interwencyjne sprzątanie w toaletach ogólnodostępnych w godzinach 7.00 – 19.00 co 2 godziny, od 19.00 – 7.00 o godzinie 24.00 i 5.00. Kontrolę należy odnotowywać w Harmonogramie kontroli toalety ogólnodostępnej</w:t>
      </w:r>
    </w:p>
    <w:p w14:paraId="7C8419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sprzątanie bieżące i interwencyjne (całą dobę) w Laboratorium Analitycznym, Dziale RTG;</w:t>
      </w:r>
    </w:p>
    <w:p w14:paraId="72E59B0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dezynfekcja powierzchni dotykowych ciągów komunikacyjnych ( w tym korytarze, klatki schodowe), kontrola czystości i sprzątanie interwencyjne toalet dla pacjentów;</w:t>
      </w:r>
    </w:p>
    <w:p w14:paraId="6D787A0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sprzątanie bieżące po dniu pracy w Dziale Rehabilitacji i Oddziale Rehabilitacji Ogólnoustrojowej Dziennej;</w:t>
      </w:r>
    </w:p>
    <w:p w14:paraId="41EF85A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f). pomoc w przełożeniu zwłok na wózek oraz transport zwłok do pomieszczeń Pro </w:t>
      </w:r>
      <w:proofErr w:type="spellStart"/>
      <w:r w:rsidRPr="004208A6">
        <w:rPr>
          <w:rFonts w:ascii="Georgia" w:eastAsia="NSimSun" w:hAnsi="Georgia" w:cs="Arial"/>
          <w:color w:val="000000"/>
          <w:kern w:val="3"/>
          <w:sz w:val="24"/>
          <w:szCs w:val="24"/>
          <w:lang w:eastAsia="zh-CN" w:bidi="hi-IN"/>
          <w14:ligatures w14:val="none"/>
        </w:rPr>
        <w:t>morte</w:t>
      </w:r>
      <w:proofErr w:type="spellEnd"/>
      <w:r w:rsidRPr="004208A6">
        <w:rPr>
          <w:rFonts w:ascii="Georgia" w:eastAsia="NSimSun" w:hAnsi="Georgia" w:cs="Arial"/>
          <w:color w:val="000000"/>
          <w:kern w:val="3"/>
          <w:sz w:val="24"/>
          <w:szCs w:val="24"/>
          <w:lang w:eastAsia="zh-CN" w:bidi="hi-IN"/>
          <w14:ligatures w14:val="none"/>
        </w:rPr>
        <w:t xml:space="preserve"> oraz Prosektorium, dezynfekcja i mycie wózka po zakończonych czynnościach;</w:t>
      </w:r>
    </w:p>
    <w:p w14:paraId="1CE79A1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C0FE55B" w14:textId="77777777" w:rsidR="004208A6" w:rsidRPr="004208A6" w:rsidRDefault="004208A6" w:rsidP="004208A6">
      <w:pPr>
        <w:numPr>
          <w:ilvl w:val="0"/>
          <w:numId w:val="34"/>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u w:val="single"/>
          <w:lang w:eastAsia="zh-CN" w:bidi="hi-IN"/>
          <w14:ligatures w14:val="none"/>
        </w:rPr>
        <w:t xml:space="preserve">Personel pełniący dyżur w </w:t>
      </w:r>
      <w:proofErr w:type="spellStart"/>
      <w:r w:rsidRPr="004208A6">
        <w:rPr>
          <w:rFonts w:ascii="Georgia" w:eastAsia="NSimSun" w:hAnsi="Georgia" w:cs="Arial"/>
          <w:color w:val="000000"/>
          <w:kern w:val="3"/>
          <w:sz w:val="24"/>
          <w:szCs w:val="24"/>
          <w:u w:val="single"/>
          <w:lang w:eastAsia="zh-CN" w:bidi="hi-IN"/>
          <w14:ligatures w14:val="none"/>
        </w:rPr>
        <w:t>godz</w:t>
      </w:r>
      <w:proofErr w:type="spellEnd"/>
      <w:r w:rsidRPr="004208A6">
        <w:rPr>
          <w:rFonts w:ascii="Georgia" w:eastAsia="NSimSun" w:hAnsi="Georgia" w:cs="Arial"/>
          <w:color w:val="000000"/>
          <w:kern w:val="3"/>
          <w:sz w:val="24"/>
          <w:szCs w:val="24"/>
          <w:u w:val="single"/>
          <w:lang w:eastAsia="zh-CN" w:bidi="hi-IN"/>
          <w14:ligatures w14:val="none"/>
        </w:rPr>
        <w:t xml:space="preserve"> 19.00 – 7.00</w:t>
      </w:r>
      <w:r w:rsidRPr="004208A6">
        <w:rPr>
          <w:rFonts w:ascii="Georgia" w:eastAsia="NSimSun" w:hAnsi="Georgia" w:cs="Arial"/>
          <w:color w:val="000000"/>
          <w:kern w:val="3"/>
          <w:sz w:val="24"/>
          <w:szCs w:val="24"/>
          <w:lang w:eastAsia="zh-CN" w:bidi="hi-IN"/>
          <w14:ligatures w14:val="none"/>
        </w:rPr>
        <w:t xml:space="preserve"> w Izbie przyjęć staje się pracownikiem serwisowym/transportowym - pozostaje do dyspozycji Izby przyjęć, oddziałów szpitalnych ( w tym pomoc personelowi Oddziału chirurgicznego, Oddziału urologicznego, Oddziału wewnętrznego w przewiezieniu pacjenta z sali </w:t>
      </w:r>
      <w:r w:rsidRPr="004208A6">
        <w:rPr>
          <w:rFonts w:ascii="Georgia" w:eastAsia="NSimSun" w:hAnsi="Georgia" w:cs="Arial"/>
          <w:color w:val="000000"/>
          <w:kern w:val="3"/>
          <w:sz w:val="24"/>
          <w:szCs w:val="24"/>
          <w:lang w:eastAsia="zh-CN" w:bidi="hi-IN"/>
          <w14:ligatures w14:val="none"/>
        </w:rPr>
        <w:lastRenderedPageBreak/>
        <w:t>pooperacyjnej na salę ogólną, dezynfekcja stolików przyłóżkowych, łóżek, zmiana bielizny pościelowej oraz mycie i dezynfekcja sali pooperacyjnej Oddziału chirurgicznego/Oddziału urologicznego, sali intensywnego nadzoru kardiologicznego Oddziału wewnętrznego), dezynfekcja Bloku operacyjnego po zabiegu operacyjnym.</w:t>
      </w:r>
    </w:p>
    <w:p w14:paraId="08DED55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7AA1E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jego zadań należy:</w:t>
      </w:r>
    </w:p>
    <w:p w14:paraId="045856D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niezwłocznie po objęciu dyżuru w godzinach 19.00 – 7.00 zgłosić się na Blok operacyjny i w razie potrzeby przystąpić do wykonywania czynności porządkowych,</w:t>
      </w:r>
    </w:p>
    <w:p w14:paraId="4C0785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razie zabiegu operacyjnego w pierwszej kolejności wykonywać czynności na Bloku operacyjnym;</w:t>
      </w:r>
    </w:p>
    <w:p w14:paraId="579EA5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niezwłocznie po objęciu dyżuru przejście po oddziałach szpitalnych ( począwszy od Oddziału chirurgicznego przez Oddział urologiczny, Oddział wewnętrzny, Oddział Anestezjologii i Intensywnej Terapii) i przystąpienie do wykonywania zleconych czynności porządkowych. W Oddziale Anestezjologii i Intensywnej Terapii realizuje czynności wynikające ze schematu mycia i dezynfekcji powierzchni dla sali izolacyjnej, sali ogólnej oddziału anestezjologii i intensywnej terapii wykonywane 3 i 4 razy dziennie;</w:t>
      </w:r>
    </w:p>
    <w:p w14:paraId="7C4A2B1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kilkakrotnie przejście w ciągu zmiany przez oddziały i wykonanie czynności wg potrzeb;</w:t>
      </w:r>
    </w:p>
    <w:p w14:paraId="4463F7D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dezynfekcja, mycie, basenów, kaczek, nocników, pojemników na mocz;</w:t>
      </w:r>
    </w:p>
    <w:p w14:paraId="4A2878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mycie, dezynfekcja, osuszanie misek do toalety pacjentów, misek nerkowatych;</w:t>
      </w:r>
    </w:p>
    <w:p w14:paraId="0DB608A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opróżnianie pojemników na odpady, wymiana worków;</w:t>
      </w:r>
    </w:p>
    <w:p w14:paraId="1B76D5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interwencyjne sprzątanie toalet i łazienek pacjentów;</w:t>
      </w:r>
    </w:p>
    <w:p w14:paraId="38F69D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interwencyjne sprzątanie gabinetów zabiegowych;</w:t>
      </w:r>
    </w:p>
    <w:p w14:paraId="6813957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interwencyjne mycie i dezynfekcja łóżka, stolika przyłóżkowego po przeniesieniu, zgonie pacjenta;</w:t>
      </w:r>
    </w:p>
    <w:p w14:paraId="525A7A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 kontrola i interwencyjne sprzątanie toalety ogólnodostępnej;</w:t>
      </w:r>
    </w:p>
    <w:p w14:paraId="74100E8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k).pomoc w transporcie pacjenta do i z oddziału, do i z pracowni diagnostycznych np. RTG , na i z bloku operacyjnego;</w:t>
      </w:r>
    </w:p>
    <w:p w14:paraId="270992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 interwencyjny transport materiału do badań laboratoryjnych;</w:t>
      </w:r>
    </w:p>
    <w:p w14:paraId="354DD86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ł).</w:t>
      </w:r>
      <w:r w:rsidRPr="004208A6">
        <w:rPr>
          <w:rFonts w:ascii="Georgia" w:eastAsia="NSimSun" w:hAnsi="Georgia" w:cs="Arial"/>
          <w:color w:val="069A2E"/>
          <w:kern w:val="3"/>
          <w:sz w:val="24"/>
          <w:szCs w:val="24"/>
          <w:lang w:eastAsia="zh-CN" w:bidi="hi-IN"/>
          <w14:ligatures w14:val="none"/>
        </w:rPr>
        <w:t xml:space="preserve"> </w:t>
      </w:r>
      <w:r w:rsidRPr="004208A6">
        <w:rPr>
          <w:rFonts w:ascii="Georgia" w:eastAsia="NSimSun" w:hAnsi="Georgia" w:cs="Arial"/>
          <w:color w:val="000000"/>
          <w:kern w:val="3"/>
          <w:sz w:val="24"/>
          <w:szCs w:val="24"/>
          <w:lang w:eastAsia="zh-CN" w:bidi="hi-IN"/>
          <w14:ligatures w14:val="none"/>
        </w:rPr>
        <w:t>opróżnianie stelaży na brudną bieliznę, wymiana worków.</w:t>
      </w:r>
    </w:p>
    <w:p w14:paraId="0674FA6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0B6563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Osoba z grupy serwisowej pracująca  na dyżurze nocnym dokumentuje  wykonanie swoich czynności w obowiązującej dokumentacji (karty realizacji planu higieny, karta dezynfekcji </w:t>
      </w:r>
      <w:proofErr w:type="spellStart"/>
      <w:r w:rsidRPr="004208A6">
        <w:rPr>
          <w:rFonts w:ascii="Georgia" w:eastAsia="NSimSun" w:hAnsi="Georgia" w:cs="Arial"/>
          <w:color w:val="000000"/>
          <w:kern w:val="3"/>
          <w:sz w:val="24"/>
          <w:szCs w:val="24"/>
          <w:lang w:eastAsia="zh-CN" w:bidi="hi-IN"/>
          <w14:ligatures w14:val="none"/>
        </w:rPr>
        <w:t>sal</w:t>
      </w:r>
      <w:proofErr w:type="spellEnd"/>
      <w:r w:rsidRPr="004208A6">
        <w:rPr>
          <w:rFonts w:ascii="Georgia" w:eastAsia="NSimSun" w:hAnsi="Georgia" w:cs="Arial"/>
          <w:color w:val="000000"/>
          <w:kern w:val="3"/>
          <w:sz w:val="24"/>
          <w:szCs w:val="24"/>
          <w:lang w:eastAsia="zh-CN" w:bidi="hi-IN"/>
          <w14:ligatures w14:val="none"/>
        </w:rPr>
        <w:t xml:space="preserve"> operacyjnych, karta prac interwencyjnych (załącznik nr 4) a Pielęgniarka potwierdza ich wykonanie własnoręcznym podpisem.</w:t>
      </w:r>
    </w:p>
    <w:p w14:paraId="7E1598C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D92D141"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w ciągu tygodnia po podpisaniu umowy w porozumieniu z Zamawiającym przygotuje harmonogram pracy dla osób z grupy serwisowej pracującej od 7.00 – 20.00 i 19.00 – 7.00.</w:t>
      </w:r>
    </w:p>
    <w:p w14:paraId="24725E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2A768FE"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Osoby z grupy serwisowej są zobowiązane do sprzątania interwencyjnego – po wezwaniu telefonicznym – czas reakcji maksymalnie 15 minut po otrzymaniu wezwania.</w:t>
      </w:r>
    </w:p>
    <w:p w14:paraId="7B73B70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1428BAC" w14:textId="77777777" w:rsidR="004208A6" w:rsidRPr="004208A6" w:rsidRDefault="004208A6" w:rsidP="004208A6">
      <w:pPr>
        <w:numPr>
          <w:ilvl w:val="0"/>
          <w:numId w:val="34"/>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Wykonawca zapewni kontakt z pracownikami za pomocą telefonów bezprzewodowych/komórkowych z możliwością bezpłatnego, łatwego połączenia z telefonów Zamawiającego w poszczególnych budynkach  SP ZOZ Kolbuszowa ( w tym na wszystkich kondygnacjach - 5 kondygnacji  budynek główny Szpitala ul. Grunwaldzka 4, - 2 kondygnacje i 1 odcinek Oddział dializoterapii w budynku przy ulicy Kolejowej 3, 1 w Przychodni Rejonowej Nr 1 i Specjalistycznej, 1 – osoba z grupy transportowej czystej, 1 – osoba z grupy transportowej brudnej, 1 - osoba z grupy serwisowej ) aby były dostępne na wezwanie. </w:t>
      </w:r>
      <w:r w:rsidRPr="004208A6">
        <w:rPr>
          <w:rFonts w:ascii="Georgia" w:eastAsia="NSimSun" w:hAnsi="Georgia" w:cs="Arial"/>
          <w:color w:val="000000"/>
          <w:kern w:val="3"/>
          <w:sz w:val="24"/>
          <w:szCs w:val="24"/>
          <w:u w:val="single"/>
          <w:lang w:eastAsia="zh-CN" w:bidi="hi-IN"/>
          <w14:ligatures w14:val="none"/>
        </w:rPr>
        <w:t>Najpóźniej w dniu podpisania umowy Wykonawca przedłoży Zamawiającemu wykaz ww. numerów telefonów.</w:t>
      </w:r>
    </w:p>
    <w:p w14:paraId="10F51B6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62A0B8D" w14:textId="77777777" w:rsidR="004208A6" w:rsidRPr="004208A6" w:rsidRDefault="004208A6" w:rsidP="004208A6">
      <w:pPr>
        <w:numPr>
          <w:ilvl w:val="0"/>
          <w:numId w:val="34"/>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Poza pracownikami wyszczególnionymi powyżej </w:t>
      </w:r>
      <w:r w:rsidRPr="004208A6">
        <w:rPr>
          <w:rFonts w:ascii="Georgia" w:eastAsia="NSimSun" w:hAnsi="Georgia" w:cs="Arial"/>
          <w:color w:val="000000"/>
          <w:kern w:val="3"/>
          <w:sz w:val="24"/>
          <w:szCs w:val="24"/>
          <w:u w:val="single"/>
          <w:lang w:eastAsia="zh-CN" w:bidi="hi-IN"/>
          <w14:ligatures w14:val="none"/>
        </w:rPr>
        <w:t>Wykonawca zapewni pracę ekipy transportowej</w:t>
      </w:r>
      <w:r w:rsidRPr="004208A6">
        <w:rPr>
          <w:rFonts w:ascii="Georgia" w:eastAsia="NSimSun" w:hAnsi="Georgia" w:cs="Arial"/>
          <w:color w:val="000000"/>
          <w:kern w:val="3"/>
          <w:sz w:val="24"/>
          <w:szCs w:val="24"/>
          <w:lang w:eastAsia="zh-CN" w:bidi="hi-IN"/>
          <w14:ligatures w14:val="none"/>
        </w:rPr>
        <w:t xml:space="preserve"> w następującej obsadzie:</w:t>
      </w:r>
    </w:p>
    <w:p w14:paraId="3609E9B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 dni robocze:       </w:t>
      </w:r>
    </w:p>
    <w:p w14:paraId="355865A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- 06.30 – 18.30 –  transport brudny,</w:t>
      </w:r>
    </w:p>
    <w:p w14:paraId="1B4187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  7.00 – 15.00 - transport czysty;</w:t>
      </w:r>
    </w:p>
    <w:p w14:paraId="3BEF51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dni ustawowo wolne od pracy: 7.00-19.00 – transport brudny;</w:t>
      </w:r>
    </w:p>
    <w:p w14:paraId="671E7F5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po wykonaniu czynności związanych z transportem wewnątrzszpitalnym pomaga  osobom z grupy serwisowej.</w:t>
      </w:r>
    </w:p>
    <w:p w14:paraId="18073C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89DD22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zadań grupy transportowej należy w szczególności:</w:t>
      </w:r>
    </w:p>
    <w:p w14:paraId="09935F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transport czystego asortymentu dostarczanego z pralni zewnętrznej z Magazynu czystej bielizny do poszczególnych komórek SP ZOZ Kolbuszowa;</w:t>
      </w:r>
    </w:p>
    <w:p w14:paraId="75C2D88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 transport asortymentu z Centralnej </w:t>
      </w:r>
      <w:proofErr w:type="spellStart"/>
      <w:r w:rsidRPr="004208A6">
        <w:rPr>
          <w:rFonts w:ascii="Georgia" w:eastAsia="NSimSun" w:hAnsi="Georgia" w:cs="Arial"/>
          <w:color w:val="000000"/>
          <w:kern w:val="3"/>
          <w:sz w:val="24"/>
          <w:szCs w:val="24"/>
          <w:lang w:eastAsia="zh-CN" w:bidi="hi-IN"/>
          <w14:ligatures w14:val="none"/>
        </w:rPr>
        <w:t>Sterylizatorni</w:t>
      </w:r>
      <w:proofErr w:type="spellEnd"/>
      <w:r w:rsidRPr="004208A6">
        <w:rPr>
          <w:rFonts w:ascii="Georgia" w:eastAsia="NSimSun" w:hAnsi="Georgia" w:cs="Arial"/>
          <w:color w:val="000000"/>
          <w:kern w:val="3"/>
          <w:sz w:val="24"/>
          <w:szCs w:val="24"/>
          <w:lang w:eastAsia="zh-CN" w:bidi="hi-IN"/>
          <w14:ligatures w14:val="none"/>
        </w:rPr>
        <w:t>, Apteki i Magazynu sprzętu medycznego i środków czystości do poszczególnych komórek SP ZOZ Kolbuszowa;</w:t>
      </w:r>
    </w:p>
    <w:p w14:paraId="4EFACE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 transport wózków serwisowych, termosów, pojemników na żywność, </w:t>
      </w:r>
      <w:proofErr w:type="spellStart"/>
      <w:r w:rsidRPr="004208A6">
        <w:rPr>
          <w:rFonts w:ascii="Georgia" w:eastAsia="NSimSun" w:hAnsi="Georgia" w:cs="Arial"/>
          <w:color w:val="000000"/>
          <w:kern w:val="3"/>
          <w:sz w:val="24"/>
          <w:szCs w:val="24"/>
          <w:lang w:eastAsia="zh-CN" w:bidi="hi-IN"/>
          <w14:ligatures w14:val="none"/>
        </w:rPr>
        <w:t>relewy</w:t>
      </w:r>
      <w:proofErr w:type="spellEnd"/>
      <w:r w:rsidRPr="004208A6">
        <w:rPr>
          <w:rFonts w:ascii="Georgia" w:eastAsia="NSimSun" w:hAnsi="Georgia" w:cs="Arial"/>
          <w:color w:val="000000"/>
          <w:kern w:val="3"/>
          <w:sz w:val="24"/>
          <w:szCs w:val="24"/>
          <w:lang w:eastAsia="zh-CN" w:bidi="hi-IN"/>
          <w14:ligatures w14:val="none"/>
        </w:rPr>
        <w:t xml:space="preserve"> z kuchenek oddziałowych do Kuchni głównej;</w:t>
      </w:r>
    </w:p>
    <w:p w14:paraId="06DE401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transport materaców, koców, poduszek, brudnej bielizny itp. do Magazynu brudnej bielizny;</w:t>
      </w:r>
    </w:p>
    <w:p w14:paraId="174C688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transport odpadów medycznych do kontenerów znajdujących się na placu szpitalnym,  Magazynu odpadów medycznych;</w:t>
      </w:r>
    </w:p>
    <w:p w14:paraId="6951C3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transport odpadów pokonsumpcyjnych do Magazynu odpadów pokonsumpcyjnych;</w:t>
      </w:r>
    </w:p>
    <w:p w14:paraId="00BE41C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g). dezynfekcja i mycie wózków do transportu brudnej bielizny i odpadów medycznych;</w:t>
      </w:r>
    </w:p>
    <w:p w14:paraId="1DEE633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mycie i dezynfekcja pojemników na odpady pokonsumpcyjne;</w:t>
      </w:r>
    </w:p>
    <w:p w14:paraId="5D60C20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transport badań ( rutynowo 2 x dziennie) do Laboratorium analitycznego i Laboratorium mikrobiologicznego  w budynku głównym Szpitala przy ul. Grunwaldzkiej 4, w Oddziale nefrologii i Oddziale dializoterapii przy ul. Kolejowej 3, oraz w uzasadnionych przypadkach na wezwanie pracownika Zamawiającego. W godzinach wolnych od pracy grupy transportowej interwencyjny transport badań do Laboratorium analitycznego i Laboratorium mikrobiologicznego przejmuje pracownik grupy serwisowej. W ww. przypadkach transportu dokonuje się niezwłocznie po wezwaniu;</w:t>
      </w:r>
    </w:p>
    <w:p w14:paraId="6400100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j). pomoc w przełożeniu zwłok na wózek oraz transport zwłok do pomieszczeń Pro </w:t>
      </w:r>
      <w:proofErr w:type="spellStart"/>
      <w:r w:rsidRPr="004208A6">
        <w:rPr>
          <w:rFonts w:ascii="Georgia" w:eastAsia="NSimSun" w:hAnsi="Georgia" w:cs="Arial"/>
          <w:color w:val="000000"/>
          <w:kern w:val="3"/>
          <w:sz w:val="24"/>
          <w:szCs w:val="24"/>
          <w:lang w:eastAsia="zh-CN" w:bidi="hi-IN"/>
          <w14:ligatures w14:val="none"/>
        </w:rPr>
        <w:t>motre</w:t>
      </w:r>
      <w:proofErr w:type="spellEnd"/>
      <w:r w:rsidRPr="004208A6">
        <w:rPr>
          <w:rFonts w:ascii="Georgia" w:eastAsia="NSimSun" w:hAnsi="Georgia" w:cs="Arial"/>
          <w:color w:val="000000"/>
          <w:kern w:val="3"/>
          <w:sz w:val="24"/>
          <w:szCs w:val="24"/>
          <w:lang w:eastAsia="zh-CN" w:bidi="hi-IN"/>
          <w14:ligatures w14:val="none"/>
        </w:rPr>
        <w:t xml:space="preserve"> i Prosektorium dezynfekcja i mycie wózka po zakończonych czynnościach;</w:t>
      </w:r>
    </w:p>
    <w:p w14:paraId="71737C0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696404"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na terenie budynku przy ul. Grunwaldzkiej 4 w ramach grupy transportowej wydzieli i określi zakres czynności  osobie odpowiedzialnej za „transport czysty” i osobie odpowiedzialnej za „transport brudny”, w ciągu tygodnia po podpisaniu umowy w porozumieniu z Zamawiającym przygotuje szczegółowy harmonogram pracy ekipy transportowej w uwzględnieniem wszystkich ww. zadań.</w:t>
      </w:r>
    </w:p>
    <w:p w14:paraId="442EE11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7D2D81"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Pracownik dokonuje transportu czystego - windą „czystą”, transportu brudnego – windą „brudną”.</w:t>
      </w:r>
    </w:p>
    <w:p w14:paraId="3E47900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A6CE7B5"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Oddziale nefrologii i Oddziale dializoterapii znajdującej się w budynku przy ul. Kolejowej 3 zadania grupy serwisowej i transportowej przejmuje personel Wykonawcy przyporządkowany do Oddziału nefrologii i Oddziału dializoterapii .</w:t>
      </w:r>
    </w:p>
    <w:p w14:paraId="1F01E71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70A48A0" w14:textId="77777777" w:rsidR="004208A6" w:rsidRPr="004208A6" w:rsidRDefault="004208A6" w:rsidP="004208A6">
      <w:pPr>
        <w:numPr>
          <w:ilvl w:val="0"/>
          <w:numId w:val="34"/>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Na żądanie Zamawiającego Wykonawca przedstawi wykaz pracowników zatrudnionych na terenie SP ZOZ w Kolbuszowej , z zaznaczeniem nowo przyjętych oraz liczby etatów.</w:t>
      </w:r>
    </w:p>
    <w:p w14:paraId="5090E69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1EBC942"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D94D9F8"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VII. KONTROLA PRAWIDŁOWEGO WYKONANIA USŁUGI</w:t>
      </w:r>
    </w:p>
    <w:p w14:paraId="427AD5A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D62A02F"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Zamawiający zastrzega sobie prawo do kontroli prawidłowości wykonywania usługi. Na wniosek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przedstawiciel Wykonawcy zobowiązany jest do uczestniczenia w kontroli wykonywania usługi. W przypadku jej niewłaściwego wykonania, stwierdzenia nieprawidłowości Zamawiający będzie składał do Wykonawcy reklamację. Do sprawowania kontroli i składania reklamacji upoważnieni są: Pełnomocnik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Specjalista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epidemiologii, inspektor BHP, Kierownik Działu Żywienia,  Naczelna Pielęgniarka, Pielęgniarki oddziałowe, koordynujące i dyżurne, Kierownicy komórek organizacyjnych, inne osoby upoważnione przez Zamawiającego lub zastępujące  ww.</w:t>
      </w:r>
    </w:p>
    <w:p w14:paraId="4BA8205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BED676D"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Kontrola wykonania usługi obejmuje w szczególności:</w:t>
      </w:r>
    </w:p>
    <w:p w14:paraId="2DA56E7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a).  wizualną ocenę realizacji usługi przeprowadzaną przez Pełnomocnika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 , Specjalistę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epidemiologii wraz z osobą z nadzoru  z częstotliwością określoną na podstawie Planu kontroli stanu </w:t>
      </w:r>
      <w:proofErr w:type="spellStart"/>
      <w:r w:rsidRPr="004208A6">
        <w:rPr>
          <w:rFonts w:ascii="Georgia" w:eastAsia="NSimSun" w:hAnsi="Georgia" w:cs="Arial"/>
          <w:color w:val="000000"/>
          <w:kern w:val="3"/>
          <w:sz w:val="24"/>
          <w:szCs w:val="24"/>
          <w:lang w:eastAsia="zh-CN" w:bidi="hi-IN"/>
          <w14:ligatures w14:val="none"/>
        </w:rPr>
        <w:t>higieniczno</w:t>
      </w:r>
      <w:proofErr w:type="spellEnd"/>
      <w:r w:rsidRPr="004208A6">
        <w:rPr>
          <w:rFonts w:ascii="Georgia" w:eastAsia="NSimSun" w:hAnsi="Georgia" w:cs="Arial"/>
          <w:color w:val="000000"/>
          <w:kern w:val="3"/>
          <w:sz w:val="24"/>
          <w:szCs w:val="24"/>
          <w:lang w:eastAsia="zh-CN" w:bidi="hi-IN"/>
          <w14:ligatures w14:val="none"/>
        </w:rPr>
        <w:t xml:space="preserve"> – sanitarnego pomieszczeń i wyposażenia komórek szpitala obowiązującego u Zamawiającego;</w:t>
      </w:r>
    </w:p>
    <w:p w14:paraId="3E8B384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ocenę skuteczności procesów dezynfekcji powierzchni i wyrobów medycznych poprzez wykonywanie badań mikrobiologicznych z częstotliwością określoną w Planie kontroli mikrobiologicznej środowiska szpitalnego obowiązującego w Zamawiającego.  Zamawiający zastrzega sobie konieczność uczestniczenia osoby z nadzoru w pobieraniu  prób do badań mikrobiologicznych;</w:t>
      </w:r>
    </w:p>
    <w:p w14:paraId="7DFAB0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systematyczną ocenę wykonywania czynności lub skuteczności wykonywania czynności objętych usługą przez personel Zamawiającego;</w:t>
      </w:r>
    </w:p>
    <w:p w14:paraId="1564D8C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zgodność preparatów myjących, dezynfekujących, czyszczących z wymaganiami określonymi w SWZ (w tym OPZ)/wykazem przedłożonym przez Wykonawcę.</w:t>
      </w:r>
    </w:p>
    <w:p w14:paraId="58DC9E9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BDA47C"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zastrzega sobie przeprowadzenie własnych badań czystości powierzchni w dowolnym terminie. W przypadku dodatniego wyniku bakteriologicznego (wyizolowanie drobnoustrojów patogennych w tym alarmowych, wyizolowanie licznych kolonii, zlewny wzrost  drobnoustrojów)  kosztami obciąży Wykonawcę usługi sprzątania.</w:t>
      </w:r>
    </w:p>
    <w:p w14:paraId="605BEC6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18936EF"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może wykonać badania mikrobiologiczne u personelu Wykonawcy np. badanie czystości rąk. W przypadku dodatniego wyniku tj. wyizolowania drobnoustrojów patogennych  w tym alarmowych oraz flory jelitowej koszt badań pokryje Wykonawca.</w:t>
      </w:r>
    </w:p>
    <w:p w14:paraId="480D50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1E5A534"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zastrzega sobie możliwość przeprowadzania własnych kontroli higieny pomieszczeń polegającej na zastosowaniu fluorescencyjnego żelu – nieprawidłowe wyniki podlegają reklamacji.</w:t>
      </w:r>
    </w:p>
    <w:p w14:paraId="21FF9C5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61CED39"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Reklamacji podlega nieprawidłowe w tym niezgodne z SWZ ( w tym OPZ)  wykonanie umowy, w szczególności:</w:t>
      </w:r>
    </w:p>
    <w:p w14:paraId="7EC5921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niedotrzymanie ustalonych terminów wykonywania poszczególnych czynności, skutkujące zaburzeniem pracy poszczególnych oddziałów i komórek organizacyjnych SP ZOZ w Kolbuszowej;</w:t>
      </w:r>
    </w:p>
    <w:p w14:paraId="7C81D21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brak preparatów, środków, sprzętu wymaganych do utrzymania czystości;</w:t>
      </w:r>
    </w:p>
    <w:p w14:paraId="1B65D1D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stosowanie spektrum działania preparatów dezynfekcyjnych niezgodne z przeznaczeniem, zastosowaniem;</w:t>
      </w:r>
    </w:p>
    <w:p w14:paraId="2C2FE6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e). niewłaściwe stężenie roztworu roboczego preparatów myjących, myjąco-dezynfekujących, dezynfekujących;</w:t>
      </w:r>
    </w:p>
    <w:p w14:paraId="44BC84F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f). niewłaściwa obsada na stanowisku pracy, również w zakresie personelu serwisowego i transportowego;</w:t>
      </w:r>
    </w:p>
    <w:p w14:paraId="0F4605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g). niewykonanie lub nieprawidłowe wykonanie czynności objętej usługą;</w:t>
      </w:r>
    </w:p>
    <w:p w14:paraId="0C5C057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h). nieprzestrzeganie obowiązujących u Zamawiającego procedur lub schematów mycia i dezynfekcji i innych procedur obowiązujących przy wykonywaniu usługi objętej umową;</w:t>
      </w:r>
    </w:p>
    <w:p w14:paraId="41499A3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nieprawidłowe prowadzenie obowiązującej dokumentacji np. kart realizacji planu higieny itp.;</w:t>
      </w:r>
    </w:p>
    <w:p w14:paraId="3FAD10F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 brak lub nieprawidłowe zakresy obowiązków pracowników Wykonawcy;</w:t>
      </w:r>
    </w:p>
    <w:p w14:paraId="6D715C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 inne nieprawidłowości w realizacji usługi objętej umową.</w:t>
      </w:r>
    </w:p>
    <w:p w14:paraId="30F49DD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3590B51"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Zamawiający będzie składał reklamacje osobie lub osobom upoważnionym przez Wykonawcę w formie ustnej lub pisemnej. Zgłaszane nieprawidłowości winny być niezwłocznie usuwane przez Wykonawcę.</w:t>
      </w:r>
    </w:p>
    <w:p w14:paraId="7A13E8B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8D35020"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Składanie pisemnych reklamacji odbywać się będzie m.in. poprzez naniesienie uwag w dokumentacji prowadzonej w poszczególnych oddziałach i w innych komórkach organizacyjnych SP ZOZ Kolbuszowa/Przychodni połączonych z powiadomieniem telefonicznym osoby upoważnionej przez Wykonawcę o jej zaistnieniu. W uzasadnionych przypadkach Zamawiający zastrzega sobie możliwość wezwania osoby z nadzoru  do oceny wykonania usługi będącej przedmiotem reklamacji.</w:t>
      </w:r>
    </w:p>
    <w:p w14:paraId="0DB5DCE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4E763E1"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zależności od okoliczności do zgłoszenia nienależytego wykonania umowy stosuje się nadto:</w:t>
      </w:r>
    </w:p>
    <w:p w14:paraId="0BEF74C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 Druk Reklamacyjny – gdy zgłoszenie reklamacji nie wymaga obecności przedstawiciela Zamawiającego - wzór stanowi załącznik nr 5 do Opisu Przedmiotu Zamówienia,</w:t>
      </w:r>
    </w:p>
    <w:p w14:paraId="7C60899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 Protokół Reklamacyjny – sporządzany przy udziale obu stron – wzór stanowi załącznik nr 6 do Opisu Przedmioty Zamówienia,</w:t>
      </w:r>
    </w:p>
    <w:p w14:paraId="1E8AD9F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c). Protokół kontroli,</w:t>
      </w:r>
    </w:p>
    <w:p w14:paraId="4FD7D10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 inne pisma.</w:t>
      </w:r>
    </w:p>
    <w:p w14:paraId="257B21F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FD3809B"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Upoważniony pracownik Wykonawcy zobowiązany jest do niezwłocznego zapoznania się z treścią reklamacji i potwierdzenia jej usunięcia niezwłocznie lub w terminie wskazanym przez Zamawiającego.</w:t>
      </w:r>
    </w:p>
    <w:p w14:paraId="6FF9C61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32915D"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Dyrektor SP ZOZ Kolbuszowa może składać reklamację odrębnym pismem przesłanym do siedziby Dyrekcji Wykonawcy.</w:t>
      </w:r>
    </w:p>
    <w:p w14:paraId="1AFF919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9817B3D" w14:textId="77777777" w:rsidR="004208A6" w:rsidRPr="004208A6" w:rsidRDefault="004208A6" w:rsidP="004208A6">
      <w:pPr>
        <w:numPr>
          <w:ilvl w:val="0"/>
          <w:numId w:val="35"/>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Wykonawca określi sposób zgłaszania reklamacji (np. nieprawidłowej obsady personelu) w soboty, niedziele i święta z podaniem numeru telefonu do osoby wyznaczonej przez Wykonawcę.</w:t>
      </w:r>
    </w:p>
    <w:p w14:paraId="5761B92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B0855B8" w14:textId="77777777" w:rsidR="004208A6" w:rsidRPr="004208A6" w:rsidRDefault="004208A6" w:rsidP="004208A6">
      <w:pPr>
        <w:numPr>
          <w:ilvl w:val="0"/>
          <w:numId w:val="35"/>
        </w:num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Zamawiający wyznacza maksymalny termin na usunięcie nieprawidłowości – nie dłużej niż 2 godziny (kryterium oceniane – Wykonawca deklaruje skrócenie czasu usunięcia nieprawidłowości podlegającej reklamacji w formularzu ofertowym stanowiącym załącznik nr 1 do SWZ). </w:t>
      </w:r>
      <w:r w:rsidRPr="004208A6">
        <w:rPr>
          <w:rFonts w:ascii="Georgia" w:eastAsia="NSimSun" w:hAnsi="Georgia" w:cs="Arial"/>
          <w:b/>
          <w:bCs/>
          <w:color w:val="000000"/>
          <w:kern w:val="3"/>
          <w:sz w:val="24"/>
          <w:szCs w:val="24"/>
          <w:lang w:eastAsia="zh-CN" w:bidi="hi-IN"/>
          <w14:ligatures w14:val="none"/>
        </w:rPr>
        <w:t xml:space="preserve"> </w:t>
      </w:r>
    </w:p>
    <w:p w14:paraId="69CD642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7885D74"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1575D57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VIII. DOKUMENTACJA</w:t>
      </w:r>
    </w:p>
    <w:p w14:paraId="648B74D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0E8644" w14:textId="77777777" w:rsidR="004208A6" w:rsidRPr="004208A6" w:rsidRDefault="004208A6" w:rsidP="004208A6">
      <w:pPr>
        <w:numPr>
          <w:ilvl w:val="0"/>
          <w:numId w:val="3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Podstawę do zapłaty wynagrodzenia stanowić będą comiesięczne faktury na których zostanie potwierdzone prawidłowe wykonanie umowy przez osobę uprawnioną przez  Zamawiającego. Do faktur dołączane będą dokumenty kontroli lub reklamacji oraz inne dokumenty mogące mieć wpływ na wysokość wynagrodzenia oraz dokument potwierdzenia wykonani usługi lub uwagi do wykonania usługi– załącznik nr 7 do OPZ.</w:t>
      </w:r>
    </w:p>
    <w:p w14:paraId="2941CBF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39FCAC" w14:textId="77777777" w:rsidR="004208A6" w:rsidRPr="004208A6" w:rsidRDefault="004208A6" w:rsidP="004208A6">
      <w:pPr>
        <w:numPr>
          <w:ilvl w:val="0"/>
          <w:numId w:val="3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Procedura zatwierdzania faktury będzie następować na podstawie dokumentu potwierdzenia wykonania usługi i dokumentu zawierającego uwagi dotyczące wykonania usługi w poszczególnych komórkach SP ZOZ w Kolbuszowej stanowiący załącznik nr 7 do OPZ oraz dokumentów kontroli lub reklamacji wystawionych za okres rozliczeniowy który dotyczy faktury. W przypadku nienależytej realizacji umowy przez Wykonawcę, Zamawiający może odpowiednio pomniejszyć wynagrodzenie Wykonawcy z opisem sposobu jego oszacowania.</w:t>
      </w:r>
    </w:p>
    <w:p w14:paraId="379F32B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6892D4" w14:textId="77777777" w:rsidR="004208A6" w:rsidRPr="004208A6" w:rsidRDefault="004208A6" w:rsidP="004208A6">
      <w:pPr>
        <w:numPr>
          <w:ilvl w:val="0"/>
          <w:numId w:val="36"/>
        </w:num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Osoba z nadzoru będzie dokonywać zatwierdzania dokumentu potwierdzenia wykonania usługi i dokumentu zawierającego uwagi dotyczące wykonania usługi w poszczególnych komórkach SP ZOZ w Kolbuszowej stanowiący załącznik nr 7 do OPZ podczas osobistej wizyty w oddziale/komórce.</w:t>
      </w:r>
      <w:r w:rsidRPr="004208A6">
        <w:rPr>
          <w:rFonts w:ascii="Georgia" w:eastAsia="NSimSun" w:hAnsi="Georgia" w:cs="Arial"/>
          <w:color w:val="000000"/>
          <w:kern w:val="3"/>
          <w:sz w:val="24"/>
          <w:szCs w:val="24"/>
          <w:lang w:eastAsia="zh-CN" w:bidi="hi-IN"/>
          <w14:ligatures w14:val="none"/>
        </w:rPr>
        <w:br/>
      </w:r>
      <w:r w:rsidRPr="004208A6">
        <w:rPr>
          <w:rFonts w:ascii="Georgia" w:eastAsia="NSimSun" w:hAnsi="Georgia" w:cs="Arial"/>
          <w:color w:val="000000"/>
          <w:kern w:val="3"/>
          <w:sz w:val="24"/>
          <w:szCs w:val="24"/>
          <w:lang w:eastAsia="zh-CN" w:bidi="hi-IN"/>
          <w14:ligatures w14:val="none"/>
        </w:rPr>
        <w:br/>
      </w:r>
    </w:p>
    <w:p w14:paraId="53D5C9BF"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sz w:val="24"/>
          <w:szCs w:val="24"/>
          <w:lang w:eastAsia="hi-IN" w:bidi="hi-IN"/>
          <w14:ligatures w14:val="none"/>
        </w:rPr>
      </w:pPr>
      <w:r w:rsidRPr="004208A6">
        <w:rPr>
          <w:rFonts w:ascii="Times New Roman" w:eastAsia="Arial" w:hAnsi="Times New Roman" w:cs="Times New Roman"/>
          <w:b/>
          <w:kern w:val="3"/>
          <w:sz w:val="24"/>
          <w:szCs w:val="24"/>
          <w:lang w:eastAsia="hi-IN" w:bidi="hi-IN"/>
          <w14:ligatures w14:val="none"/>
        </w:rPr>
        <w:t>IX. OPIS KRYTERIÓW WYBORU OFERTY:</w:t>
      </w:r>
    </w:p>
    <w:p w14:paraId="4BA9929B"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1.W trakcie wyboru najkorzystniejszej oferty Zamawiający będzie kierował się następującymi kryteriami:</w:t>
      </w:r>
    </w:p>
    <w:p w14:paraId="436A2591"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tbl>
      <w:tblPr>
        <w:tblW w:w="9634" w:type="dxa"/>
        <w:tblCellMar>
          <w:left w:w="10" w:type="dxa"/>
          <w:right w:w="10" w:type="dxa"/>
        </w:tblCellMar>
        <w:tblLook w:val="0000" w:firstRow="0" w:lastRow="0" w:firstColumn="0" w:lastColumn="0" w:noHBand="0" w:noVBand="0"/>
      </w:tblPr>
      <w:tblGrid>
        <w:gridCol w:w="541"/>
        <w:gridCol w:w="2976"/>
        <w:gridCol w:w="3119"/>
        <w:gridCol w:w="2998"/>
      </w:tblGrid>
      <w:tr w:rsidR="004208A6" w:rsidRPr="004208A6" w14:paraId="582085DE" w14:textId="77777777" w:rsidTr="00447B81">
        <w:tblPrEx>
          <w:tblCellMar>
            <w:top w:w="0" w:type="dxa"/>
            <w:bottom w:w="0" w:type="dxa"/>
          </w:tblCellMar>
        </w:tblPrEx>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FFCAC"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Lp.</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D39E2"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Kryterium</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2866A"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Znaczenie procentowe kryterium</w:t>
            </w:r>
          </w:p>
        </w:tc>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B7F53"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Maksymalna ilość punktów, jaką może otrzymać oferta za dane kryterium</w:t>
            </w:r>
          </w:p>
        </w:tc>
      </w:tr>
      <w:tr w:rsidR="004208A6" w:rsidRPr="004208A6" w14:paraId="49B79088" w14:textId="77777777" w:rsidTr="00447B81">
        <w:tblPrEx>
          <w:tblCellMar>
            <w:top w:w="0" w:type="dxa"/>
            <w:bottom w:w="0" w:type="dxa"/>
          </w:tblCellMar>
        </w:tblPrEx>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BC7302"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 xml:space="preserve">1. </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4FA01"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Cena</w:t>
            </w:r>
          </w:p>
          <w:p w14:paraId="6847CFF4"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1AA72"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60 %</w:t>
            </w:r>
          </w:p>
        </w:tc>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492FC"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60,00  pkt.</w:t>
            </w:r>
          </w:p>
        </w:tc>
      </w:tr>
      <w:tr w:rsidR="004208A6" w:rsidRPr="004208A6" w14:paraId="4D7EA18C" w14:textId="77777777" w:rsidTr="00447B81">
        <w:tblPrEx>
          <w:tblCellMar>
            <w:top w:w="0" w:type="dxa"/>
            <w:bottom w:w="0" w:type="dxa"/>
          </w:tblCellMar>
        </w:tblPrEx>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09A15"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2.</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93E7F4"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Zastosowanie narzędzi elektronicznego monitorowania realizacji usługi umożliwiających sprawną komunikację Zamawiającego z Wykonawcą w sposób zdalny w czasie rzeczywistym</w:t>
            </w:r>
          </w:p>
          <w:p w14:paraId="6E364AB0"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C33FB"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20%</w:t>
            </w:r>
          </w:p>
        </w:tc>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2E958"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20 pkt.</w:t>
            </w:r>
          </w:p>
        </w:tc>
      </w:tr>
      <w:tr w:rsidR="004208A6" w:rsidRPr="004208A6" w14:paraId="45B2D929" w14:textId="77777777" w:rsidTr="00447B81">
        <w:tblPrEx>
          <w:tblCellMar>
            <w:top w:w="0" w:type="dxa"/>
            <w:bottom w:w="0" w:type="dxa"/>
          </w:tblCellMar>
        </w:tblPrEx>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843C4"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3.</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C69C0"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Termin usunięcia nieprawidłowości podlegającej reklamacji od  zgłoszenia</w:t>
            </w:r>
          </w:p>
          <w:p w14:paraId="5311E9C1"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416674"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10 %</w:t>
            </w:r>
          </w:p>
        </w:tc>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46C12"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10,00  pkt.</w:t>
            </w:r>
          </w:p>
        </w:tc>
      </w:tr>
      <w:tr w:rsidR="004208A6" w:rsidRPr="004208A6" w14:paraId="12E9D986" w14:textId="77777777" w:rsidTr="00447B81">
        <w:tblPrEx>
          <w:tblCellMar>
            <w:top w:w="0" w:type="dxa"/>
            <w:bottom w:w="0" w:type="dxa"/>
          </w:tblCellMar>
        </w:tblPrEx>
        <w:tc>
          <w:tcPr>
            <w:tcW w:w="5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41E603"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4.</w:t>
            </w:r>
          </w:p>
        </w:tc>
        <w:tc>
          <w:tcPr>
            <w:tcW w:w="29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20569"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Termin wykonania usługi dezynsekcji i deratyzacji od zgłoszenia</w:t>
            </w:r>
          </w:p>
          <w:p w14:paraId="643684F4"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76F91"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10 %</w:t>
            </w:r>
          </w:p>
        </w:tc>
        <w:tc>
          <w:tcPr>
            <w:tcW w:w="29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FC8DF" w14:textId="77777777" w:rsidR="004208A6" w:rsidRPr="004208A6" w:rsidRDefault="004208A6" w:rsidP="004208A6">
            <w:pPr>
              <w:suppressAutoHyphens/>
              <w:autoSpaceDN w:val="0"/>
              <w:spacing w:after="0" w:line="240" w:lineRule="auto"/>
              <w:rPr>
                <w:rFonts w:ascii="Times New Roman" w:eastAsia="Arial" w:hAnsi="Times New Roman" w:cs="Times New Roman"/>
                <w:kern w:val="3"/>
                <w:lang w:eastAsia="hi-IN"/>
                <w14:ligatures w14:val="none"/>
              </w:rPr>
            </w:pPr>
            <w:r w:rsidRPr="004208A6">
              <w:rPr>
                <w:rFonts w:ascii="Times New Roman" w:eastAsia="Arial" w:hAnsi="Times New Roman" w:cs="Times New Roman"/>
                <w:kern w:val="3"/>
                <w:lang w:eastAsia="hi-IN"/>
                <w14:ligatures w14:val="none"/>
              </w:rPr>
              <w:t xml:space="preserve">10,00 pkt. </w:t>
            </w:r>
          </w:p>
        </w:tc>
      </w:tr>
    </w:tbl>
    <w:p w14:paraId="304A9A3C" w14:textId="77777777" w:rsidR="004208A6" w:rsidRPr="004208A6" w:rsidRDefault="004208A6" w:rsidP="004208A6">
      <w:pPr>
        <w:suppressAutoHyphens/>
        <w:autoSpaceDN w:val="0"/>
        <w:spacing w:after="0" w:line="240" w:lineRule="auto"/>
        <w:rPr>
          <w:rFonts w:ascii="Times New Roman" w:eastAsia="Arial" w:hAnsi="Times New Roman" w:cs="Times New Roman"/>
          <w:color w:val="FF0000"/>
          <w:kern w:val="3"/>
          <w:sz w:val="24"/>
          <w:szCs w:val="24"/>
          <w:lang w:eastAsia="hi-IN" w:bidi="hi-IN"/>
          <w14:ligatures w14:val="none"/>
        </w:rPr>
      </w:pPr>
    </w:p>
    <w:p w14:paraId="390BBE3F" w14:textId="77777777" w:rsidR="004208A6" w:rsidRPr="004208A6" w:rsidRDefault="004208A6" w:rsidP="004208A6">
      <w:pPr>
        <w:suppressAutoHyphens/>
        <w:autoSpaceDE w:val="0"/>
        <w:autoSpaceDN w:val="0"/>
        <w:spacing w:after="0" w:line="240" w:lineRule="auto"/>
        <w:rPr>
          <w:rFonts w:ascii="Times New Roman" w:eastAsia="Arial" w:hAnsi="Times New Roman" w:cs="Times New Roman"/>
          <w:b/>
          <w:kern w:val="3"/>
          <w:sz w:val="24"/>
          <w:szCs w:val="24"/>
          <w:lang w:eastAsia="hi-IN" w:bidi="hi-IN"/>
          <w14:ligatures w14:val="none"/>
        </w:rPr>
      </w:pPr>
    </w:p>
    <w:p w14:paraId="128E578C" w14:textId="77777777" w:rsidR="004208A6" w:rsidRPr="004208A6" w:rsidRDefault="004208A6" w:rsidP="004208A6">
      <w:pPr>
        <w:suppressAutoHyphens/>
        <w:autoSpaceDE w:val="0"/>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b/>
          <w:kern w:val="3"/>
          <w:sz w:val="24"/>
          <w:szCs w:val="24"/>
          <w:lang w:eastAsia="hi-IN" w:bidi="hi-IN"/>
          <w14:ligatures w14:val="none"/>
        </w:rPr>
        <w:t>2.</w:t>
      </w:r>
      <w:r w:rsidRPr="004208A6">
        <w:rPr>
          <w:rFonts w:ascii="Times New Roman" w:eastAsia="Arial" w:hAnsi="Times New Roman" w:cs="Times New Roman"/>
          <w:kern w:val="3"/>
          <w:sz w:val="24"/>
          <w:szCs w:val="24"/>
          <w:lang w:eastAsia="hi-IN" w:bidi="hi-IN"/>
          <w14:ligatures w14:val="none"/>
        </w:rPr>
        <w:t xml:space="preserve"> </w:t>
      </w:r>
      <w:r w:rsidRPr="004208A6">
        <w:rPr>
          <w:rFonts w:ascii="Times New Roman" w:eastAsia="Arial" w:hAnsi="Times New Roman" w:cs="Times New Roman"/>
          <w:b/>
          <w:kern w:val="3"/>
          <w:sz w:val="24"/>
          <w:szCs w:val="24"/>
          <w:u w:val="single"/>
          <w:lang w:eastAsia="hi-IN" w:bidi="hi-IN"/>
          <w14:ligatures w14:val="none"/>
        </w:rPr>
        <w:t>Punkty za I kryterium „cena” zostaną obliczone według wzoru</w:t>
      </w:r>
      <w:r w:rsidRPr="004208A6">
        <w:rPr>
          <w:rFonts w:ascii="Times New Roman" w:eastAsia="Arial" w:hAnsi="Times New Roman" w:cs="Times New Roman"/>
          <w:b/>
          <w:kern w:val="3"/>
          <w:sz w:val="24"/>
          <w:szCs w:val="24"/>
          <w:lang w:eastAsia="hi-IN" w:bidi="hi-IN"/>
          <w14:ligatures w14:val="none"/>
        </w:rPr>
        <w:t>:</w:t>
      </w:r>
    </w:p>
    <w:p w14:paraId="79C15578" w14:textId="77777777" w:rsidR="004208A6" w:rsidRPr="004208A6" w:rsidRDefault="004208A6" w:rsidP="004208A6">
      <w:pPr>
        <w:suppressAutoHyphens/>
        <w:autoSpaceDE w:val="0"/>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cena oferty najtańszej</w:t>
      </w:r>
    </w:p>
    <w:p w14:paraId="08F8E4F8" w14:textId="77777777" w:rsidR="004208A6" w:rsidRPr="004208A6" w:rsidRDefault="004208A6" w:rsidP="004208A6">
      <w:pPr>
        <w:suppressAutoHyphens/>
        <w:autoSpaceDE w:val="0"/>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strike/>
          <w:kern w:val="3"/>
          <w:sz w:val="24"/>
          <w:szCs w:val="24"/>
          <w:lang w:eastAsia="hi-IN" w:bidi="hi-IN"/>
          <w14:ligatures w14:val="none"/>
        </w:rPr>
        <w:tab/>
      </w:r>
      <w:r w:rsidRPr="004208A6">
        <w:rPr>
          <w:rFonts w:ascii="Times New Roman" w:eastAsia="Arial" w:hAnsi="Times New Roman" w:cs="Times New Roman"/>
          <w:strike/>
          <w:kern w:val="3"/>
          <w:sz w:val="24"/>
          <w:szCs w:val="24"/>
          <w:lang w:eastAsia="hi-IN" w:bidi="hi-IN"/>
          <w14:ligatures w14:val="none"/>
        </w:rPr>
        <w:tab/>
      </w:r>
      <w:r w:rsidRPr="004208A6">
        <w:rPr>
          <w:rFonts w:ascii="Times New Roman" w:eastAsia="Arial" w:hAnsi="Times New Roman" w:cs="Times New Roman"/>
          <w:strike/>
          <w:kern w:val="3"/>
          <w:sz w:val="24"/>
          <w:szCs w:val="24"/>
          <w:lang w:eastAsia="hi-IN" w:bidi="hi-IN"/>
          <w14:ligatures w14:val="none"/>
        </w:rPr>
        <w:tab/>
      </w:r>
      <w:r w:rsidRPr="004208A6">
        <w:rPr>
          <w:rFonts w:ascii="Times New Roman" w:eastAsia="Arial" w:hAnsi="Times New Roman" w:cs="Times New Roman"/>
          <w:kern w:val="3"/>
          <w:sz w:val="24"/>
          <w:szCs w:val="24"/>
          <w:lang w:eastAsia="hi-IN" w:bidi="hi-IN"/>
          <w14:ligatures w14:val="none"/>
        </w:rPr>
        <w:t xml:space="preserve"> x 100 x  60 = liczba punktów</w:t>
      </w:r>
    </w:p>
    <w:p w14:paraId="4F74A1AF"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cena oferty badanej</w:t>
      </w:r>
    </w:p>
    <w:p w14:paraId="486B9B21"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p w14:paraId="632B11AF" w14:textId="77777777" w:rsidR="004208A6" w:rsidRPr="004208A6" w:rsidRDefault="004208A6" w:rsidP="004208A6">
      <w:pPr>
        <w:suppressAutoHyphens/>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NSimSun" w:hAnsi="Times New Roman" w:cs="Times New Roman"/>
          <w:b/>
          <w:kern w:val="3"/>
          <w:sz w:val="24"/>
          <w:szCs w:val="24"/>
          <w:u w:val="single"/>
          <w:lang w:eastAsia="zh-CN" w:bidi="hi-IN"/>
          <w14:ligatures w14:val="none"/>
        </w:rPr>
        <w:t>3. Punkty za II  kryterium ,,</w:t>
      </w:r>
      <w:r w:rsidRPr="004208A6">
        <w:rPr>
          <w:rFonts w:ascii="Times New Roman" w:eastAsia="NSimSun" w:hAnsi="Times New Roman" w:cs="Times New Roman"/>
          <w:kern w:val="3"/>
          <w:lang w:eastAsia="zh-CN"/>
          <w14:ligatures w14:val="none"/>
        </w:rPr>
        <w:t xml:space="preserve"> </w:t>
      </w:r>
      <w:r w:rsidRPr="004208A6">
        <w:rPr>
          <w:rFonts w:ascii="Times New Roman" w:eastAsia="NSimSun" w:hAnsi="Times New Roman" w:cs="Times New Roman"/>
          <w:b/>
          <w:bCs/>
          <w:kern w:val="3"/>
          <w:u w:val="single"/>
          <w:lang w:eastAsia="zh-CN"/>
          <w14:ligatures w14:val="none"/>
        </w:rPr>
        <w:t xml:space="preserve">Zastosowanie narzędzi elektronicznego monitorowania realizacji usługi… ‘’ </w:t>
      </w:r>
      <w:r w:rsidRPr="004208A6">
        <w:rPr>
          <w:rFonts w:ascii="Times New Roman" w:eastAsia="NSimSun" w:hAnsi="Times New Roman" w:cs="Times New Roman"/>
          <w:b/>
          <w:kern w:val="3"/>
          <w:sz w:val="24"/>
          <w:szCs w:val="24"/>
          <w:u w:val="single"/>
          <w:lang w:eastAsia="zh-CN" w:bidi="hi-IN"/>
          <w14:ligatures w14:val="none"/>
        </w:rPr>
        <w:t>zostaną obliczone według następujących zasad:</w:t>
      </w:r>
    </w:p>
    <w:p w14:paraId="06525878"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p w14:paraId="2018AAAB" w14:textId="77777777" w:rsidR="004208A6" w:rsidRPr="004208A6" w:rsidRDefault="004208A6" w:rsidP="004208A6">
      <w:pPr>
        <w:suppressAutoHyphens/>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W ramach Kryterium ,,</w:t>
      </w:r>
      <w:r w:rsidRPr="004208A6">
        <w:rPr>
          <w:rFonts w:ascii="Times New Roman" w:eastAsia="Arial" w:hAnsi="Times New Roman" w:cs="Times New Roman"/>
          <w:kern w:val="3"/>
          <w:lang w:eastAsia="hi-IN"/>
          <w14:ligatures w14:val="none"/>
        </w:rPr>
        <w:t xml:space="preserve"> </w:t>
      </w:r>
      <w:r w:rsidRPr="004208A6">
        <w:rPr>
          <w:rFonts w:ascii="Times New Roman" w:eastAsia="Arial" w:hAnsi="Times New Roman" w:cs="Times New Roman"/>
          <w:b/>
          <w:bCs/>
          <w:kern w:val="3"/>
          <w:lang w:eastAsia="hi-IN"/>
          <w14:ligatures w14:val="none"/>
        </w:rPr>
        <w:t>Zastosowanie narzędzi elektronicznego monitorowania realizacji usługi umożliwiających sprawną komunikację Zamawiającego z Wykonawcą w sposób zdalny w czasie rzeczywistym,</w:t>
      </w:r>
      <w:r w:rsidRPr="004208A6">
        <w:rPr>
          <w:rFonts w:ascii="Times New Roman" w:eastAsia="Arial" w:hAnsi="Times New Roman" w:cs="Times New Roman"/>
          <w:kern w:val="3"/>
          <w:lang w:eastAsia="hi-IN"/>
          <w14:ligatures w14:val="none"/>
        </w:rPr>
        <w:t xml:space="preserve"> Zamawiający wymaga spełnienia minimalnych funkcjonalności ww. aplikacji:</w:t>
      </w:r>
    </w:p>
    <w:p w14:paraId="6D582900" w14:textId="77777777" w:rsidR="004208A6" w:rsidRPr="004208A6" w:rsidRDefault="004208A6" w:rsidP="004208A6">
      <w:pPr>
        <w:suppressAutoHyphens/>
        <w:autoSpaceDN w:val="0"/>
        <w:spacing w:after="52" w:line="230" w:lineRule="auto"/>
        <w:ind w:right="353"/>
        <w:jc w:val="both"/>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lastRenderedPageBreak/>
        <w:t>a) możliwość wprowadzenia do aplikacji pomieszczeń Zamawiającego, w których ma być realizowana usługa sprzątania szpitala wraz z zakresem zadań do wykonania,</w:t>
      </w:r>
    </w:p>
    <w:p w14:paraId="6A29DEC2" w14:textId="77777777" w:rsidR="004208A6" w:rsidRPr="004208A6" w:rsidRDefault="004208A6" w:rsidP="004208A6">
      <w:pPr>
        <w:suppressAutoHyphens/>
        <w:autoSpaceDN w:val="0"/>
        <w:spacing w:after="31" w:line="218" w:lineRule="auto"/>
        <w:ind w:right="136"/>
        <w:jc w:val="both"/>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b) podgląd wykazu zadań do wykonania, </w:t>
      </w:r>
    </w:p>
    <w:p w14:paraId="635398C2" w14:textId="77777777" w:rsidR="004208A6" w:rsidRPr="004208A6" w:rsidRDefault="004208A6" w:rsidP="004208A6">
      <w:pPr>
        <w:suppressAutoHyphens/>
        <w:autoSpaceDN w:val="0"/>
        <w:spacing w:after="0" w:line="218" w:lineRule="auto"/>
        <w:ind w:right="136"/>
        <w:jc w:val="both"/>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c) możliwość odznaczenia w czasie rzeczywistym zadań jako zrealizowanych </w:t>
      </w:r>
      <w:r w:rsidRPr="004208A6">
        <w:rPr>
          <w:rFonts w:ascii="Times New Roman" w:eastAsia="Arial" w:hAnsi="Times New Roman" w:cs="Times New Roman"/>
          <w:noProof/>
          <w:kern w:val="3"/>
          <w:sz w:val="24"/>
          <w:szCs w:val="24"/>
          <w:lang w:eastAsia="hi-IN" w:bidi="hi-IN"/>
          <w14:ligatures w14:val="none"/>
        </w:rPr>
        <w:drawing>
          <wp:inline distT="0" distB="0" distL="0" distR="0" wp14:anchorId="07382021" wp14:editId="0F354AB6">
            <wp:extent cx="19046" cy="19046"/>
            <wp:effectExtent l="0" t="0" r="0" b="0"/>
            <wp:docPr id="1299496761" name="Picture 21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19046" cy="19046"/>
                    </a:xfrm>
                    <a:prstGeom prst="rect">
                      <a:avLst/>
                    </a:prstGeom>
                    <a:noFill/>
                    <a:ln>
                      <a:noFill/>
                      <a:prstDash/>
                    </a:ln>
                  </pic:spPr>
                </pic:pic>
              </a:graphicData>
            </a:graphic>
          </wp:inline>
        </w:drawing>
      </w:r>
      <w:r w:rsidRPr="004208A6">
        <w:rPr>
          <w:rFonts w:ascii="Times New Roman" w:eastAsia="Arial" w:hAnsi="Times New Roman" w:cs="Times New Roman"/>
          <w:noProof/>
          <w:kern w:val="3"/>
          <w:sz w:val="24"/>
          <w:szCs w:val="24"/>
          <w:lang w:eastAsia="hi-IN" w:bidi="hi-IN"/>
          <w14:ligatures w14:val="none"/>
        </w:rPr>
        <w:drawing>
          <wp:inline distT="0" distB="0" distL="0" distR="0" wp14:anchorId="0A7FEEDA" wp14:editId="68FAE6A7">
            <wp:extent cx="19046" cy="19046"/>
            <wp:effectExtent l="0" t="0" r="0" b="0"/>
            <wp:docPr id="1913946860" name="Picture 218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19046" cy="19046"/>
                    </a:xfrm>
                    <a:prstGeom prst="rect">
                      <a:avLst/>
                    </a:prstGeom>
                    <a:noFill/>
                    <a:ln>
                      <a:noFill/>
                      <a:prstDash/>
                    </a:ln>
                  </pic:spPr>
                </pic:pic>
              </a:graphicData>
            </a:graphic>
          </wp:inline>
        </w:drawing>
      </w:r>
      <w:r w:rsidRPr="004208A6">
        <w:rPr>
          <w:rFonts w:ascii="Times New Roman" w:eastAsia="Arial" w:hAnsi="Times New Roman" w:cs="Times New Roman"/>
          <w:kern w:val="3"/>
          <w:sz w:val="24"/>
          <w:szCs w:val="24"/>
          <w:lang w:eastAsia="hi-IN" w:bidi="hi-IN"/>
          <w14:ligatures w14:val="none"/>
        </w:rPr>
        <w:t xml:space="preserve">przez pracowników Wykonawcy, </w:t>
      </w:r>
    </w:p>
    <w:p w14:paraId="191833FA" w14:textId="77777777" w:rsidR="004208A6" w:rsidRPr="004208A6" w:rsidRDefault="004208A6" w:rsidP="004208A6">
      <w:pPr>
        <w:suppressAutoHyphens/>
        <w:autoSpaceDN w:val="0"/>
        <w:spacing w:after="31" w:line="218" w:lineRule="auto"/>
        <w:ind w:right="136"/>
        <w:jc w:val="both"/>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d) możliwość zgłaszania przez Zamawiającego czynności doraźnych do realizacji przez personel Wykonawcy,</w:t>
      </w:r>
    </w:p>
    <w:p w14:paraId="508ECE11" w14:textId="77777777" w:rsidR="004208A6" w:rsidRPr="004208A6" w:rsidRDefault="004208A6" w:rsidP="004208A6">
      <w:pPr>
        <w:suppressAutoHyphens/>
        <w:autoSpaceDN w:val="0"/>
        <w:spacing w:after="0" w:line="218" w:lineRule="auto"/>
        <w:ind w:right="136"/>
        <w:jc w:val="both"/>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e) możliwość zgłaszania Wykonawcy przez Zamawiającego usterek i  nieprawidłowości z możliwością załączenia zdjęć, </w:t>
      </w:r>
    </w:p>
    <w:p w14:paraId="118450A0" w14:textId="77777777" w:rsidR="004208A6" w:rsidRPr="004208A6" w:rsidRDefault="004208A6" w:rsidP="004208A6">
      <w:pPr>
        <w:suppressAutoHyphens/>
        <w:autoSpaceDN w:val="0"/>
        <w:spacing w:after="53" w:line="218" w:lineRule="auto"/>
        <w:ind w:right="136"/>
        <w:jc w:val="both"/>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f) umożliwienie Zamawiającemu bieżącej kontroli utrzymania czystości na obiekcie   </w:t>
      </w:r>
    </w:p>
    <w:p w14:paraId="1C15B390" w14:textId="77777777" w:rsidR="004208A6" w:rsidRPr="004208A6" w:rsidRDefault="004208A6" w:rsidP="004208A6">
      <w:pPr>
        <w:suppressAutoHyphens/>
        <w:autoSpaceDN w:val="0"/>
        <w:spacing w:after="53" w:line="218" w:lineRule="auto"/>
        <w:ind w:right="136"/>
        <w:jc w:val="both"/>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Zamawiającego wraz z możliwością śledzenia statusu zadania </w:t>
      </w:r>
      <w:r w:rsidRPr="004208A6">
        <w:rPr>
          <w:rFonts w:ascii="Times New Roman" w:eastAsia="Calibri" w:hAnsi="Times New Roman" w:cs="Times New Roman"/>
          <w:kern w:val="3"/>
          <w:sz w:val="24"/>
          <w:szCs w:val="24"/>
          <w:lang w:eastAsia="hi-IN" w:bidi="hi-IN"/>
          <w14:ligatures w14:val="none"/>
        </w:rPr>
        <w:t>(planowane, realizowane, zakończone).</w:t>
      </w:r>
    </w:p>
    <w:p w14:paraId="07965FF3" w14:textId="77777777" w:rsidR="004208A6" w:rsidRPr="004208A6" w:rsidRDefault="004208A6" w:rsidP="004208A6">
      <w:pPr>
        <w:suppressAutoHyphens/>
        <w:autoSpaceDN w:val="0"/>
        <w:spacing w:after="0" w:line="230" w:lineRule="auto"/>
        <w:ind w:right="144"/>
        <w:jc w:val="both"/>
        <w:rPr>
          <w:rFonts w:ascii="Liberation Serif" w:eastAsia="Arial" w:hAnsi="Liberation Serif" w:cs="Liberation Serif"/>
          <w:kern w:val="3"/>
          <w:sz w:val="24"/>
          <w:szCs w:val="24"/>
          <w:lang w:eastAsia="hi-IN" w:bidi="hi-IN"/>
          <w14:ligatures w14:val="none"/>
        </w:rPr>
      </w:pPr>
      <w:r w:rsidRPr="004208A6">
        <w:rPr>
          <w:rFonts w:ascii="Liberation Serif" w:eastAsia="Arial" w:hAnsi="Liberation Serif" w:cs="Liberation Serif"/>
          <w:noProof/>
          <w:kern w:val="3"/>
          <w:sz w:val="24"/>
          <w:szCs w:val="24"/>
          <w:lang w:eastAsia="hi-IN" w:bidi="hi-IN"/>
          <w14:ligatures w14:val="none"/>
        </w:rPr>
        <w:drawing>
          <wp:anchor distT="0" distB="0" distL="114300" distR="114300" simplePos="0" relativeHeight="251659264" behindDoc="0" locked="0" layoutInCell="1" allowOverlap="1" wp14:anchorId="7C6F7D1D" wp14:editId="5C1FC9AE">
            <wp:simplePos x="0" y="0"/>
            <wp:positionH relativeFrom="page">
              <wp:posOffset>494032</wp:posOffset>
            </wp:positionH>
            <wp:positionV relativeFrom="page">
              <wp:posOffset>8630921</wp:posOffset>
            </wp:positionV>
            <wp:extent cx="22860" cy="132716"/>
            <wp:effectExtent l="0" t="0" r="15240" b="634"/>
            <wp:wrapSquare wrapText="bothSides"/>
            <wp:docPr id="552133041" name="Picture 529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22860" cy="132716"/>
                    </a:xfrm>
                    <a:prstGeom prst="rect">
                      <a:avLst/>
                    </a:prstGeom>
                    <a:noFill/>
                    <a:ln>
                      <a:noFill/>
                      <a:prstDash/>
                    </a:ln>
                  </pic:spPr>
                </pic:pic>
              </a:graphicData>
            </a:graphic>
          </wp:anchor>
        </w:drawing>
      </w:r>
      <w:r w:rsidRPr="004208A6">
        <w:rPr>
          <w:rFonts w:ascii="Times New Roman" w:eastAsia="Arial" w:hAnsi="Times New Roman" w:cs="Times New Roman"/>
          <w:kern w:val="3"/>
          <w:sz w:val="24"/>
          <w:szCs w:val="24"/>
          <w:lang w:eastAsia="hi-IN" w:bidi="hi-IN"/>
          <w14:ligatures w14:val="none"/>
        </w:rPr>
        <w:t xml:space="preserve">Na potwierdzenie spełnienia kryterium zastosowania narzędzi elektronicznego monitorowania realizacji usługi umożliwiających sprawną </w:t>
      </w:r>
      <w:r w:rsidRPr="004208A6">
        <w:rPr>
          <w:rFonts w:ascii="Times New Roman" w:eastAsia="Calibri" w:hAnsi="Times New Roman" w:cs="Times New Roman"/>
          <w:kern w:val="3"/>
          <w:sz w:val="24"/>
          <w:szCs w:val="24"/>
          <w:lang w:eastAsia="hi-IN" w:bidi="hi-IN"/>
          <w14:ligatures w14:val="none"/>
        </w:rPr>
        <w:t>komunikację Zamawi</w:t>
      </w:r>
      <w:r w:rsidRPr="004208A6">
        <w:rPr>
          <w:rFonts w:ascii="Times New Roman" w:eastAsia="Arial" w:hAnsi="Times New Roman" w:cs="Times New Roman"/>
          <w:kern w:val="3"/>
          <w:sz w:val="24"/>
          <w:szCs w:val="24"/>
          <w:lang w:eastAsia="hi-IN" w:bidi="hi-IN"/>
          <w14:ligatures w14:val="none"/>
        </w:rPr>
        <w:t>ającego</w:t>
      </w:r>
      <w:r w:rsidRPr="004208A6">
        <w:rPr>
          <w:rFonts w:ascii="Times New Roman" w:eastAsia="Calibri" w:hAnsi="Times New Roman" w:cs="Times New Roman"/>
          <w:kern w:val="3"/>
          <w:sz w:val="24"/>
          <w:szCs w:val="24"/>
          <w:lang w:eastAsia="hi-IN" w:bidi="hi-IN"/>
          <w14:ligatures w14:val="none"/>
        </w:rPr>
        <w:t xml:space="preserve"> z W</w:t>
      </w:r>
      <w:r w:rsidRPr="004208A6">
        <w:rPr>
          <w:rFonts w:ascii="Times New Roman" w:eastAsia="Arial" w:hAnsi="Times New Roman" w:cs="Times New Roman"/>
          <w:kern w:val="3"/>
          <w:sz w:val="24"/>
          <w:szCs w:val="24"/>
          <w:lang w:eastAsia="hi-IN" w:bidi="hi-IN"/>
          <w14:ligatures w14:val="none"/>
        </w:rPr>
        <w:t>ykonawcą</w:t>
      </w:r>
      <w:r w:rsidRPr="004208A6">
        <w:rPr>
          <w:rFonts w:ascii="Times New Roman" w:eastAsia="Calibri" w:hAnsi="Times New Roman" w:cs="Times New Roman"/>
          <w:kern w:val="3"/>
          <w:sz w:val="24"/>
          <w:szCs w:val="24"/>
          <w:lang w:eastAsia="hi-IN" w:bidi="hi-IN"/>
          <w14:ligatures w14:val="none"/>
        </w:rPr>
        <w:t xml:space="preserve"> w</w:t>
      </w:r>
      <w:r w:rsidRPr="004208A6">
        <w:rPr>
          <w:rFonts w:ascii="Times New Roman" w:eastAsia="Arial" w:hAnsi="Times New Roman" w:cs="Times New Roman"/>
          <w:kern w:val="3"/>
          <w:sz w:val="24"/>
          <w:szCs w:val="24"/>
          <w:lang w:eastAsia="hi-IN" w:bidi="hi-IN"/>
          <w14:ligatures w14:val="none"/>
        </w:rPr>
        <w:t xml:space="preserve"> sp</w:t>
      </w:r>
      <w:r w:rsidRPr="004208A6">
        <w:rPr>
          <w:rFonts w:ascii="Times New Roman" w:eastAsia="Calibri" w:hAnsi="Times New Roman" w:cs="Times New Roman"/>
          <w:kern w:val="3"/>
          <w:sz w:val="24"/>
          <w:szCs w:val="24"/>
          <w:lang w:eastAsia="hi-IN" w:bidi="hi-IN"/>
          <w14:ligatures w14:val="none"/>
        </w:rPr>
        <w:t xml:space="preserve">osób zdalny w czasie </w:t>
      </w:r>
      <w:r w:rsidRPr="004208A6">
        <w:rPr>
          <w:rFonts w:ascii="Times New Roman" w:eastAsia="Arial" w:hAnsi="Times New Roman" w:cs="Times New Roman"/>
          <w:noProof/>
          <w:kern w:val="3"/>
          <w:sz w:val="24"/>
          <w:szCs w:val="24"/>
          <w:lang w:eastAsia="hi-IN" w:bidi="hi-IN"/>
          <w14:ligatures w14:val="none"/>
        </w:rPr>
        <w:drawing>
          <wp:inline distT="0" distB="0" distL="0" distR="0" wp14:anchorId="4A88F3B3" wp14:editId="02F9EB8E">
            <wp:extent cx="28575" cy="9528"/>
            <wp:effectExtent l="0" t="0" r="0" b="0"/>
            <wp:docPr id="452095600" name="Picture 528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8575" cy="9528"/>
                    </a:xfrm>
                    <a:prstGeom prst="rect">
                      <a:avLst/>
                    </a:prstGeom>
                    <a:noFill/>
                    <a:ln>
                      <a:noFill/>
                      <a:prstDash/>
                    </a:ln>
                  </pic:spPr>
                </pic:pic>
              </a:graphicData>
            </a:graphic>
          </wp:inline>
        </w:drawing>
      </w:r>
      <w:r w:rsidRPr="004208A6">
        <w:rPr>
          <w:rFonts w:ascii="Times New Roman" w:eastAsia="Calibri" w:hAnsi="Times New Roman" w:cs="Times New Roman"/>
          <w:kern w:val="3"/>
          <w:sz w:val="24"/>
          <w:szCs w:val="24"/>
          <w:lang w:eastAsia="hi-IN" w:bidi="hi-IN"/>
          <w14:ligatures w14:val="none"/>
        </w:rPr>
        <w:t xml:space="preserve">rzeczywistym, Wykonawca ma obowiązek przedstawić Zamawiającemu </w:t>
      </w:r>
      <w:r w:rsidRPr="004208A6">
        <w:rPr>
          <w:rFonts w:ascii="Times New Roman" w:eastAsia="Arial" w:hAnsi="Times New Roman" w:cs="Times New Roman"/>
          <w:noProof/>
          <w:kern w:val="3"/>
          <w:sz w:val="24"/>
          <w:szCs w:val="24"/>
          <w:lang w:eastAsia="hi-IN" w:bidi="hi-IN"/>
          <w14:ligatures w14:val="none"/>
        </w:rPr>
        <w:drawing>
          <wp:inline distT="0" distB="0" distL="0" distR="0" wp14:anchorId="48CE4BAD" wp14:editId="2D3A0252">
            <wp:extent cx="19046" cy="9528"/>
            <wp:effectExtent l="0" t="0" r="0" b="0"/>
            <wp:docPr id="403965520" name="Picture 529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19046" cy="9528"/>
                    </a:xfrm>
                    <a:prstGeom prst="rect">
                      <a:avLst/>
                    </a:prstGeom>
                    <a:noFill/>
                    <a:ln>
                      <a:noFill/>
                      <a:prstDash/>
                    </a:ln>
                  </pic:spPr>
                </pic:pic>
              </a:graphicData>
            </a:graphic>
          </wp:inline>
        </w:drawing>
      </w:r>
      <w:r w:rsidRPr="004208A6">
        <w:rPr>
          <w:rFonts w:ascii="Times New Roman" w:eastAsia="Arial" w:hAnsi="Times New Roman" w:cs="Times New Roman"/>
          <w:kern w:val="3"/>
          <w:sz w:val="24"/>
          <w:szCs w:val="24"/>
          <w:lang w:eastAsia="hi-IN" w:bidi="hi-IN"/>
          <w14:ligatures w14:val="none"/>
        </w:rPr>
        <w:t xml:space="preserve">prezentację funkcjonalności oferowanego narzędzia oraz faktu, iż podaje ono </w:t>
      </w:r>
      <w:r w:rsidRPr="004208A6">
        <w:rPr>
          <w:rFonts w:ascii="Times New Roman" w:eastAsia="Arial" w:hAnsi="Times New Roman" w:cs="Times New Roman"/>
          <w:noProof/>
          <w:kern w:val="3"/>
          <w:sz w:val="24"/>
          <w:szCs w:val="24"/>
          <w:lang w:eastAsia="hi-IN" w:bidi="hi-IN"/>
          <w14:ligatures w14:val="none"/>
        </w:rPr>
        <w:drawing>
          <wp:inline distT="0" distB="0" distL="0" distR="0" wp14:anchorId="2577BF6F" wp14:editId="7DF7CF46">
            <wp:extent cx="19046" cy="9528"/>
            <wp:effectExtent l="0" t="0" r="0" b="0"/>
            <wp:docPr id="1445566123" name="Picture 529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9046" cy="9528"/>
                    </a:xfrm>
                    <a:prstGeom prst="rect">
                      <a:avLst/>
                    </a:prstGeom>
                    <a:noFill/>
                    <a:ln>
                      <a:noFill/>
                      <a:prstDash/>
                    </a:ln>
                  </pic:spPr>
                </pic:pic>
              </a:graphicData>
            </a:graphic>
          </wp:inline>
        </w:drawing>
      </w:r>
      <w:r w:rsidRPr="004208A6">
        <w:rPr>
          <w:rFonts w:ascii="Times New Roman" w:eastAsia="Arial" w:hAnsi="Times New Roman" w:cs="Times New Roman"/>
          <w:kern w:val="3"/>
          <w:sz w:val="24"/>
          <w:szCs w:val="24"/>
          <w:lang w:eastAsia="hi-IN" w:bidi="hi-IN"/>
          <w14:ligatures w14:val="none"/>
        </w:rPr>
        <w:t xml:space="preserve">dane w czasie rzeczywistym. W tym celu Zamawiający, po przebadaniu ofert wszystkich Wykonawców, na podstawie art. 223 ust. 1 ustawy PZP wezwie wszystkich Wykonawców oferujących zastosowanie narzędzi elektronicznego monitorowania realizacji usługi umożliwiających sprawną komunikację </w:t>
      </w:r>
      <w:r w:rsidRPr="004208A6">
        <w:rPr>
          <w:rFonts w:ascii="Times New Roman" w:eastAsia="Calibri" w:hAnsi="Times New Roman" w:cs="Times New Roman"/>
          <w:kern w:val="3"/>
          <w:sz w:val="24"/>
          <w:szCs w:val="24"/>
          <w:lang w:eastAsia="hi-IN" w:bidi="hi-IN"/>
          <w14:ligatures w14:val="none"/>
        </w:rPr>
        <w:t>Zamawiającego z Wykonawcą w sposób zdalny w czasie rzeczywistym</w:t>
      </w:r>
      <w:r w:rsidRPr="004208A6">
        <w:rPr>
          <w:rFonts w:ascii="Times New Roman" w:eastAsia="Arial" w:hAnsi="Times New Roman" w:cs="Times New Roman"/>
          <w:kern w:val="3"/>
          <w:sz w:val="24"/>
          <w:szCs w:val="24"/>
          <w:lang w:eastAsia="hi-IN" w:bidi="hi-IN"/>
          <w14:ligatures w14:val="none"/>
        </w:rPr>
        <w:t xml:space="preserve"> </w:t>
      </w:r>
      <w:r w:rsidRPr="004208A6">
        <w:rPr>
          <w:rFonts w:ascii="Times New Roman" w:eastAsia="Calibri" w:hAnsi="Times New Roman" w:cs="Times New Roman"/>
          <w:kern w:val="3"/>
          <w:sz w:val="24"/>
          <w:szCs w:val="24"/>
          <w:lang w:eastAsia="hi-IN" w:bidi="hi-IN"/>
          <w14:ligatures w14:val="none"/>
        </w:rPr>
        <w:t>do</w:t>
      </w:r>
      <w:r w:rsidRPr="004208A6">
        <w:rPr>
          <w:rFonts w:ascii="Times New Roman" w:eastAsia="Arial" w:hAnsi="Times New Roman" w:cs="Times New Roman"/>
          <w:kern w:val="3"/>
          <w:sz w:val="24"/>
          <w:szCs w:val="24"/>
          <w:lang w:eastAsia="hi-IN" w:bidi="hi-IN"/>
          <w14:ligatures w14:val="none"/>
        </w:rPr>
        <w:t xml:space="preserve"> zaprezentowania  funkcjonalności zaoferowanego narzędzia i faktu, iż podaje ono dane w czasie rzeczywistym. Wszystkie działania za pomocą ww. narzędzia </w:t>
      </w:r>
      <w:r w:rsidRPr="004208A6">
        <w:rPr>
          <w:rFonts w:ascii="Times New Roman" w:eastAsia="Calibri" w:hAnsi="Times New Roman" w:cs="Times New Roman"/>
          <w:kern w:val="3"/>
          <w:sz w:val="24"/>
          <w:szCs w:val="24"/>
          <w:lang w:eastAsia="hi-IN" w:bidi="hi-IN"/>
          <w14:ligatures w14:val="none"/>
        </w:rPr>
        <w:t xml:space="preserve">elektronicznego monitorowania powinny być wykonywane w czasie bieżącym </w:t>
      </w:r>
      <w:r w:rsidRPr="004208A6">
        <w:rPr>
          <w:rFonts w:ascii="Times New Roman" w:eastAsia="Arial" w:hAnsi="Times New Roman" w:cs="Times New Roman"/>
          <w:kern w:val="3"/>
          <w:sz w:val="24"/>
          <w:szCs w:val="24"/>
          <w:lang w:eastAsia="hi-IN" w:bidi="hi-IN"/>
          <w14:ligatures w14:val="none"/>
        </w:rPr>
        <w:t xml:space="preserve">i raportowane /widoczne dla Zamawiającego w czasie rzeczywistym za pomocą aplikacji poprzez używanie urządzeń typu tablet, smartfon, itp. Zamawiający oceni poszczególne funkcjonalności w oparciu o metodę: spełnia / nie spełnia. </w:t>
      </w:r>
    </w:p>
    <w:p w14:paraId="2EEBAF71" w14:textId="77777777" w:rsidR="004208A6" w:rsidRPr="004208A6" w:rsidRDefault="004208A6" w:rsidP="004208A6">
      <w:pPr>
        <w:suppressAutoHyphens/>
        <w:autoSpaceDN w:val="0"/>
        <w:spacing w:after="0" w:line="230" w:lineRule="auto"/>
        <w:ind w:right="144"/>
        <w:jc w:val="both"/>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Brak co najmniej jednej z ww. funkcjonalności oznacza brak zastosowania ww. </w:t>
      </w:r>
      <w:r w:rsidRPr="004208A6">
        <w:rPr>
          <w:rFonts w:ascii="Times New Roman" w:eastAsia="Calibri" w:hAnsi="Times New Roman" w:cs="Times New Roman"/>
          <w:kern w:val="3"/>
          <w:sz w:val="24"/>
          <w:szCs w:val="24"/>
          <w:lang w:eastAsia="hi-IN" w:bidi="hi-IN"/>
          <w14:ligatures w14:val="none"/>
        </w:rPr>
        <w:t>narzędzia.</w:t>
      </w:r>
    </w:p>
    <w:p w14:paraId="22B64470" w14:textId="77777777" w:rsidR="004208A6" w:rsidRPr="004208A6" w:rsidRDefault="004208A6" w:rsidP="004208A6">
      <w:pPr>
        <w:numPr>
          <w:ilvl w:val="0"/>
          <w:numId w:val="38"/>
        </w:numPr>
        <w:suppressAutoHyphens/>
        <w:autoSpaceDN w:val="0"/>
        <w:spacing w:after="27" w:line="230" w:lineRule="auto"/>
        <w:ind w:right="227"/>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Wykonawca będzie stosował narzędzie elektronicznego monitorowania realizacji usługi umożliwiające komunikację Zamawiającego z Wykonawcą w czasie </w:t>
      </w:r>
      <w:r w:rsidRPr="004208A6">
        <w:rPr>
          <w:rFonts w:ascii="Times New Roman" w:eastAsia="Calibri" w:hAnsi="Times New Roman" w:cs="Times New Roman"/>
          <w:kern w:val="3"/>
          <w:sz w:val="24"/>
          <w:szCs w:val="24"/>
          <w:lang w:eastAsia="hi-IN" w:bidi="hi-IN"/>
          <w14:ligatures w14:val="none"/>
        </w:rPr>
        <w:t xml:space="preserve">rzeczywistym w sposób zdalny - </w:t>
      </w:r>
      <w:r w:rsidRPr="004208A6">
        <w:rPr>
          <w:rFonts w:ascii="Times New Roman" w:eastAsia="Arial" w:hAnsi="Times New Roman" w:cs="Times New Roman"/>
          <w:kern w:val="3"/>
          <w:sz w:val="24"/>
          <w:szCs w:val="24"/>
          <w:lang w:eastAsia="hi-IN" w:bidi="hi-IN"/>
          <w14:ligatures w14:val="none"/>
        </w:rPr>
        <w:t>2</w:t>
      </w:r>
      <w:r w:rsidRPr="004208A6">
        <w:rPr>
          <w:rFonts w:ascii="Times New Roman" w:eastAsia="Calibri" w:hAnsi="Times New Roman" w:cs="Times New Roman"/>
          <w:kern w:val="3"/>
          <w:sz w:val="24"/>
          <w:szCs w:val="24"/>
          <w:lang w:eastAsia="hi-IN" w:bidi="hi-IN"/>
          <w14:ligatures w14:val="none"/>
        </w:rPr>
        <w:t>0 pkt.</w:t>
      </w:r>
    </w:p>
    <w:p w14:paraId="456C53FB" w14:textId="77777777" w:rsidR="004208A6" w:rsidRPr="004208A6" w:rsidRDefault="004208A6" w:rsidP="004208A6">
      <w:pPr>
        <w:numPr>
          <w:ilvl w:val="0"/>
          <w:numId w:val="37"/>
        </w:numPr>
        <w:suppressAutoHyphens/>
        <w:autoSpaceDN w:val="0"/>
        <w:spacing w:after="0" w:line="240" w:lineRule="auto"/>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NSimSun" w:hAnsi="Times New Roman" w:cs="Times New Roman"/>
          <w:kern w:val="3"/>
          <w:sz w:val="24"/>
          <w:szCs w:val="24"/>
          <w:lang w:eastAsia="zh-CN" w:bidi="hi-IN"/>
          <w14:ligatures w14:val="none"/>
        </w:rPr>
        <w:t xml:space="preserve">Wykonawca nie będzie stosował narzędzie elektronicznego monitorowania realizacji usługi umożliwiające komunikację Zamawiającego z Wykonawca w </w:t>
      </w:r>
      <w:r w:rsidRPr="004208A6">
        <w:rPr>
          <w:rFonts w:ascii="Times New Roman" w:eastAsia="Calibri" w:hAnsi="Times New Roman" w:cs="Times New Roman"/>
          <w:kern w:val="3"/>
          <w:sz w:val="24"/>
          <w:szCs w:val="24"/>
          <w:lang w:eastAsia="zh-CN" w:bidi="hi-IN"/>
          <w14:ligatures w14:val="none"/>
        </w:rPr>
        <w:t xml:space="preserve">czasie rzeczywistym w sposób zdalny. - </w:t>
      </w:r>
      <w:r w:rsidRPr="004208A6">
        <w:rPr>
          <w:rFonts w:ascii="Times New Roman" w:eastAsia="NSimSun" w:hAnsi="Times New Roman" w:cs="Times New Roman"/>
          <w:kern w:val="3"/>
          <w:sz w:val="24"/>
          <w:szCs w:val="24"/>
          <w:lang w:eastAsia="zh-CN" w:bidi="hi-IN"/>
          <w14:ligatures w14:val="none"/>
        </w:rPr>
        <w:t>0</w:t>
      </w:r>
      <w:r w:rsidRPr="004208A6">
        <w:rPr>
          <w:rFonts w:ascii="Times New Roman" w:eastAsia="Calibri" w:hAnsi="Times New Roman" w:cs="Times New Roman"/>
          <w:kern w:val="3"/>
          <w:sz w:val="24"/>
          <w:szCs w:val="24"/>
          <w:lang w:eastAsia="zh-CN" w:bidi="hi-IN"/>
          <w14:ligatures w14:val="none"/>
        </w:rPr>
        <w:t xml:space="preserve"> pkt</w:t>
      </w:r>
    </w:p>
    <w:p w14:paraId="67DE8F1C" w14:textId="77777777" w:rsidR="004208A6" w:rsidRPr="004208A6" w:rsidRDefault="004208A6" w:rsidP="004208A6">
      <w:pPr>
        <w:suppressAutoHyphens/>
        <w:autoSpaceDN w:val="0"/>
        <w:spacing w:after="0" w:line="240" w:lineRule="auto"/>
        <w:rPr>
          <w:rFonts w:ascii="Times New Roman" w:eastAsia="Arial" w:hAnsi="Times New Roman" w:cs="Times New Roman"/>
          <w:b/>
          <w:color w:val="FF0000"/>
          <w:kern w:val="3"/>
          <w:sz w:val="24"/>
          <w:szCs w:val="24"/>
          <w:u w:val="single"/>
          <w:lang w:eastAsia="hi-IN" w:bidi="hi-IN"/>
          <w14:ligatures w14:val="none"/>
        </w:rPr>
      </w:pPr>
    </w:p>
    <w:p w14:paraId="60251796"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sz w:val="24"/>
          <w:szCs w:val="24"/>
          <w:u w:val="single"/>
          <w:lang w:eastAsia="hi-IN" w:bidi="hi-IN"/>
          <w14:ligatures w14:val="none"/>
        </w:rPr>
      </w:pPr>
      <w:r w:rsidRPr="004208A6">
        <w:rPr>
          <w:rFonts w:ascii="Times New Roman" w:eastAsia="Arial" w:hAnsi="Times New Roman" w:cs="Times New Roman"/>
          <w:b/>
          <w:kern w:val="3"/>
          <w:sz w:val="24"/>
          <w:szCs w:val="24"/>
          <w:u w:val="single"/>
          <w:lang w:eastAsia="hi-IN" w:bidi="hi-IN"/>
          <w14:ligatures w14:val="none"/>
        </w:rPr>
        <w:t xml:space="preserve">4. Punkty za III  kryterium „Termin usunięcia nieprawidłowości podlegającej reklamacji od  zgłoszenia” </w:t>
      </w:r>
      <w:bookmarkStart w:id="0" w:name="_Hlk146706808"/>
      <w:r w:rsidRPr="004208A6">
        <w:rPr>
          <w:rFonts w:ascii="Times New Roman" w:eastAsia="Arial" w:hAnsi="Times New Roman" w:cs="Times New Roman"/>
          <w:b/>
          <w:kern w:val="3"/>
          <w:sz w:val="24"/>
          <w:szCs w:val="24"/>
          <w:u w:val="single"/>
          <w:lang w:eastAsia="hi-IN" w:bidi="hi-IN"/>
          <w14:ligatures w14:val="none"/>
        </w:rPr>
        <w:t>zostaną obliczone według następujących zasad:</w:t>
      </w:r>
      <w:bookmarkEnd w:id="0"/>
    </w:p>
    <w:p w14:paraId="0A06BD59"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sz w:val="24"/>
          <w:szCs w:val="24"/>
          <w:u w:val="single"/>
          <w:lang w:eastAsia="hi-IN" w:bidi="hi-IN"/>
          <w14:ligatures w14:val="none"/>
        </w:rPr>
      </w:pPr>
    </w:p>
    <w:tbl>
      <w:tblPr>
        <w:tblW w:w="9273" w:type="dxa"/>
        <w:tblCellMar>
          <w:left w:w="10" w:type="dxa"/>
          <w:right w:w="10" w:type="dxa"/>
        </w:tblCellMar>
        <w:tblLook w:val="0000" w:firstRow="0" w:lastRow="0" w:firstColumn="0" w:lastColumn="0" w:noHBand="0" w:noVBand="0"/>
      </w:tblPr>
      <w:tblGrid>
        <w:gridCol w:w="455"/>
        <w:gridCol w:w="4961"/>
        <w:gridCol w:w="1985"/>
        <w:gridCol w:w="1872"/>
      </w:tblGrid>
      <w:tr w:rsidR="004208A6" w:rsidRPr="004208A6" w14:paraId="31C79234" w14:textId="77777777" w:rsidTr="00447B81">
        <w:tblPrEx>
          <w:tblCellMar>
            <w:top w:w="0" w:type="dxa"/>
            <w:bottom w:w="0" w:type="dxa"/>
          </w:tblCellMar>
        </w:tblPrEx>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AA95E"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lp.</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0512B"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Opis kryterium</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6A62E"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Parametr</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F1F818"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Punktacja</w:t>
            </w:r>
          </w:p>
        </w:tc>
      </w:tr>
      <w:tr w:rsidR="004208A6" w:rsidRPr="004208A6" w14:paraId="51C8E7EC" w14:textId="77777777" w:rsidTr="00447B81">
        <w:tblPrEx>
          <w:tblCellMar>
            <w:top w:w="0" w:type="dxa"/>
            <w:bottom w:w="0" w:type="dxa"/>
          </w:tblCellMar>
        </w:tblPrEx>
        <w:trPr>
          <w:trHeight w:val="876"/>
        </w:trPr>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0946E"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1.</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B1AFF" w14:textId="77777777" w:rsidR="004208A6" w:rsidRPr="004208A6" w:rsidRDefault="004208A6" w:rsidP="004208A6">
            <w:pPr>
              <w:suppressAutoHyphens/>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b/>
                <w:kern w:val="3"/>
                <w:lang w:eastAsia="hi-IN"/>
                <w14:ligatures w14:val="none"/>
              </w:rPr>
              <w:t>Termin usunięcia nieprawidłowości podlegającej reklamacji od momentu zgłoszenia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79D13"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do 2 godz.</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71C615"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0 pkt.</w:t>
            </w:r>
          </w:p>
        </w:tc>
      </w:tr>
      <w:tr w:rsidR="004208A6" w:rsidRPr="004208A6" w14:paraId="14C49606" w14:textId="77777777" w:rsidTr="00447B81">
        <w:tblPrEx>
          <w:tblCellMar>
            <w:top w:w="0" w:type="dxa"/>
            <w:bottom w:w="0" w:type="dxa"/>
          </w:tblCellMar>
        </w:tblPrEx>
        <w:trPr>
          <w:trHeight w:val="714"/>
        </w:trPr>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62FD6" w14:textId="77777777" w:rsidR="004208A6" w:rsidRPr="004208A6" w:rsidRDefault="004208A6" w:rsidP="004208A6">
            <w:pPr>
              <w:autoSpaceDN w:val="0"/>
              <w:spacing w:after="0" w:line="240" w:lineRule="auto"/>
              <w:rPr>
                <w:rFonts w:ascii="Times New Roman" w:eastAsia="Arial" w:hAnsi="Times New Roman" w:cs="Times New Roman"/>
                <w:b/>
                <w:kern w:val="3"/>
                <w:lang w:eastAsia="hi-IN"/>
                <w14:ligatures w14:val="none"/>
              </w:rPr>
            </w:pPr>
          </w:p>
        </w:tc>
        <w:tc>
          <w:tcPr>
            <w:tcW w:w="49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5FC30" w14:textId="77777777" w:rsidR="004208A6" w:rsidRPr="004208A6" w:rsidRDefault="004208A6" w:rsidP="004208A6">
            <w:pPr>
              <w:autoSpaceDN w:val="0"/>
              <w:spacing w:after="0" w:line="240" w:lineRule="auto"/>
              <w:rPr>
                <w:rFonts w:ascii="Liberation Serif" w:eastAsia="Arial" w:hAnsi="Liberation Serif" w:cs="Liberation Serif"/>
                <w:kern w:val="3"/>
                <w:sz w:val="24"/>
                <w:szCs w:val="24"/>
                <w:lang w:eastAsia="hi-IN" w:bidi="hi-IN"/>
                <w14:ligatures w14:val="none"/>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86FF0"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do 1 godz.</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6B345C"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10 pkt.</w:t>
            </w:r>
          </w:p>
        </w:tc>
      </w:tr>
    </w:tbl>
    <w:p w14:paraId="54BC2D89"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sz w:val="24"/>
          <w:szCs w:val="24"/>
          <w:u w:val="single"/>
          <w:lang w:eastAsia="hi-IN" w:bidi="hi-IN"/>
          <w14:ligatures w14:val="none"/>
        </w:rPr>
      </w:pPr>
    </w:p>
    <w:p w14:paraId="522BB3F0" w14:textId="77777777" w:rsidR="004208A6" w:rsidRPr="004208A6" w:rsidRDefault="004208A6" w:rsidP="004208A6">
      <w:pPr>
        <w:numPr>
          <w:ilvl w:val="0"/>
          <w:numId w:val="40"/>
        </w:numPr>
        <w:suppressAutoHyphens/>
        <w:autoSpaceDN w:val="0"/>
        <w:spacing w:after="0" w:line="276" w:lineRule="auto"/>
        <w:contextualSpacing/>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SimSun" w:hAnsi="Times New Roman" w:cs="Times New Roman"/>
          <w:b/>
          <w:kern w:val="3"/>
          <w:sz w:val="24"/>
          <w:szCs w:val="24"/>
          <w:lang w:eastAsia="zh-CN" w:bidi="hi-IN"/>
          <w14:ligatures w14:val="none"/>
        </w:rPr>
        <w:t>Zamawiający wymaga, aby</w:t>
      </w:r>
      <w:r w:rsidRPr="004208A6">
        <w:rPr>
          <w:rFonts w:ascii="Times New Roman" w:eastAsia="SimSun" w:hAnsi="Times New Roman" w:cs="Times New Roman"/>
          <w:b/>
          <w:bCs/>
          <w:kern w:val="3"/>
          <w:sz w:val="24"/>
          <w:szCs w:val="24"/>
          <w:lang w:eastAsia="zh-CN" w:bidi="hi-IN"/>
          <w14:ligatures w14:val="none"/>
        </w:rPr>
        <w:t xml:space="preserve"> maksymalny termin na usunięcie nieprawidłowości  podlegającej reklamacji nie był dłuższy niż 2 godziny.</w:t>
      </w:r>
    </w:p>
    <w:p w14:paraId="71A2EFDA" w14:textId="77777777" w:rsidR="004208A6" w:rsidRPr="004208A6" w:rsidRDefault="004208A6" w:rsidP="004208A6">
      <w:pPr>
        <w:numPr>
          <w:ilvl w:val="0"/>
          <w:numId w:val="39"/>
        </w:numPr>
        <w:suppressAutoHyphens/>
        <w:autoSpaceDN w:val="0"/>
        <w:spacing w:after="0" w:line="276" w:lineRule="auto"/>
        <w:contextualSpacing/>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SimSun" w:hAnsi="Times New Roman" w:cs="Times New Roman"/>
          <w:kern w:val="3"/>
          <w:sz w:val="24"/>
          <w:szCs w:val="24"/>
          <w:lang w:eastAsia="zh-CN" w:bidi="hi-IN"/>
          <w14:ligatures w14:val="none"/>
        </w:rPr>
        <w:t>W przypadku braku wpisania w formularzu ofertowym (</w:t>
      </w:r>
      <w:r w:rsidRPr="004208A6">
        <w:rPr>
          <w:rFonts w:ascii="Times New Roman" w:eastAsia="SimSun" w:hAnsi="Times New Roman" w:cs="Times New Roman"/>
          <w:b/>
          <w:kern w:val="3"/>
          <w:sz w:val="24"/>
          <w:szCs w:val="24"/>
          <w:lang w:eastAsia="zh-CN" w:bidi="hi-IN"/>
          <w14:ligatures w14:val="none"/>
        </w:rPr>
        <w:t>załącznik nr 1 do SWZ</w:t>
      </w:r>
      <w:r w:rsidRPr="004208A6">
        <w:rPr>
          <w:rFonts w:ascii="Times New Roman" w:eastAsia="SimSun" w:hAnsi="Times New Roman" w:cs="Times New Roman"/>
          <w:kern w:val="3"/>
          <w:sz w:val="24"/>
          <w:szCs w:val="24"/>
          <w:lang w:eastAsia="zh-CN" w:bidi="hi-IN"/>
          <w14:ligatures w14:val="none"/>
        </w:rPr>
        <w:t xml:space="preserve">)  lub zaoferowania  dłuższego terminu usunięcia nieprawidłowości podlegającej reklamacji od  wymaganego,  </w:t>
      </w:r>
      <w:r w:rsidRPr="004208A6">
        <w:rPr>
          <w:rFonts w:ascii="Times New Roman" w:eastAsia="Calibri" w:hAnsi="Times New Roman" w:cs="Times New Roman"/>
          <w:kern w:val="3"/>
          <w:szCs w:val="24"/>
          <w:lang w:eastAsia="zh-CN" w:bidi="hi-IN"/>
          <w14:ligatures w14:val="none"/>
        </w:rPr>
        <w:t xml:space="preserve">oferta zostanie odrzucona jako niezgodna z SWZ na podstawie </w:t>
      </w:r>
      <w:r w:rsidRPr="004208A6">
        <w:rPr>
          <w:rFonts w:ascii="Times New Roman" w:eastAsia="SimSun" w:hAnsi="Times New Roman" w:cs="Mangal"/>
          <w:kern w:val="3"/>
          <w:sz w:val="24"/>
          <w:szCs w:val="24"/>
          <w:lang w:eastAsia="zh-CN" w:bidi="hi-IN"/>
          <w14:ligatures w14:val="none"/>
        </w:rPr>
        <w:t xml:space="preserve">art. 226  ust. 1 pkt. 5 ustawy </w:t>
      </w:r>
      <w:proofErr w:type="spellStart"/>
      <w:r w:rsidRPr="004208A6">
        <w:rPr>
          <w:rFonts w:ascii="Times New Roman" w:eastAsia="SimSun" w:hAnsi="Times New Roman" w:cs="Mangal"/>
          <w:kern w:val="3"/>
          <w:sz w:val="24"/>
          <w:szCs w:val="24"/>
          <w:lang w:eastAsia="zh-CN" w:bidi="hi-IN"/>
          <w14:ligatures w14:val="none"/>
        </w:rPr>
        <w:t>Pzp</w:t>
      </w:r>
      <w:proofErr w:type="spellEnd"/>
      <w:r w:rsidRPr="004208A6">
        <w:rPr>
          <w:rFonts w:ascii="Times New Roman" w:eastAsia="SimSun" w:hAnsi="Times New Roman" w:cs="Times New Roman"/>
          <w:kern w:val="3"/>
          <w:sz w:val="24"/>
          <w:szCs w:val="24"/>
          <w:lang w:eastAsia="zh-CN" w:bidi="hi-IN"/>
          <w14:ligatures w14:val="none"/>
        </w:rPr>
        <w:t>.</w:t>
      </w:r>
    </w:p>
    <w:p w14:paraId="12D86D18"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sz w:val="24"/>
          <w:szCs w:val="24"/>
          <w:u w:val="single"/>
          <w:lang w:eastAsia="hi-IN" w:bidi="hi-IN"/>
          <w14:ligatures w14:val="none"/>
        </w:rPr>
      </w:pPr>
    </w:p>
    <w:p w14:paraId="13DDDE9B" w14:textId="77777777" w:rsidR="004208A6" w:rsidRPr="004208A6" w:rsidRDefault="004208A6" w:rsidP="004208A6">
      <w:pPr>
        <w:suppressAutoHyphens/>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b/>
          <w:kern w:val="3"/>
          <w:sz w:val="24"/>
          <w:szCs w:val="24"/>
          <w:u w:val="single"/>
          <w:lang w:eastAsia="hi-IN" w:bidi="hi-IN"/>
          <w14:ligatures w14:val="none"/>
        </w:rPr>
        <w:lastRenderedPageBreak/>
        <w:t>5. Punkty za IV  kryterium ,,</w:t>
      </w:r>
      <w:r w:rsidRPr="004208A6">
        <w:rPr>
          <w:rFonts w:ascii="Times New Roman" w:eastAsia="Arial" w:hAnsi="Times New Roman" w:cs="Times New Roman"/>
          <w:kern w:val="3"/>
          <w:sz w:val="24"/>
          <w:szCs w:val="24"/>
          <w:lang w:eastAsia="hi-IN" w:bidi="hi-IN"/>
          <w14:ligatures w14:val="none"/>
        </w:rPr>
        <w:t xml:space="preserve"> </w:t>
      </w:r>
      <w:r w:rsidRPr="004208A6">
        <w:rPr>
          <w:rFonts w:ascii="Times New Roman" w:eastAsia="Arial" w:hAnsi="Times New Roman" w:cs="Times New Roman"/>
          <w:b/>
          <w:kern w:val="3"/>
          <w:sz w:val="24"/>
          <w:szCs w:val="24"/>
          <w:u w:val="single"/>
          <w:lang w:eastAsia="hi-IN" w:bidi="hi-IN"/>
          <w14:ligatures w14:val="none"/>
        </w:rPr>
        <w:t>Termin wykonania usługi dezynsekcji i deratyzacji od zgłoszenia” zostaną obliczone według następujących zasad:</w:t>
      </w:r>
    </w:p>
    <w:p w14:paraId="41B18C38"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sz w:val="24"/>
          <w:szCs w:val="24"/>
          <w:u w:val="single"/>
          <w:lang w:eastAsia="hi-IN" w:bidi="hi-IN"/>
          <w14:ligatures w14:val="none"/>
        </w:rPr>
      </w:pPr>
    </w:p>
    <w:tbl>
      <w:tblPr>
        <w:tblW w:w="9273" w:type="dxa"/>
        <w:tblCellMar>
          <w:left w:w="10" w:type="dxa"/>
          <w:right w:w="10" w:type="dxa"/>
        </w:tblCellMar>
        <w:tblLook w:val="0000" w:firstRow="0" w:lastRow="0" w:firstColumn="0" w:lastColumn="0" w:noHBand="0" w:noVBand="0"/>
      </w:tblPr>
      <w:tblGrid>
        <w:gridCol w:w="455"/>
        <w:gridCol w:w="4961"/>
        <w:gridCol w:w="1985"/>
        <w:gridCol w:w="1872"/>
      </w:tblGrid>
      <w:tr w:rsidR="004208A6" w:rsidRPr="004208A6" w14:paraId="028EFC8A" w14:textId="77777777" w:rsidTr="00447B81">
        <w:tblPrEx>
          <w:tblCellMar>
            <w:top w:w="0" w:type="dxa"/>
            <w:bottom w:w="0" w:type="dxa"/>
          </w:tblCellMar>
        </w:tblPrEx>
        <w:tc>
          <w:tcPr>
            <w:tcW w:w="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D04C1"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lp.</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C33BC"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Opis kryterium</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9820C"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Parametr</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EDC87"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Punktacja</w:t>
            </w:r>
          </w:p>
        </w:tc>
      </w:tr>
      <w:tr w:rsidR="004208A6" w:rsidRPr="004208A6" w14:paraId="1347A919" w14:textId="77777777" w:rsidTr="00447B81">
        <w:tblPrEx>
          <w:tblCellMar>
            <w:top w:w="0" w:type="dxa"/>
            <w:bottom w:w="0" w:type="dxa"/>
          </w:tblCellMar>
        </w:tblPrEx>
        <w:trPr>
          <w:trHeight w:val="876"/>
        </w:trPr>
        <w:tc>
          <w:tcPr>
            <w:tcW w:w="45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AF746"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1.</w:t>
            </w:r>
          </w:p>
        </w:tc>
        <w:tc>
          <w:tcPr>
            <w:tcW w:w="49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6D1AAB"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Termin wykonania usługi dezynsekcji i deratyzacji od zgłoszenia</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4BB42"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do 48 godz.</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0A21B"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0 pkt.</w:t>
            </w:r>
          </w:p>
        </w:tc>
      </w:tr>
      <w:tr w:rsidR="004208A6" w:rsidRPr="004208A6" w14:paraId="333C8107" w14:textId="77777777" w:rsidTr="00447B81">
        <w:tblPrEx>
          <w:tblCellMar>
            <w:top w:w="0" w:type="dxa"/>
            <w:bottom w:w="0" w:type="dxa"/>
          </w:tblCellMar>
        </w:tblPrEx>
        <w:trPr>
          <w:trHeight w:val="762"/>
        </w:trPr>
        <w:tc>
          <w:tcPr>
            <w:tcW w:w="45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EDBE8" w14:textId="77777777" w:rsidR="004208A6" w:rsidRPr="004208A6" w:rsidRDefault="004208A6" w:rsidP="004208A6">
            <w:pPr>
              <w:autoSpaceDN w:val="0"/>
              <w:spacing w:after="0" w:line="240" w:lineRule="auto"/>
              <w:rPr>
                <w:rFonts w:ascii="Times New Roman" w:eastAsia="Arial" w:hAnsi="Times New Roman" w:cs="Times New Roman"/>
                <w:b/>
                <w:kern w:val="3"/>
                <w:lang w:eastAsia="hi-IN"/>
                <w14:ligatures w14:val="none"/>
              </w:rPr>
            </w:pPr>
          </w:p>
        </w:tc>
        <w:tc>
          <w:tcPr>
            <w:tcW w:w="49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71EA0" w14:textId="77777777" w:rsidR="004208A6" w:rsidRPr="004208A6" w:rsidRDefault="004208A6" w:rsidP="004208A6">
            <w:pPr>
              <w:autoSpaceDN w:val="0"/>
              <w:spacing w:after="0" w:line="240" w:lineRule="auto"/>
              <w:rPr>
                <w:rFonts w:ascii="Times New Roman" w:eastAsia="Arial" w:hAnsi="Times New Roman" w:cs="Times New Roman"/>
                <w:b/>
                <w:kern w:val="3"/>
                <w:lang w:eastAsia="hi-IN"/>
                <w14:ligatures w14:val="none"/>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E98EC"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do 24 godz.</w:t>
            </w:r>
          </w:p>
        </w:tc>
        <w:tc>
          <w:tcPr>
            <w:tcW w:w="18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DD636F" w14:textId="77777777" w:rsidR="004208A6" w:rsidRPr="004208A6" w:rsidRDefault="004208A6" w:rsidP="004208A6">
            <w:pPr>
              <w:suppressAutoHyphens/>
              <w:autoSpaceDN w:val="0"/>
              <w:spacing w:after="0" w:line="240" w:lineRule="auto"/>
              <w:rPr>
                <w:rFonts w:ascii="Times New Roman" w:eastAsia="Arial" w:hAnsi="Times New Roman" w:cs="Times New Roman"/>
                <w:b/>
                <w:kern w:val="3"/>
                <w:lang w:eastAsia="hi-IN"/>
                <w14:ligatures w14:val="none"/>
              </w:rPr>
            </w:pPr>
            <w:r w:rsidRPr="004208A6">
              <w:rPr>
                <w:rFonts w:ascii="Times New Roman" w:eastAsia="Arial" w:hAnsi="Times New Roman" w:cs="Times New Roman"/>
                <w:b/>
                <w:kern w:val="3"/>
                <w:lang w:eastAsia="hi-IN"/>
                <w14:ligatures w14:val="none"/>
              </w:rPr>
              <w:t>10 pkt.</w:t>
            </w:r>
          </w:p>
        </w:tc>
      </w:tr>
    </w:tbl>
    <w:p w14:paraId="332EAC01" w14:textId="77777777" w:rsidR="004208A6" w:rsidRPr="004208A6" w:rsidRDefault="004208A6" w:rsidP="004208A6">
      <w:pPr>
        <w:suppressAutoHyphens/>
        <w:autoSpaceDN w:val="0"/>
        <w:spacing w:after="0" w:line="240" w:lineRule="auto"/>
        <w:rPr>
          <w:rFonts w:ascii="Times New Roman" w:eastAsia="Arial" w:hAnsi="Times New Roman" w:cs="Times New Roman"/>
          <w:b/>
          <w:color w:val="FF0000"/>
          <w:kern w:val="3"/>
          <w:sz w:val="24"/>
          <w:szCs w:val="24"/>
          <w:u w:val="single"/>
          <w:lang w:eastAsia="hi-IN" w:bidi="hi-IN"/>
          <w14:ligatures w14:val="none"/>
        </w:rPr>
      </w:pPr>
    </w:p>
    <w:p w14:paraId="208980A0" w14:textId="77777777" w:rsidR="004208A6" w:rsidRPr="004208A6" w:rsidRDefault="004208A6" w:rsidP="004208A6">
      <w:pPr>
        <w:numPr>
          <w:ilvl w:val="0"/>
          <w:numId w:val="42"/>
        </w:numPr>
        <w:suppressAutoHyphens/>
        <w:autoSpaceDN w:val="0"/>
        <w:spacing w:after="0" w:line="276" w:lineRule="auto"/>
        <w:contextualSpacing/>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SimSun" w:hAnsi="Times New Roman" w:cs="Times New Roman"/>
          <w:b/>
          <w:kern w:val="3"/>
          <w:sz w:val="24"/>
          <w:szCs w:val="24"/>
          <w:lang w:eastAsia="zh-CN" w:bidi="hi-IN"/>
          <w14:ligatures w14:val="none"/>
        </w:rPr>
        <w:t>Zamawiający wymaga, aby</w:t>
      </w:r>
      <w:r w:rsidRPr="004208A6">
        <w:rPr>
          <w:rFonts w:ascii="Times New Roman" w:eastAsia="SimSun" w:hAnsi="Times New Roman" w:cs="Times New Roman"/>
          <w:b/>
          <w:bCs/>
          <w:kern w:val="3"/>
          <w:sz w:val="24"/>
          <w:szCs w:val="24"/>
          <w:lang w:eastAsia="zh-CN" w:bidi="hi-IN"/>
          <w14:ligatures w14:val="none"/>
        </w:rPr>
        <w:t xml:space="preserve"> maksymalny termin na</w:t>
      </w:r>
      <w:r w:rsidRPr="004208A6">
        <w:rPr>
          <w:rFonts w:ascii="Times New Roman" w:eastAsia="SimSun" w:hAnsi="Times New Roman" w:cs="Times New Roman"/>
          <w:b/>
          <w:kern w:val="3"/>
          <w:sz w:val="24"/>
          <w:szCs w:val="24"/>
          <w:lang w:eastAsia="zh-CN" w:bidi="hi-IN"/>
          <w14:ligatures w14:val="none"/>
        </w:rPr>
        <w:t xml:space="preserve"> wykonanie usługi dezynsekcji i deratyzacji od chwili  zgłoszenia</w:t>
      </w:r>
      <w:r w:rsidRPr="004208A6">
        <w:rPr>
          <w:rFonts w:ascii="Times New Roman" w:eastAsia="SimSun" w:hAnsi="Times New Roman" w:cs="Times New Roman"/>
          <w:b/>
          <w:bCs/>
          <w:kern w:val="3"/>
          <w:sz w:val="24"/>
          <w:szCs w:val="24"/>
          <w:lang w:eastAsia="zh-CN" w:bidi="hi-IN"/>
          <w14:ligatures w14:val="none"/>
        </w:rPr>
        <w:t xml:space="preserve">  nie był dłuższy niż 48 godzin.</w:t>
      </w:r>
    </w:p>
    <w:p w14:paraId="561840EE" w14:textId="77777777" w:rsidR="004208A6" w:rsidRPr="004208A6" w:rsidRDefault="004208A6" w:rsidP="004208A6">
      <w:pPr>
        <w:numPr>
          <w:ilvl w:val="0"/>
          <w:numId w:val="41"/>
        </w:numPr>
        <w:suppressAutoHyphens/>
        <w:autoSpaceDN w:val="0"/>
        <w:spacing w:after="0" w:line="276" w:lineRule="auto"/>
        <w:contextualSpacing/>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SimSun" w:hAnsi="Times New Roman" w:cs="Times New Roman"/>
          <w:kern w:val="3"/>
          <w:sz w:val="24"/>
          <w:szCs w:val="24"/>
          <w:lang w:eastAsia="zh-CN" w:bidi="hi-IN"/>
          <w14:ligatures w14:val="none"/>
        </w:rPr>
        <w:t>W przypadku braku wpisania w formularzu ofertowym (</w:t>
      </w:r>
      <w:r w:rsidRPr="004208A6">
        <w:rPr>
          <w:rFonts w:ascii="Times New Roman" w:eastAsia="SimSun" w:hAnsi="Times New Roman" w:cs="Times New Roman"/>
          <w:b/>
          <w:kern w:val="3"/>
          <w:sz w:val="24"/>
          <w:szCs w:val="24"/>
          <w:lang w:eastAsia="zh-CN" w:bidi="hi-IN"/>
          <w14:ligatures w14:val="none"/>
        </w:rPr>
        <w:t>załącznik nr 1 do SWZ)</w:t>
      </w:r>
      <w:r w:rsidRPr="004208A6">
        <w:rPr>
          <w:rFonts w:ascii="Times New Roman" w:eastAsia="SimSun" w:hAnsi="Times New Roman" w:cs="Times New Roman"/>
          <w:kern w:val="3"/>
          <w:sz w:val="24"/>
          <w:szCs w:val="24"/>
          <w:lang w:eastAsia="zh-CN" w:bidi="hi-IN"/>
          <w14:ligatures w14:val="none"/>
        </w:rPr>
        <w:t xml:space="preserve">  lub zaoferowania  dłuższego terminu  wykonania usługi dezynsekcji i deratyzacji od  wymaganego,  </w:t>
      </w:r>
      <w:r w:rsidRPr="004208A6">
        <w:rPr>
          <w:rFonts w:ascii="Times New Roman" w:eastAsia="Calibri" w:hAnsi="Times New Roman" w:cs="Times New Roman"/>
          <w:kern w:val="3"/>
          <w:szCs w:val="24"/>
          <w:lang w:eastAsia="zh-CN" w:bidi="hi-IN"/>
          <w14:ligatures w14:val="none"/>
        </w:rPr>
        <w:t xml:space="preserve">oferta zostanie odrzucona jako niezgodna z SWZ na podstawie </w:t>
      </w:r>
      <w:r w:rsidRPr="004208A6">
        <w:rPr>
          <w:rFonts w:ascii="Times New Roman" w:eastAsia="SimSun" w:hAnsi="Times New Roman" w:cs="Mangal"/>
          <w:kern w:val="3"/>
          <w:sz w:val="24"/>
          <w:szCs w:val="24"/>
          <w:lang w:eastAsia="zh-CN" w:bidi="hi-IN"/>
          <w14:ligatures w14:val="none"/>
        </w:rPr>
        <w:t xml:space="preserve">art. 226  ust. 1 pkt. 5 ustawy </w:t>
      </w:r>
      <w:proofErr w:type="spellStart"/>
      <w:r w:rsidRPr="004208A6">
        <w:rPr>
          <w:rFonts w:ascii="Times New Roman" w:eastAsia="SimSun" w:hAnsi="Times New Roman" w:cs="Mangal"/>
          <w:kern w:val="3"/>
          <w:sz w:val="24"/>
          <w:szCs w:val="24"/>
          <w:lang w:eastAsia="zh-CN" w:bidi="hi-IN"/>
          <w14:ligatures w14:val="none"/>
        </w:rPr>
        <w:t>Pzp</w:t>
      </w:r>
      <w:proofErr w:type="spellEnd"/>
    </w:p>
    <w:p w14:paraId="7B7FDD3F" w14:textId="77777777" w:rsidR="004208A6" w:rsidRPr="004208A6" w:rsidRDefault="004208A6" w:rsidP="004208A6">
      <w:pPr>
        <w:suppressAutoHyphens/>
        <w:autoSpaceDN w:val="0"/>
        <w:spacing w:after="0" w:line="240" w:lineRule="auto"/>
        <w:rPr>
          <w:rFonts w:ascii="Liberation Serif" w:eastAsia="Arial" w:hAnsi="Liberation Serif" w:cs="Liberation Serif"/>
          <w:kern w:val="3"/>
          <w:sz w:val="24"/>
          <w:szCs w:val="24"/>
          <w:lang w:eastAsia="hi-IN" w:bidi="hi-IN"/>
          <w14:ligatures w14:val="none"/>
        </w:rPr>
      </w:pPr>
      <w:r w:rsidRPr="004208A6">
        <w:rPr>
          <w:rFonts w:ascii="Liberation Serif" w:eastAsia="Calibri" w:hAnsi="Liberation Serif" w:cs="Mangal"/>
          <w:b/>
          <w:kern w:val="3"/>
          <w:sz w:val="24"/>
          <w:szCs w:val="24"/>
          <w:u w:val="single"/>
          <w:lang w:eastAsia="zh-CN" w:bidi="hi-IN"/>
          <w14:ligatures w14:val="none"/>
        </w:rPr>
        <w:t xml:space="preserve"> </w:t>
      </w:r>
      <w:r w:rsidRPr="004208A6">
        <w:rPr>
          <w:rFonts w:ascii="Liberation Serif" w:eastAsia="Calibri" w:hAnsi="Liberation Serif" w:cs="Mangal"/>
          <w:b/>
          <w:kern w:val="3"/>
          <w:u w:val="single"/>
          <w:lang w:eastAsia="zh-CN" w:bidi="hi-IN"/>
          <w14:ligatures w14:val="none"/>
        </w:rPr>
        <w:t>Łączna ilość punktów / za kryterium I , II i III, IV / stanowić będzie wartość ogólną ocenianej oferty</w:t>
      </w:r>
      <w:r w:rsidRPr="004208A6">
        <w:rPr>
          <w:rFonts w:ascii="Liberation Serif" w:eastAsia="Calibri" w:hAnsi="Liberation Serif" w:cs="Mangal"/>
          <w:kern w:val="3"/>
          <w:lang w:eastAsia="zh-CN" w:bidi="hi-IN"/>
          <w14:ligatures w14:val="none"/>
        </w:rPr>
        <w:t>.</w:t>
      </w:r>
    </w:p>
    <w:p w14:paraId="7357C494" w14:textId="77777777" w:rsidR="004208A6" w:rsidRPr="004208A6" w:rsidRDefault="004208A6" w:rsidP="004208A6">
      <w:pPr>
        <w:suppressAutoHyphens/>
        <w:autoSpaceDN w:val="0"/>
        <w:spacing w:after="0" w:line="240" w:lineRule="auto"/>
        <w:rPr>
          <w:rFonts w:ascii="Liberation Serif" w:eastAsia="Calibri" w:hAnsi="Liberation Serif" w:cs="Mangal"/>
          <w:kern w:val="3"/>
          <w:lang w:eastAsia="zh-CN" w:bidi="hi-IN"/>
          <w14:ligatures w14:val="none"/>
        </w:rPr>
      </w:pPr>
    </w:p>
    <w:p w14:paraId="091D4400" w14:textId="77777777" w:rsidR="004208A6" w:rsidRPr="004208A6" w:rsidRDefault="004208A6" w:rsidP="004208A6">
      <w:pPr>
        <w:widowControl w:val="0"/>
        <w:tabs>
          <w:tab w:val="left" w:pos="1074"/>
          <w:tab w:val="left" w:pos="1434"/>
          <w:tab w:val="left" w:pos="6114"/>
        </w:tabs>
        <w:suppressAutoHyphens/>
        <w:autoSpaceDN w:val="0"/>
        <w:spacing w:after="60" w:line="240" w:lineRule="atLeast"/>
        <w:ind w:left="360" w:hanging="360"/>
        <w:jc w:val="both"/>
        <w:outlineLvl w:val="0"/>
        <w:rPr>
          <w:rFonts w:ascii="Liberation Serif" w:eastAsia="Arial" w:hAnsi="Liberation Serif" w:cs="Liberation Serif"/>
          <w:kern w:val="3"/>
          <w:sz w:val="24"/>
          <w:szCs w:val="24"/>
          <w:lang w:eastAsia="hi-IN" w:bidi="hi-IN"/>
          <w14:ligatures w14:val="none"/>
        </w:rPr>
      </w:pPr>
      <w:r w:rsidRPr="004208A6">
        <w:rPr>
          <w:rFonts w:ascii="Times New Roman" w:eastAsia="Times New Roman" w:hAnsi="Times New Roman" w:cs="Times New Roman"/>
          <w:kern w:val="3"/>
          <w:u w:val="single"/>
          <w:lang w:eastAsia="pl-PL" w:bidi="hi-IN"/>
          <w14:ligatures w14:val="none"/>
        </w:rPr>
        <w:t>Oferta z najwyższą ilością punktów zostanie uznana za najkorzystniejszą.</w:t>
      </w:r>
    </w:p>
    <w:p w14:paraId="42C66C92"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6. Punkty za poszczególne kryteria przyznane dla danej oferty zostaną zsumowane, zaokrąglone do dwóch miejsc po przecinku, i będą stanowić końcową ocenę oferty. Za najkorzystniejszą zostanie uznana oferta, która łącznie uzyska najwyższą liczbę punktów. Jeżeli nie będzie można dokonać wyboru oferty najkorzystniejszej ze względu na to, że dwie lub więcej ofert otrzyma taką samą punktację, Zamawiający spośród tych ofert wybierze ofertę z najniższą ceną.</w:t>
      </w:r>
    </w:p>
    <w:p w14:paraId="513FFC33"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7. Maksymalna liczba punktów, jaką może uzyskać oferta Wykonawcy po zsumowaniu punktacji wszystkich kryteriów, wynosi 100 punktów.</w:t>
      </w:r>
    </w:p>
    <w:p w14:paraId="1EBAFE3B"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p w14:paraId="06B7DEC6"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p w14:paraId="56EA1464"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p w14:paraId="6D1D1E96" w14:textId="77777777" w:rsidR="004208A6" w:rsidRPr="004208A6" w:rsidRDefault="004208A6" w:rsidP="004208A6">
      <w:pPr>
        <w:suppressAutoHyphens/>
        <w:autoSpaceDN w:val="0"/>
        <w:spacing w:after="0" w:line="240" w:lineRule="auto"/>
        <w:jc w:val="right"/>
        <w:textAlignment w:val="baseline"/>
        <w:rPr>
          <w:rFonts w:ascii="Liberation Serif" w:eastAsia="Arial" w:hAnsi="Liberation Serif" w:cs="Liberation Serif"/>
          <w:kern w:val="3"/>
          <w:sz w:val="24"/>
          <w:szCs w:val="24"/>
          <w:lang w:eastAsia="hi-IN" w:bidi="hi-IN"/>
          <w14:ligatures w14:val="none"/>
        </w:rPr>
      </w:pPr>
      <w:r w:rsidRPr="004208A6">
        <w:rPr>
          <w:rFonts w:ascii="Times New Roman" w:eastAsia="Arial" w:hAnsi="Times New Roman" w:cs="Times New Roman"/>
          <w:kern w:val="3"/>
          <w:sz w:val="24"/>
          <w:szCs w:val="24"/>
          <w:lang w:eastAsia="hi-IN" w:bidi="hi-IN"/>
          <w14:ligatures w14:val="none"/>
        </w:rPr>
        <w:t xml:space="preserve">                                                                                                  </w:t>
      </w:r>
      <w:r w:rsidRPr="004208A6">
        <w:rPr>
          <w:rFonts w:ascii="Georgia" w:eastAsia="SimSun" w:hAnsi="Georgia" w:cs="Mangal"/>
          <w:kern w:val="3"/>
          <w:sz w:val="24"/>
          <w:szCs w:val="24"/>
          <w:lang w:eastAsia="zh-CN" w:bidi="hi-IN"/>
          <w14:ligatures w14:val="none"/>
        </w:rPr>
        <w:t>Dyrektor SP ZOZ Kolbuszowa</w:t>
      </w:r>
    </w:p>
    <w:p w14:paraId="112B4DAA" w14:textId="77777777" w:rsidR="004208A6" w:rsidRPr="004208A6" w:rsidRDefault="004208A6" w:rsidP="004208A6">
      <w:pPr>
        <w:suppressAutoHyphens/>
        <w:autoSpaceDN w:val="0"/>
        <w:spacing w:after="0" w:line="240" w:lineRule="auto"/>
        <w:jc w:val="right"/>
        <w:textAlignment w:val="baseline"/>
        <w:rPr>
          <w:rFonts w:ascii="Georgia" w:eastAsia="SimSun" w:hAnsi="Georgia" w:cs="Mangal"/>
          <w:kern w:val="3"/>
          <w:sz w:val="24"/>
          <w:szCs w:val="24"/>
          <w:lang w:eastAsia="zh-CN" w:bidi="hi-IN"/>
          <w14:ligatures w14:val="none"/>
        </w:rPr>
      </w:pPr>
      <w:r w:rsidRPr="004208A6">
        <w:rPr>
          <w:rFonts w:ascii="Georgia" w:eastAsia="SimSun" w:hAnsi="Georgia" w:cs="Mangal"/>
          <w:kern w:val="3"/>
          <w:sz w:val="24"/>
          <w:szCs w:val="24"/>
          <w:lang w:eastAsia="zh-CN" w:bidi="hi-IN"/>
          <w14:ligatures w14:val="none"/>
        </w:rPr>
        <w:t>Zbigniew Strzelczyk</w:t>
      </w:r>
    </w:p>
    <w:p w14:paraId="454F3F42" w14:textId="77777777" w:rsidR="004208A6" w:rsidRPr="004208A6" w:rsidRDefault="004208A6" w:rsidP="004208A6">
      <w:pPr>
        <w:suppressAutoHyphens/>
        <w:autoSpaceDN w:val="0"/>
        <w:spacing w:after="0" w:line="240" w:lineRule="auto"/>
        <w:jc w:val="right"/>
        <w:textAlignment w:val="baseline"/>
        <w:rPr>
          <w:rFonts w:ascii="Georgia" w:eastAsia="SimSun" w:hAnsi="Georgia" w:cs="Mangal"/>
          <w:kern w:val="3"/>
          <w:sz w:val="24"/>
          <w:szCs w:val="24"/>
          <w:lang w:eastAsia="zh-CN" w:bidi="hi-IN"/>
          <w14:ligatures w14:val="none"/>
        </w:rPr>
      </w:pPr>
      <w:r w:rsidRPr="004208A6">
        <w:rPr>
          <w:rFonts w:ascii="Georgia" w:eastAsia="SimSun" w:hAnsi="Georgia" w:cs="Mangal"/>
          <w:kern w:val="3"/>
          <w:sz w:val="24"/>
          <w:szCs w:val="24"/>
          <w:lang w:eastAsia="zh-CN" w:bidi="hi-IN"/>
          <w14:ligatures w14:val="none"/>
        </w:rPr>
        <w:t>………………………………………………..</w:t>
      </w:r>
    </w:p>
    <w:p w14:paraId="0C3AB247" w14:textId="77777777" w:rsidR="004208A6" w:rsidRPr="004208A6" w:rsidRDefault="004208A6" w:rsidP="004208A6">
      <w:pPr>
        <w:suppressAutoHyphens/>
        <w:autoSpaceDN w:val="0"/>
        <w:spacing w:after="0" w:line="240" w:lineRule="auto"/>
        <w:jc w:val="right"/>
        <w:textAlignment w:val="baseline"/>
        <w:rPr>
          <w:rFonts w:ascii="Georgia" w:eastAsia="SimSun" w:hAnsi="Georgia" w:cs="Mangal"/>
          <w:kern w:val="3"/>
          <w:sz w:val="24"/>
          <w:szCs w:val="24"/>
          <w:lang w:eastAsia="zh-CN" w:bidi="hi-IN"/>
          <w14:ligatures w14:val="none"/>
        </w:rPr>
      </w:pPr>
      <w:r w:rsidRPr="004208A6">
        <w:rPr>
          <w:rFonts w:ascii="Georgia" w:eastAsia="SimSun" w:hAnsi="Georgia" w:cs="Mangal"/>
          <w:kern w:val="3"/>
          <w:sz w:val="24"/>
          <w:szCs w:val="24"/>
          <w:lang w:eastAsia="zh-CN" w:bidi="hi-IN"/>
          <w14:ligatures w14:val="none"/>
        </w:rPr>
        <w:t>Podpis osoby upoważnionej</w:t>
      </w:r>
    </w:p>
    <w:p w14:paraId="42D60577" w14:textId="77777777" w:rsidR="004208A6" w:rsidRPr="004208A6" w:rsidRDefault="004208A6" w:rsidP="004208A6">
      <w:pPr>
        <w:suppressAutoHyphens/>
        <w:autoSpaceDN w:val="0"/>
        <w:spacing w:after="0" w:line="240" w:lineRule="auto"/>
        <w:rPr>
          <w:rFonts w:ascii="Times New Roman" w:eastAsia="Arial" w:hAnsi="Times New Roman" w:cs="Times New Roman"/>
          <w:kern w:val="3"/>
          <w:sz w:val="24"/>
          <w:szCs w:val="24"/>
          <w:lang w:eastAsia="hi-IN" w:bidi="hi-IN"/>
          <w14:ligatures w14:val="none"/>
        </w:rPr>
      </w:pPr>
    </w:p>
    <w:p w14:paraId="279C7E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ADA6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5E9B5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1DD37B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EAE70A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52440A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AD07D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7585C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69AA29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55BB57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A4DB52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22B7CF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966343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0ED56E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C2BCC9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1</w:t>
      </w:r>
    </w:p>
    <w:p w14:paraId="67555DB4"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50F8A4E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Zamówienia</w:t>
      </w:r>
    </w:p>
    <w:p w14:paraId="6DDBC61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34BC18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Wykaz oferowanych preparatów myjąco-dezynfekcyjnych i dezynfekcyjnych</w:t>
      </w:r>
    </w:p>
    <w:p w14:paraId="2C4BB85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FEC0E8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38" w:type="dxa"/>
        <w:tblLayout w:type="fixed"/>
        <w:tblCellMar>
          <w:left w:w="10" w:type="dxa"/>
          <w:right w:w="10" w:type="dxa"/>
        </w:tblCellMar>
        <w:tblLook w:val="0000" w:firstRow="0" w:lastRow="0" w:firstColumn="0" w:lastColumn="0" w:noHBand="0" w:noVBand="0"/>
      </w:tblPr>
      <w:tblGrid>
        <w:gridCol w:w="791"/>
        <w:gridCol w:w="1936"/>
        <w:gridCol w:w="1718"/>
        <w:gridCol w:w="1882"/>
        <w:gridCol w:w="3311"/>
      </w:tblGrid>
      <w:tr w:rsidR="004208A6" w:rsidRPr="004208A6" w14:paraId="356D1A63" w14:textId="77777777" w:rsidTr="00447B81">
        <w:tblPrEx>
          <w:tblCellMar>
            <w:top w:w="0" w:type="dxa"/>
            <w:bottom w:w="0" w:type="dxa"/>
          </w:tblCellMar>
        </w:tblPrEx>
        <w:tc>
          <w:tcPr>
            <w:tcW w:w="79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DF6A6A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Lp.</w:t>
            </w:r>
          </w:p>
        </w:tc>
        <w:tc>
          <w:tcPr>
            <w:tcW w:w="193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A649C3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Nazwa preparatu</w:t>
            </w:r>
          </w:p>
        </w:tc>
        <w:tc>
          <w:tcPr>
            <w:tcW w:w="171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0C9459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Spektrum</w:t>
            </w:r>
          </w:p>
        </w:tc>
        <w:tc>
          <w:tcPr>
            <w:tcW w:w="188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47E9AE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Czas działania</w:t>
            </w:r>
          </w:p>
        </w:tc>
        <w:tc>
          <w:tcPr>
            <w:tcW w:w="3311"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8085CF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Obszar zastosowań/</w:t>
            </w:r>
          </w:p>
          <w:p w14:paraId="13E4390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przeznaczenie</w:t>
            </w:r>
          </w:p>
        </w:tc>
      </w:tr>
      <w:tr w:rsidR="004208A6" w:rsidRPr="004208A6" w14:paraId="3C213CBF" w14:textId="77777777" w:rsidTr="00447B81">
        <w:tblPrEx>
          <w:tblCellMar>
            <w:top w:w="0" w:type="dxa"/>
            <w:bottom w:w="0" w:type="dxa"/>
          </w:tblCellMar>
        </w:tblPrEx>
        <w:tc>
          <w:tcPr>
            <w:tcW w:w="791" w:type="dxa"/>
            <w:tcBorders>
              <w:left w:val="single" w:sz="2" w:space="0" w:color="000000"/>
              <w:bottom w:val="single" w:sz="2" w:space="0" w:color="000000"/>
            </w:tcBorders>
            <w:shd w:val="clear" w:color="auto" w:fill="auto"/>
            <w:tcMar>
              <w:top w:w="55" w:type="dxa"/>
              <w:left w:w="55" w:type="dxa"/>
              <w:bottom w:w="55" w:type="dxa"/>
              <w:right w:w="55" w:type="dxa"/>
            </w:tcMar>
          </w:tcPr>
          <w:p w14:paraId="359A151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327037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ABDDC3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20B5923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0B7A50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042848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22E26B6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33E679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C19EA2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9386DC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4D91BB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80988A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0CB956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D3069F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55EDE4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3817D0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9A65F0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E98F93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D9EADF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B84D2E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19B5FE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0BAEA2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DB492D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372D57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774246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DA4512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3CA8D6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C9E82E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810A86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218E17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F8E639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48FEED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0C9F36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E8CE0E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1936" w:type="dxa"/>
            <w:tcBorders>
              <w:left w:val="single" w:sz="2" w:space="0" w:color="000000"/>
              <w:bottom w:val="single" w:sz="2" w:space="0" w:color="000000"/>
            </w:tcBorders>
            <w:shd w:val="clear" w:color="auto" w:fill="auto"/>
            <w:tcMar>
              <w:top w:w="55" w:type="dxa"/>
              <w:left w:w="55" w:type="dxa"/>
              <w:bottom w:w="55" w:type="dxa"/>
              <w:right w:w="55" w:type="dxa"/>
            </w:tcMar>
          </w:tcPr>
          <w:p w14:paraId="3D9D209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1718" w:type="dxa"/>
            <w:tcBorders>
              <w:left w:val="single" w:sz="2" w:space="0" w:color="000000"/>
              <w:bottom w:val="single" w:sz="2" w:space="0" w:color="000000"/>
            </w:tcBorders>
            <w:shd w:val="clear" w:color="auto" w:fill="auto"/>
            <w:tcMar>
              <w:top w:w="55" w:type="dxa"/>
              <w:left w:w="55" w:type="dxa"/>
              <w:bottom w:w="55" w:type="dxa"/>
              <w:right w:w="55" w:type="dxa"/>
            </w:tcMar>
          </w:tcPr>
          <w:p w14:paraId="4FF8017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1882" w:type="dxa"/>
            <w:tcBorders>
              <w:left w:val="single" w:sz="2" w:space="0" w:color="000000"/>
              <w:bottom w:val="single" w:sz="2" w:space="0" w:color="000000"/>
            </w:tcBorders>
            <w:shd w:val="clear" w:color="auto" w:fill="auto"/>
            <w:tcMar>
              <w:top w:w="55" w:type="dxa"/>
              <w:left w:w="55" w:type="dxa"/>
              <w:bottom w:w="55" w:type="dxa"/>
              <w:right w:w="55" w:type="dxa"/>
            </w:tcMar>
          </w:tcPr>
          <w:p w14:paraId="785C3BE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3311"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573877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622434A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 xml:space="preserve"> </w:t>
      </w:r>
    </w:p>
    <w:p w14:paraId="2205505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0E74F9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t>…...............................................</w:t>
      </w:r>
    </w:p>
    <w:p w14:paraId="04E4A8E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Data, miejscowość</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t>Podpis osoby upoważnionej</w:t>
      </w:r>
    </w:p>
    <w:p w14:paraId="53313C8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EAE1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7D508C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BE792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03ADC9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D2D0CED"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2</w:t>
      </w:r>
    </w:p>
    <w:p w14:paraId="4455E74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2E960F9E"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Zamówienia</w:t>
      </w:r>
    </w:p>
    <w:p w14:paraId="4DE1FA2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146E7F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 xml:space="preserve">Wykaz oferowanych preparatów myjących, czyszczących, </w:t>
      </w:r>
      <w:proofErr w:type="spellStart"/>
      <w:r w:rsidRPr="004208A6">
        <w:rPr>
          <w:rFonts w:ascii="Georgia" w:eastAsia="NSimSun" w:hAnsi="Georgia" w:cs="Arial"/>
          <w:b/>
          <w:bCs/>
          <w:color w:val="000000"/>
          <w:kern w:val="3"/>
          <w:sz w:val="24"/>
          <w:szCs w:val="24"/>
          <w:lang w:eastAsia="zh-CN" w:bidi="hi-IN"/>
          <w14:ligatures w14:val="none"/>
        </w:rPr>
        <w:t>odkamieniających</w:t>
      </w:r>
      <w:proofErr w:type="spellEnd"/>
      <w:r w:rsidRPr="004208A6">
        <w:rPr>
          <w:rFonts w:ascii="Georgia" w:eastAsia="NSimSun" w:hAnsi="Georgia" w:cs="Arial"/>
          <w:b/>
          <w:bCs/>
          <w:color w:val="000000"/>
          <w:kern w:val="3"/>
          <w:sz w:val="24"/>
          <w:szCs w:val="24"/>
          <w:lang w:eastAsia="zh-CN" w:bidi="hi-IN"/>
          <w14:ligatures w14:val="none"/>
        </w:rPr>
        <w:t xml:space="preserve"> i przeznaczonych do </w:t>
      </w:r>
      <w:proofErr w:type="spellStart"/>
      <w:r w:rsidRPr="004208A6">
        <w:rPr>
          <w:rFonts w:ascii="Georgia" w:eastAsia="NSimSun" w:hAnsi="Georgia" w:cs="Arial"/>
          <w:b/>
          <w:bCs/>
          <w:color w:val="000000"/>
          <w:kern w:val="3"/>
          <w:sz w:val="24"/>
          <w:szCs w:val="24"/>
          <w:lang w:eastAsia="zh-CN" w:bidi="hi-IN"/>
          <w14:ligatures w14:val="none"/>
        </w:rPr>
        <w:t>akrylowania</w:t>
      </w:r>
      <w:proofErr w:type="spellEnd"/>
      <w:r w:rsidRPr="004208A6">
        <w:rPr>
          <w:rFonts w:ascii="Georgia" w:eastAsia="NSimSun" w:hAnsi="Georgia" w:cs="Arial"/>
          <w:b/>
          <w:bCs/>
          <w:color w:val="000000"/>
          <w:kern w:val="3"/>
          <w:sz w:val="24"/>
          <w:szCs w:val="24"/>
          <w:lang w:eastAsia="zh-CN" w:bidi="hi-IN"/>
          <w14:ligatures w14:val="none"/>
        </w:rPr>
        <w:t>/konserwowania powierzchni</w:t>
      </w:r>
    </w:p>
    <w:p w14:paraId="483DA5E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38" w:type="dxa"/>
        <w:tblLayout w:type="fixed"/>
        <w:tblCellMar>
          <w:left w:w="10" w:type="dxa"/>
          <w:right w:w="10" w:type="dxa"/>
        </w:tblCellMar>
        <w:tblLook w:val="0000" w:firstRow="0" w:lastRow="0" w:firstColumn="0" w:lastColumn="0" w:noHBand="0" w:noVBand="0"/>
      </w:tblPr>
      <w:tblGrid>
        <w:gridCol w:w="805"/>
        <w:gridCol w:w="3668"/>
        <w:gridCol w:w="5165"/>
      </w:tblGrid>
      <w:tr w:rsidR="004208A6" w:rsidRPr="004208A6" w14:paraId="142E02F4" w14:textId="77777777" w:rsidTr="00447B81">
        <w:tblPrEx>
          <w:tblCellMar>
            <w:top w:w="0" w:type="dxa"/>
            <w:bottom w:w="0" w:type="dxa"/>
          </w:tblCellMar>
        </w:tblPrEx>
        <w:tc>
          <w:tcPr>
            <w:tcW w:w="805"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011769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Lp.</w:t>
            </w:r>
          </w:p>
        </w:tc>
        <w:tc>
          <w:tcPr>
            <w:tcW w:w="3668"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8FF4E2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Nazwa Preparatu</w:t>
            </w:r>
          </w:p>
        </w:tc>
        <w:tc>
          <w:tcPr>
            <w:tcW w:w="516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65289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Obszar zastosowań/</w:t>
            </w:r>
          </w:p>
          <w:p w14:paraId="04D255B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przeznaczenie</w:t>
            </w:r>
          </w:p>
        </w:tc>
      </w:tr>
      <w:tr w:rsidR="004208A6" w:rsidRPr="004208A6" w14:paraId="0ED44D42" w14:textId="77777777" w:rsidTr="00447B81">
        <w:tblPrEx>
          <w:tblCellMar>
            <w:top w:w="0" w:type="dxa"/>
            <w:bottom w:w="0" w:type="dxa"/>
          </w:tblCellMar>
        </w:tblPrEx>
        <w:tc>
          <w:tcPr>
            <w:tcW w:w="805" w:type="dxa"/>
            <w:tcBorders>
              <w:left w:val="single" w:sz="2" w:space="0" w:color="000000"/>
              <w:bottom w:val="single" w:sz="2" w:space="0" w:color="000000"/>
            </w:tcBorders>
            <w:shd w:val="clear" w:color="auto" w:fill="auto"/>
            <w:tcMar>
              <w:top w:w="55" w:type="dxa"/>
              <w:left w:w="55" w:type="dxa"/>
              <w:bottom w:w="55" w:type="dxa"/>
              <w:right w:w="55" w:type="dxa"/>
            </w:tcMar>
          </w:tcPr>
          <w:p w14:paraId="4433FF1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3668" w:type="dxa"/>
            <w:tcBorders>
              <w:left w:val="single" w:sz="2" w:space="0" w:color="000000"/>
              <w:bottom w:val="single" w:sz="2" w:space="0" w:color="000000"/>
            </w:tcBorders>
            <w:shd w:val="clear" w:color="auto" w:fill="auto"/>
            <w:tcMar>
              <w:top w:w="55" w:type="dxa"/>
              <w:left w:w="55" w:type="dxa"/>
              <w:bottom w:w="55" w:type="dxa"/>
              <w:right w:w="55" w:type="dxa"/>
            </w:tcMar>
          </w:tcPr>
          <w:p w14:paraId="19CDF4E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D38990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F52B4D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2EFC6F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3B1A49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102FB2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2A6B0FD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84C90A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C569B8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198843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31548C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2971FB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2AA79D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B4757F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B068AC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506CB6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0B744C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1D57B6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5EAF4D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1C04D6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965484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D935F1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9B3697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2E0F27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AC26D9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FF3E4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A871D9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C86531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82E662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711ED5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5CAF02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56C084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C87164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516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56FD89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01A485E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FB1360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C73495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t>…...............................................</w:t>
      </w:r>
    </w:p>
    <w:p w14:paraId="1DD28CC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Data, miejscowość</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t>Podpis osoby upoważnionej</w:t>
      </w:r>
    </w:p>
    <w:p w14:paraId="316F86A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E8CD49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BC543C2"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3</w:t>
      </w:r>
    </w:p>
    <w:p w14:paraId="79C5303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1CD74D14"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Zamówienia</w:t>
      </w:r>
    </w:p>
    <w:p w14:paraId="0AB4BA6E" w14:textId="77777777" w:rsidR="004208A6" w:rsidRPr="004208A6" w:rsidRDefault="004208A6" w:rsidP="004208A6">
      <w:pPr>
        <w:suppressAutoHyphens/>
        <w:autoSpaceDN w:val="0"/>
        <w:spacing w:after="0" w:line="240" w:lineRule="auto"/>
        <w:textAlignment w:val="baseline"/>
        <w:rPr>
          <w:rFonts w:ascii="Georgia" w:eastAsia="NSimSun" w:hAnsi="Georgia" w:cs="Georgia"/>
          <w:kern w:val="3"/>
          <w:sz w:val="14"/>
          <w:szCs w:val="14"/>
          <w:lang w:eastAsia="zh-CN" w:bidi="hi-IN"/>
          <w14:ligatures w14:val="none"/>
        </w:rPr>
      </w:pPr>
      <w:r w:rsidRPr="004208A6">
        <w:rPr>
          <w:rFonts w:ascii="Georgia" w:eastAsia="NSimSun" w:hAnsi="Georgia" w:cs="Georgia"/>
          <w:kern w:val="3"/>
          <w:sz w:val="14"/>
          <w:szCs w:val="14"/>
          <w:lang w:eastAsia="zh-CN" w:bidi="hi-IN"/>
          <w14:ligatures w14:val="none"/>
        </w:rPr>
        <w:t xml:space="preserve"> SAMODZIELNY PUBLICZNY</w:t>
      </w:r>
    </w:p>
    <w:p w14:paraId="5260D059" w14:textId="77777777" w:rsidR="004208A6" w:rsidRPr="004208A6" w:rsidRDefault="004208A6" w:rsidP="004208A6">
      <w:pPr>
        <w:suppressAutoHyphens/>
        <w:autoSpaceDN w:val="0"/>
        <w:spacing w:after="0" w:line="240" w:lineRule="auto"/>
        <w:textAlignment w:val="baseline"/>
        <w:rPr>
          <w:rFonts w:ascii="Georgia" w:eastAsia="NSimSun" w:hAnsi="Georgia" w:cs="Georgia"/>
          <w:kern w:val="3"/>
          <w:sz w:val="14"/>
          <w:szCs w:val="14"/>
          <w:lang w:eastAsia="zh-CN" w:bidi="hi-IN"/>
          <w14:ligatures w14:val="none"/>
        </w:rPr>
      </w:pPr>
      <w:r w:rsidRPr="004208A6">
        <w:rPr>
          <w:rFonts w:ascii="Georgia" w:eastAsia="NSimSun" w:hAnsi="Georgia" w:cs="Georgia"/>
          <w:kern w:val="3"/>
          <w:sz w:val="14"/>
          <w:szCs w:val="14"/>
          <w:lang w:eastAsia="zh-CN" w:bidi="hi-IN"/>
          <w14:ligatures w14:val="none"/>
        </w:rPr>
        <w:t xml:space="preserve">ZESPÓŁ OPIEKI ZDROWOTNEJ  W KOLBUSZOWEJ                                                                                                    </w:t>
      </w:r>
    </w:p>
    <w:p w14:paraId="6725BD9F"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14"/>
          <w:szCs w:val="14"/>
          <w:lang w:eastAsia="zh-CN" w:bidi="hi-IN"/>
          <w14:ligatures w14:val="none"/>
        </w:rPr>
      </w:pPr>
      <w:r w:rsidRPr="004208A6">
        <w:rPr>
          <w:rFonts w:ascii="Liberation Serif" w:eastAsia="NSimSun" w:hAnsi="Liberation Serif" w:cs="Arial"/>
          <w:kern w:val="3"/>
          <w:sz w:val="14"/>
          <w:szCs w:val="14"/>
          <w:lang w:eastAsia="zh-CN" w:bidi="hi-IN"/>
          <w14:ligatures w14:val="none"/>
        </w:rPr>
        <w:t xml:space="preserve">               36-100 Kolbuszowa, ul. Grunwaldzka 4</w:t>
      </w:r>
    </w:p>
    <w:p w14:paraId="2DE86E0E"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Liberation Serif" w:eastAsia="NSimSun" w:hAnsi="Liberation Serif" w:cs="Arial"/>
          <w:kern w:val="3"/>
          <w:sz w:val="14"/>
          <w:szCs w:val="14"/>
          <w:lang w:eastAsia="zh-CN" w:bidi="hi-IN"/>
          <w14:ligatures w14:val="none"/>
        </w:rPr>
        <w:t xml:space="preserve">            </w:t>
      </w:r>
      <w:r w:rsidRPr="004208A6">
        <w:rPr>
          <w:rFonts w:ascii="Georgia" w:eastAsia="NSimSun" w:hAnsi="Georgia" w:cs="Georgia"/>
          <w:kern w:val="3"/>
          <w:sz w:val="14"/>
          <w:szCs w:val="14"/>
          <w:lang w:eastAsia="zh-CN" w:bidi="hi-IN"/>
          <w14:ligatures w14:val="none"/>
        </w:rPr>
        <w:t>tel. cent. 17 22 71 222, fax 17  22  71  233</w:t>
      </w:r>
    </w:p>
    <w:p w14:paraId="48D2DB23" w14:textId="77777777" w:rsidR="004208A6" w:rsidRPr="004208A6" w:rsidRDefault="004208A6" w:rsidP="004208A6">
      <w:pPr>
        <w:suppressAutoHyphens/>
        <w:autoSpaceDN w:val="0"/>
        <w:spacing w:after="0" w:line="240" w:lineRule="auto"/>
        <w:textAlignment w:val="baseline"/>
        <w:rPr>
          <w:rFonts w:ascii="Georgia" w:eastAsia="NSimSun" w:hAnsi="Georgia" w:cs="Georgia"/>
          <w:kern w:val="3"/>
          <w:sz w:val="14"/>
          <w:szCs w:val="14"/>
          <w:lang w:eastAsia="zh-CN" w:bidi="hi-IN"/>
          <w14:ligatures w14:val="none"/>
        </w:rPr>
      </w:pPr>
      <w:r w:rsidRPr="004208A6">
        <w:rPr>
          <w:rFonts w:ascii="Georgia" w:eastAsia="NSimSun" w:hAnsi="Georgia" w:cs="Georgia"/>
          <w:kern w:val="3"/>
          <w:sz w:val="14"/>
          <w:szCs w:val="14"/>
          <w:lang w:eastAsia="zh-CN" w:bidi="hi-IN"/>
          <w14:ligatures w14:val="none"/>
        </w:rPr>
        <w:t xml:space="preserve">           NIP 814-14-68-382, REGON 000304504</w:t>
      </w:r>
    </w:p>
    <w:p w14:paraId="5C2DB59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09B4C1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0C24AEC" w14:textId="77777777" w:rsidR="004208A6" w:rsidRPr="004208A6" w:rsidRDefault="004208A6" w:rsidP="004208A6">
      <w:pPr>
        <w:suppressAutoHyphens/>
        <w:autoSpaceDN w:val="0"/>
        <w:spacing w:after="0" w:line="276" w:lineRule="auto"/>
        <w:jc w:val="center"/>
        <w:textAlignment w:val="baseline"/>
        <w:rPr>
          <w:rFonts w:ascii="Georgia" w:eastAsia="Calibri" w:hAnsi="Georgia" w:cs="Times New Roman"/>
          <w:b/>
          <w:bCs/>
          <w:color w:val="000000"/>
          <w:kern w:val="3"/>
          <w:sz w:val="24"/>
          <w:szCs w:val="24"/>
          <w:shd w:val="clear" w:color="auto" w:fill="FFFFFF"/>
          <w:lang w:eastAsia="zh-CN" w:bidi="hi-IN"/>
          <w14:ligatures w14:val="none"/>
        </w:rPr>
      </w:pPr>
      <w:r w:rsidRPr="004208A6">
        <w:rPr>
          <w:rFonts w:ascii="Georgia" w:eastAsia="Calibri" w:hAnsi="Georgia" w:cs="Times New Roman"/>
          <w:b/>
          <w:bCs/>
          <w:color w:val="000000"/>
          <w:kern w:val="3"/>
          <w:sz w:val="24"/>
          <w:szCs w:val="24"/>
          <w:shd w:val="clear" w:color="auto" w:fill="FFFFFF"/>
          <w:lang w:eastAsia="zh-CN" w:bidi="hi-IN"/>
          <w14:ligatures w14:val="none"/>
        </w:rPr>
        <w:t>Protokół przekazania / odbioru sprzętu</w:t>
      </w:r>
    </w:p>
    <w:p w14:paraId="78C1074A" w14:textId="77777777" w:rsidR="004208A6" w:rsidRPr="004208A6" w:rsidRDefault="004208A6" w:rsidP="004208A6">
      <w:pPr>
        <w:suppressAutoHyphens/>
        <w:autoSpaceDN w:val="0"/>
        <w:spacing w:after="0" w:line="276" w:lineRule="auto"/>
        <w:jc w:val="center"/>
        <w:textAlignment w:val="baseline"/>
        <w:rPr>
          <w:rFonts w:ascii="Georgia" w:eastAsia="Calibri" w:hAnsi="Georgia" w:cs="Times New Roman"/>
          <w:b/>
          <w:bCs/>
          <w:color w:val="000000"/>
          <w:kern w:val="3"/>
          <w:sz w:val="24"/>
          <w:szCs w:val="24"/>
          <w:shd w:val="clear" w:color="auto" w:fill="FFFFFF"/>
          <w:lang w:eastAsia="zh-CN" w:bidi="hi-IN"/>
          <w14:ligatures w14:val="none"/>
        </w:rPr>
      </w:pPr>
    </w:p>
    <w:p w14:paraId="20418DA2"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20"/>
          <w:szCs w:val="20"/>
          <w:lang w:eastAsia="zh-CN" w:bidi="hi-IN"/>
          <w14:ligatures w14:val="none"/>
        </w:rPr>
      </w:pPr>
      <w:r w:rsidRPr="004208A6">
        <w:rPr>
          <w:rFonts w:ascii="Georgia" w:eastAsia="NSimSun" w:hAnsi="Georgia" w:cs="Georgia"/>
          <w:color w:val="000000"/>
          <w:kern w:val="3"/>
          <w:sz w:val="20"/>
          <w:szCs w:val="20"/>
          <w:lang w:eastAsia="zh-CN" w:bidi="hi-IN"/>
          <w14:ligatures w14:val="none"/>
        </w:rPr>
        <w:t>Dotyczy: Umowa Nr …………... zawarta w dniu ………………………..r. w Kolbuszowej na „Całodobowe świadczenie kompleksowych usług w zakresie utrzymania czystości, zapewnienia transportu wewnętrznego oraz pomoc w opiece nad pacjentem pod nadzorem personelu medycznego w obiektach SP ZOZ Kolbuszowa”.</w:t>
      </w:r>
    </w:p>
    <w:p w14:paraId="0DE33B2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15FE1B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3663E27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 xml:space="preserve">Wykaz sprzętu   </w:t>
      </w:r>
    </w:p>
    <w:p w14:paraId="30F3715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38" w:type="dxa"/>
        <w:tblInd w:w="1" w:type="dxa"/>
        <w:tblLayout w:type="fixed"/>
        <w:tblCellMar>
          <w:left w:w="10" w:type="dxa"/>
          <w:right w:w="10" w:type="dxa"/>
        </w:tblCellMar>
        <w:tblLook w:val="0000" w:firstRow="0" w:lastRow="0" w:firstColumn="0" w:lastColumn="0" w:noHBand="0" w:noVBand="0"/>
      </w:tblPr>
      <w:tblGrid>
        <w:gridCol w:w="512"/>
        <w:gridCol w:w="2260"/>
        <w:gridCol w:w="2041"/>
        <w:gridCol w:w="1603"/>
        <w:gridCol w:w="1604"/>
        <w:gridCol w:w="1618"/>
      </w:tblGrid>
      <w:tr w:rsidR="004208A6" w:rsidRPr="004208A6" w14:paraId="2B483CEE" w14:textId="77777777" w:rsidTr="00447B81">
        <w:tblPrEx>
          <w:tblCellMar>
            <w:top w:w="0" w:type="dxa"/>
            <w:bottom w:w="0" w:type="dxa"/>
          </w:tblCellMar>
        </w:tblPrEx>
        <w:tc>
          <w:tcPr>
            <w:tcW w:w="51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64F80A8"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Lp.</w:t>
            </w:r>
          </w:p>
        </w:tc>
        <w:tc>
          <w:tcPr>
            <w:tcW w:w="226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307580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Urządzenie/sprzęt</w:t>
            </w:r>
          </w:p>
        </w:tc>
        <w:tc>
          <w:tcPr>
            <w:tcW w:w="2041"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BC95B83"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Nazwa</w:t>
            </w:r>
          </w:p>
        </w:tc>
        <w:tc>
          <w:tcPr>
            <w:tcW w:w="160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6C88F4D"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Nr seryjny</w:t>
            </w:r>
          </w:p>
        </w:tc>
        <w:tc>
          <w:tcPr>
            <w:tcW w:w="16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72E473A"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Specyfikacja</w:t>
            </w:r>
          </w:p>
        </w:tc>
        <w:tc>
          <w:tcPr>
            <w:tcW w:w="161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6F562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Ilość</w:t>
            </w:r>
          </w:p>
        </w:tc>
      </w:tr>
      <w:tr w:rsidR="004208A6" w:rsidRPr="004208A6" w14:paraId="6CD404DF"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0D56437E"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4167E1C2"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profesjonalny odkurzacz wodny z funkcją prania wykładzin</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494CB707"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roofErr w:type="spellStart"/>
            <w:r w:rsidRPr="004208A6">
              <w:rPr>
                <w:rFonts w:ascii="Georgia" w:eastAsia="NSimSun" w:hAnsi="Georgia" w:cs="Arial"/>
                <w:color w:val="000000"/>
                <w:kern w:val="3"/>
                <w:sz w:val="20"/>
                <w:szCs w:val="20"/>
                <w:lang w:eastAsia="zh-CN" w:bidi="hi-IN"/>
                <w14:ligatures w14:val="none"/>
              </w:rPr>
              <w:t>Nilfisk</w:t>
            </w:r>
            <w:proofErr w:type="spellEnd"/>
            <w:r w:rsidRPr="004208A6">
              <w:rPr>
                <w:rFonts w:ascii="Georgia" w:eastAsia="NSimSun" w:hAnsi="Georgia" w:cs="Arial"/>
                <w:color w:val="000000"/>
                <w:kern w:val="3"/>
                <w:sz w:val="20"/>
                <w:szCs w:val="20"/>
                <w:lang w:eastAsia="zh-CN" w:bidi="hi-IN"/>
                <w14:ligatures w14:val="none"/>
              </w:rPr>
              <w:t xml:space="preserve"> VL 500 55-2 BSF</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1F16626F"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EU 107 405 157</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38CAFC7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Odkurzacz sucho-mokro, bez przystawki piorącej</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E442749" w14:textId="77777777" w:rsidR="004208A6" w:rsidRPr="004208A6" w:rsidRDefault="004208A6" w:rsidP="004208A6">
            <w:pPr>
              <w:widowControl w:val="0"/>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w:t>
            </w:r>
          </w:p>
          <w:p w14:paraId="77A4155A"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14923EAE"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1CCBBD80" w14:textId="77777777" w:rsidR="004208A6" w:rsidRPr="004208A6" w:rsidRDefault="004208A6" w:rsidP="004208A6">
            <w:pPr>
              <w:widowControl w:val="0"/>
              <w:suppressAutoHyphens/>
              <w:autoSpaceDN w:val="0"/>
              <w:spacing w:after="0" w:line="240" w:lineRule="auto"/>
              <w:jc w:val="center"/>
              <w:textAlignment w:val="baseline"/>
              <w:rPr>
                <w:rFonts w:ascii="Liberation Serif" w:eastAsia="NSimSun" w:hAnsi="Liberation Serif" w:cs="Arial" w:hint="eastAsia"/>
                <w:color w:val="000000"/>
                <w:kern w:val="3"/>
                <w:sz w:val="20"/>
                <w:szCs w:val="20"/>
                <w:lang w:eastAsia="zh-CN" w:bidi="hi-IN"/>
                <w14:ligatures w14:val="none"/>
              </w:rPr>
            </w:pPr>
            <w:r w:rsidRPr="004208A6">
              <w:rPr>
                <w:rFonts w:ascii="Liberation Serif" w:eastAsia="NSimSun" w:hAnsi="Liberation Serif" w:cs="Arial"/>
                <w:color w:val="000000"/>
                <w:kern w:val="3"/>
                <w:sz w:val="20"/>
                <w:szCs w:val="20"/>
                <w:lang w:eastAsia="zh-CN" w:bidi="hi-IN"/>
                <w14:ligatures w14:val="none"/>
              </w:rPr>
              <w:t>2</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4F318CEC" w14:textId="77777777" w:rsidR="004208A6" w:rsidRPr="004208A6" w:rsidRDefault="004208A6" w:rsidP="004208A6">
            <w:pPr>
              <w:widowControl w:val="0"/>
              <w:suppressAutoHyphens/>
              <w:autoSpaceDN w:val="0"/>
              <w:spacing w:after="0" w:line="240" w:lineRule="auto"/>
              <w:textAlignment w:val="baseline"/>
              <w:rPr>
                <w:rFonts w:ascii="Liberation Serif" w:eastAsia="NSimSun" w:hAnsi="Liberation Serif" w:cs="Arial" w:hint="eastAsia"/>
                <w:color w:val="000000"/>
                <w:kern w:val="3"/>
                <w:sz w:val="20"/>
                <w:szCs w:val="20"/>
                <w:lang w:eastAsia="zh-CN" w:bidi="hi-IN"/>
                <w14:ligatures w14:val="none"/>
              </w:rPr>
            </w:pPr>
            <w:r w:rsidRPr="004208A6">
              <w:rPr>
                <w:rFonts w:ascii="Liberation Serif" w:eastAsia="NSimSun" w:hAnsi="Liberation Serif" w:cs="Arial"/>
                <w:color w:val="000000"/>
                <w:kern w:val="3"/>
                <w:sz w:val="20"/>
                <w:szCs w:val="20"/>
                <w:lang w:eastAsia="zh-CN" w:bidi="hi-IN"/>
                <w14:ligatures w14:val="none"/>
              </w:rPr>
              <w:t>Odkurzacz wodny</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3AF82721"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roofErr w:type="spellStart"/>
            <w:r w:rsidRPr="004208A6">
              <w:rPr>
                <w:rFonts w:ascii="Georgia" w:eastAsia="NSimSun" w:hAnsi="Georgia" w:cs="Arial"/>
                <w:color w:val="000000"/>
                <w:kern w:val="3"/>
                <w:sz w:val="20"/>
                <w:szCs w:val="20"/>
                <w:lang w:eastAsia="zh-CN" w:bidi="hi-IN"/>
                <w14:ligatures w14:val="none"/>
              </w:rPr>
              <w:t>Nilfisk</w:t>
            </w:r>
            <w:proofErr w:type="spellEnd"/>
            <w:r w:rsidRPr="004208A6">
              <w:rPr>
                <w:rFonts w:ascii="Georgia" w:eastAsia="NSimSun" w:hAnsi="Georgia" w:cs="Arial"/>
                <w:color w:val="000000"/>
                <w:kern w:val="3"/>
                <w:sz w:val="20"/>
                <w:szCs w:val="20"/>
                <w:lang w:eastAsia="zh-CN" w:bidi="hi-IN"/>
                <w14:ligatures w14:val="none"/>
              </w:rPr>
              <w:t xml:space="preserve"> VL 500 35 BSF</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5D01FE52"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EU 107 405 155</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308667C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Odkurzacz sucho-mokro, bez przystawki piorącej</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F473A65"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p w14:paraId="5A980204"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210D4898"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497B49EA" w14:textId="77777777" w:rsidR="004208A6" w:rsidRPr="004208A6" w:rsidRDefault="004208A6" w:rsidP="004208A6">
            <w:pPr>
              <w:widowControl w:val="0"/>
              <w:suppressAutoHyphens/>
              <w:autoSpaceDN w:val="0"/>
              <w:spacing w:after="0" w:line="240" w:lineRule="auto"/>
              <w:jc w:val="center"/>
              <w:textAlignment w:val="baseline"/>
              <w:rPr>
                <w:rFonts w:ascii="Liberation Serif" w:eastAsia="NSimSun" w:hAnsi="Liberation Serif" w:cs="Arial" w:hint="eastAsia"/>
                <w:color w:val="000000"/>
                <w:kern w:val="3"/>
                <w:sz w:val="20"/>
                <w:szCs w:val="20"/>
                <w:lang w:eastAsia="zh-CN" w:bidi="hi-IN"/>
                <w14:ligatures w14:val="none"/>
              </w:rPr>
            </w:pPr>
            <w:r w:rsidRPr="004208A6">
              <w:rPr>
                <w:rFonts w:ascii="Liberation Serif" w:eastAsia="NSimSun" w:hAnsi="Liberation Serif" w:cs="Arial"/>
                <w:color w:val="000000"/>
                <w:kern w:val="3"/>
                <w:sz w:val="20"/>
                <w:szCs w:val="20"/>
                <w:lang w:eastAsia="zh-CN" w:bidi="hi-IN"/>
                <w14:ligatures w14:val="none"/>
              </w:rPr>
              <w:t>3</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19CF7266" w14:textId="77777777" w:rsidR="004208A6" w:rsidRPr="004208A6" w:rsidRDefault="004208A6" w:rsidP="004208A6">
            <w:pPr>
              <w:widowControl w:val="0"/>
              <w:suppressAutoHyphens/>
              <w:autoSpaceDN w:val="0"/>
              <w:spacing w:after="0" w:line="240" w:lineRule="auto"/>
              <w:textAlignment w:val="baseline"/>
              <w:rPr>
                <w:rFonts w:ascii="Liberation Serif" w:eastAsia="NSimSun" w:hAnsi="Liberation Serif" w:cs="Arial" w:hint="eastAsia"/>
                <w:color w:val="000000"/>
                <w:kern w:val="3"/>
                <w:sz w:val="20"/>
                <w:szCs w:val="20"/>
                <w:lang w:eastAsia="zh-CN" w:bidi="hi-IN"/>
                <w14:ligatures w14:val="none"/>
              </w:rPr>
            </w:pPr>
            <w:r w:rsidRPr="004208A6">
              <w:rPr>
                <w:rFonts w:ascii="Liberation Serif" w:eastAsia="NSimSun" w:hAnsi="Liberation Serif" w:cs="Arial"/>
                <w:color w:val="000000"/>
                <w:kern w:val="3"/>
                <w:sz w:val="20"/>
                <w:szCs w:val="20"/>
                <w:lang w:eastAsia="zh-CN" w:bidi="hi-IN"/>
                <w14:ligatures w14:val="none"/>
              </w:rPr>
              <w:t>odkurzacz</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4664651B" w14:textId="77777777" w:rsidR="004208A6" w:rsidRPr="004208A6" w:rsidRDefault="004208A6" w:rsidP="004208A6">
            <w:pPr>
              <w:widowControl w:val="0"/>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Agapit</w:t>
            </w:r>
          </w:p>
          <w:p w14:paraId="1487A38A"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Model YP-1/6/ ECO</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329999BC"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B-ASDO 131 79</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49AB886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Odkurzacz biurowy - sucho</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9CBFB8" w14:textId="77777777" w:rsidR="004208A6" w:rsidRPr="004208A6" w:rsidRDefault="004208A6" w:rsidP="004208A6">
            <w:pPr>
              <w:widowControl w:val="0"/>
              <w:suppressLineNumbers/>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p w14:paraId="1C73C9B1"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r>
      <w:tr w:rsidR="004208A6" w:rsidRPr="004208A6" w14:paraId="1F22C620"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15A6B90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4</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3814F1CC"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automat szorująco - zbierający</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168CF80D" w14:textId="77777777" w:rsidR="004208A6" w:rsidRPr="004208A6" w:rsidRDefault="004208A6" w:rsidP="004208A6">
            <w:pPr>
              <w:widowControl w:val="0"/>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TYP CO 755.O</w:t>
            </w:r>
          </w:p>
          <w:p w14:paraId="3914D580"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X Automat </w:t>
            </w:r>
            <w:proofErr w:type="spellStart"/>
            <w:r w:rsidRPr="004208A6">
              <w:rPr>
                <w:rFonts w:ascii="Georgia" w:eastAsia="NSimSun" w:hAnsi="Georgia" w:cs="Arial"/>
                <w:color w:val="000000"/>
                <w:kern w:val="3"/>
                <w:sz w:val="20"/>
                <w:szCs w:val="20"/>
                <w:lang w:eastAsia="zh-CN" w:bidi="hi-IN"/>
                <w14:ligatures w14:val="none"/>
              </w:rPr>
              <w:t>Taski</w:t>
            </w:r>
            <w:proofErr w:type="spellEnd"/>
            <w:r w:rsidRPr="004208A6">
              <w:rPr>
                <w:rFonts w:ascii="Georgia" w:eastAsia="NSimSun" w:hAnsi="Georgia" w:cs="Arial"/>
                <w:color w:val="000000"/>
                <w:kern w:val="3"/>
                <w:sz w:val="20"/>
                <w:szCs w:val="20"/>
                <w:lang w:eastAsia="zh-CN" w:bidi="hi-IN"/>
                <w14:ligatures w14:val="none"/>
              </w:rPr>
              <w:t xml:space="preserve"> </w:t>
            </w:r>
            <w:proofErr w:type="spellStart"/>
            <w:r w:rsidRPr="004208A6">
              <w:rPr>
                <w:rFonts w:ascii="Georgia" w:eastAsia="NSimSun" w:hAnsi="Georgia" w:cs="Arial"/>
                <w:color w:val="000000"/>
                <w:kern w:val="3"/>
                <w:sz w:val="20"/>
                <w:szCs w:val="20"/>
                <w:lang w:eastAsia="zh-CN" w:bidi="hi-IN"/>
                <w14:ligatures w14:val="none"/>
              </w:rPr>
              <w:t>Swingo</w:t>
            </w:r>
            <w:proofErr w:type="spellEnd"/>
            <w:r w:rsidRPr="004208A6">
              <w:rPr>
                <w:rFonts w:ascii="Georgia" w:eastAsia="NSimSun" w:hAnsi="Georgia" w:cs="Arial"/>
                <w:color w:val="000000"/>
                <w:kern w:val="3"/>
                <w:sz w:val="20"/>
                <w:szCs w:val="20"/>
                <w:lang w:eastAsia="zh-CN" w:bidi="hi-IN"/>
                <w14:ligatures w14:val="none"/>
              </w:rPr>
              <w:t xml:space="preserve"> 755 B Eco BMS</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6F4F73FA"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No  751 682 506 485 8</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56212DE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Bateryjny automat z własnym napędem, jednotarczowy, bez systemu dozowania</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1EB39A8" w14:textId="77777777" w:rsidR="004208A6" w:rsidRPr="004208A6" w:rsidRDefault="004208A6" w:rsidP="004208A6">
            <w:pPr>
              <w:widowControl w:val="0"/>
              <w:suppressLineNumbers/>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p w14:paraId="480FBF18"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r>
      <w:tr w:rsidR="004208A6" w:rsidRPr="004208A6" w14:paraId="5C1CB0E0"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14177B44"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5</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63E097AC"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automat szorująco - zbierający</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3A2795A0"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Automat Karcher BD 43/25C Bp NXS</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1BA3E36F"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029518</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7958D7A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Bateryjny automat bez napędu, jednotarczowy, bez systemu dozowania</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0567364" w14:textId="77777777" w:rsidR="004208A6" w:rsidRPr="004208A6" w:rsidRDefault="004208A6" w:rsidP="004208A6">
            <w:pPr>
              <w:widowControl w:val="0"/>
              <w:suppressLineNumbers/>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p w14:paraId="6F95AD0D"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r>
      <w:tr w:rsidR="004208A6" w:rsidRPr="004208A6" w14:paraId="5AF8135F"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53BA639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6</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308C102B"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roofErr w:type="spellStart"/>
            <w:r w:rsidRPr="004208A6">
              <w:rPr>
                <w:rFonts w:ascii="Georgia" w:eastAsia="NSimSun" w:hAnsi="Georgia" w:cs="Arial"/>
                <w:color w:val="000000"/>
                <w:kern w:val="3"/>
                <w:sz w:val="20"/>
                <w:szCs w:val="20"/>
                <w:lang w:eastAsia="zh-CN" w:bidi="hi-IN"/>
                <w14:ligatures w14:val="none"/>
              </w:rPr>
              <w:t>szorowarka</w:t>
            </w:r>
            <w:proofErr w:type="spellEnd"/>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085519D1"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X </w:t>
            </w:r>
            <w:proofErr w:type="spellStart"/>
            <w:r w:rsidRPr="004208A6">
              <w:rPr>
                <w:rFonts w:ascii="Georgia" w:eastAsia="NSimSun" w:hAnsi="Georgia" w:cs="Arial"/>
                <w:color w:val="000000"/>
                <w:kern w:val="3"/>
                <w:sz w:val="20"/>
                <w:szCs w:val="20"/>
                <w:lang w:eastAsia="zh-CN" w:bidi="hi-IN"/>
                <w14:ligatures w14:val="none"/>
              </w:rPr>
              <w:t>Szorowarka</w:t>
            </w:r>
            <w:proofErr w:type="spellEnd"/>
            <w:r w:rsidRPr="004208A6">
              <w:rPr>
                <w:rFonts w:ascii="Georgia" w:eastAsia="NSimSun" w:hAnsi="Georgia" w:cs="Arial"/>
                <w:color w:val="000000"/>
                <w:kern w:val="3"/>
                <w:sz w:val="20"/>
                <w:szCs w:val="20"/>
                <w:lang w:eastAsia="zh-CN" w:bidi="hi-IN"/>
                <w14:ligatures w14:val="none"/>
              </w:rPr>
              <w:t xml:space="preserve"> </w:t>
            </w:r>
            <w:proofErr w:type="spellStart"/>
            <w:r w:rsidRPr="004208A6">
              <w:rPr>
                <w:rFonts w:ascii="Georgia" w:eastAsia="NSimSun" w:hAnsi="Georgia" w:cs="Arial"/>
                <w:color w:val="000000"/>
                <w:kern w:val="3"/>
                <w:sz w:val="20"/>
                <w:szCs w:val="20"/>
                <w:lang w:eastAsia="zh-CN" w:bidi="hi-IN"/>
                <w14:ligatures w14:val="none"/>
              </w:rPr>
              <w:t>Taski</w:t>
            </w:r>
            <w:proofErr w:type="spellEnd"/>
            <w:r w:rsidRPr="004208A6">
              <w:rPr>
                <w:rFonts w:ascii="Georgia" w:eastAsia="NSimSun" w:hAnsi="Georgia" w:cs="Arial"/>
                <w:color w:val="000000"/>
                <w:kern w:val="3"/>
                <w:sz w:val="20"/>
                <w:szCs w:val="20"/>
                <w:lang w:eastAsia="zh-CN" w:bidi="hi-IN"/>
                <w14:ligatures w14:val="none"/>
              </w:rPr>
              <w:t xml:space="preserve"> </w:t>
            </w:r>
            <w:proofErr w:type="spellStart"/>
            <w:r w:rsidRPr="004208A6">
              <w:rPr>
                <w:rFonts w:ascii="Georgia" w:eastAsia="NSimSun" w:hAnsi="Georgia" w:cs="Arial"/>
                <w:color w:val="000000"/>
                <w:kern w:val="3"/>
                <w:sz w:val="20"/>
                <w:szCs w:val="20"/>
                <w:lang w:eastAsia="zh-CN" w:bidi="hi-IN"/>
                <w14:ligatures w14:val="none"/>
              </w:rPr>
              <w:t>Ergodisk</w:t>
            </w:r>
            <w:proofErr w:type="spellEnd"/>
            <w:r w:rsidRPr="004208A6">
              <w:rPr>
                <w:rFonts w:ascii="Georgia" w:eastAsia="NSimSun" w:hAnsi="Georgia" w:cs="Arial"/>
                <w:color w:val="000000"/>
                <w:kern w:val="3"/>
                <w:sz w:val="20"/>
                <w:szCs w:val="20"/>
                <w:lang w:eastAsia="zh-CN" w:bidi="hi-IN"/>
                <w14:ligatures w14:val="none"/>
              </w:rPr>
              <w:t xml:space="preserve"> Duo</w:t>
            </w:r>
          </w:p>
          <w:p w14:paraId="43CC1262"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TYP 43 LHS</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06EA20EE"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No 800 402  015 517 7</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5EFE1071"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Urządzenie zasilane przy pomocy kabla elektrycznego</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C9B1EA"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p w14:paraId="7BBB494D"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568A9661"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7A0BFBD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7</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38C9B9F4"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polerka</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2DEFA4E0"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X Polerka </w:t>
            </w:r>
            <w:proofErr w:type="spellStart"/>
            <w:r w:rsidRPr="004208A6">
              <w:rPr>
                <w:rFonts w:ascii="Georgia" w:eastAsia="NSimSun" w:hAnsi="Georgia" w:cs="Arial"/>
                <w:color w:val="000000"/>
                <w:kern w:val="3"/>
                <w:sz w:val="20"/>
                <w:szCs w:val="20"/>
                <w:lang w:eastAsia="zh-CN" w:bidi="hi-IN"/>
                <w14:ligatures w14:val="none"/>
              </w:rPr>
              <w:t>Taski</w:t>
            </w:r>
            <w:proofErr w:type="spellEnd"/>
            <w:r w:rsidRPr="004208A6">
              <w:rPr>
                <w:rFonts w:ascii="Georgia" w:eastAsia="NSimSun" w:hAnsi="Georgia" w:cs="Arial"/>
                <w:color w:val="000000"/>
                <w:kern w:val="3"/>
                <w:sz w:val="20"/>
                <w:szCs w:val="20"/>
                <w:lang w:eastAsia="zh-CN" w:bidi="hi-IN"/>
                <w14:ligatures w14:val="none"/>
              </w:rPr>
              <w:t xml:space="preserve"> </w:t>
            </w:r>
            <w:proofErr w:type="spellStart"/>
            <w:r w:rsidRPr="004208A6">
              <w:rPr>
                <w:rFonts w:ascii="Georgia" w:eastAsia="NSimSun" w:hAnsi="Georgia" w:cs="Arial"/>
                <w:color w:val="000000"/>
                <w:kern w:val="3"/>
                <w:sz w:val="20"/>
                <w:szCs w:val="20"/>
                <w:lang w:eastAsia="zh-CN" w:bidi="hi-IN"/>
                <w14:ligatures w14:val="none"/>
              </w:rPr>
              <w:t>Ergodisk</w:t>
            </w:r>
            <w:proofErr w:type="spellEnd"/>
            <w:r w:rsidRPr="004208A6">
              <w:rPr>
                <w:rFonts w:ascii="Georgia" w:eastAsia="NSimSun" w:hAnsi="Georgia" w:cs="Arial"/>
                <w:color w:val="000000"/>
                <w:kern w:val="3"/>
                <w:sz w:val="20"/>
                <w:szCs w:val="20"/>
                <w:lang w:eastAsia="zh-CN" w:bidi="hi-IN"/>
                <w14:ligatures w14:val="none"/>
              </w:rPr>
              <w:t xml:space="preserve"> 1200</w:t>
            </w:r>
          </w:p>
          <w:p w14:paraId="5D94FA0B"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TYP 50 SHS</w:t>
            </w: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37495B94"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No 800 466 015 412 9</w:t>
            </w: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144AFF9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Urządzenie zasilane przy pomocy kabla elektrycznego</w:t>
            </w: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C3C91B0"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p w14:paraId="5AADBF23"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2C58F49A"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1DB7D9F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8</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31317A3A"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drabiny</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522ABDF7"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4CC67DBA"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75D22FF8"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87306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3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7372358E"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6BAC8438"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9</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54595519"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 otwarty do transportu</w:t>
            </w:r>
          </w:p>
          <w:p w14:paraId="02228A8F"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czystej bielizny</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022A47B3"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2B0D56E7"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39CBA13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F4DA94"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63EAF983"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7F7D87F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10</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0DD5E07B"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 do transportu asortymentu z Apteki i Magazynu</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611188C0"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78B8252F"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4B776A71"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F3B605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19DE4833"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4872FA9E"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11</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7E056C0A"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 ażurowy czerwony do  transportu asortymentu czystego</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310ECA5F"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1F767967"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1F1C248F"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B34803"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0543C79F"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7F848D5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12</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1B2F2105"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 do transportu zwłok</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7A126B3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2FA747B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3F76F658"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1D57704"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6E78EE91"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144DD935"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13</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099293CF"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Wózek z zamykana </w:t>
            </w:r>
            <w:r w:rsidRPr="004208A6">
              <w:rPr>
                <w:rFonts w:ascii="Georgia" w:eastAsia="NSimSun" w:hAnsi="Georgia" w:cs="Arial"/>
                <w:color w:val="000000"/>
                <w:kern w:val="3"/>
                <w:sz w:val="20"/>
                <w:szCs w:val="20"/>
                <w:lang w:eastAsia="zh-CN" w:bidi="hi-IN"/>
                <w14:ligatures w14:val="none"/>
              </w:rPr>
              <w:lastRenderedPageBreak/>
              <w:t>przestrzenią załadunkową do transportu bielizny szpitalnej brudnej</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573D1F9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5EF221A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0A01BAD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F68B1C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16F20A25"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3065116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14</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3059AFCE"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 zamykany do transportu odpadów medycznych</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7BBA3053"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30DCCCBA"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21A6B6B1"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BB63D8"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2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588E25C4"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5E7BFB84"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15</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556CDB22" w14:textId="77777777" w:rsidR="004208A6" w:rsidRPr="004208A6" w:rsidRDefault="004208A6" w:rsidP="004208A6">
            <w:pPr>
              <w:widowControl w:val="0"/>
              <w:suppressLineNumbers/>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Wózki serwisowe do transportu posiłków</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4C1F7B9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6ED4702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66E0238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FC08A80"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5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346E4B3C"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604BC52A"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16</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55D7CADA"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Wózek serwisowy zabudowany z zamykaną przestrzenią załadunkową </w:t>
            </w:r>
            <w:proofErr w:type="spellStart"/>
            <w:r w:rsidRPr="004208A6">
              <w:rPr>
                <w:rFonts w:ascii="Georgia" w:eastAsia="NSimSun" w:hAnsi="Georgia" w:cs="Arial"/>
                <w:color w:val="000000"/>
                <w:kern w:val="3"/>
                <w:sz w:val="20"/>
                <w:szCs w:val="20"/>
                <w:lang w:eastAsia="zh-CN" w:bidi="hi-IN"/>
                <w14:ligatures w14:val="none"/>
              </w:rPr>
              <w:t>dwuwiadrowy</w:t>
            </w:r>
            <w:proofErr w:type="spellEnd"/>
            <w:r w:rsidRPr="004208A6">
              <w:rPr>
                <w:rFonts w:ascii="Georgia" w:eastAsia="NSimSun" w:hAnsi="Georgia" w:cs="Arial"/>
                <w:color w:val="000000"/>
                <w:kern w:val="3"/>
                <w:sz w:val="20"/>
                <w:szCs w:val="20"/>
                <w:lang w:eastAsia="zh-CN" w:bidi="hi-IN"/>
                <w14:ligatures w14:val="none"/>
              </w:rPr>
              <w:t xml:space="preserve"> z wyciskarką</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528DEAEE"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297A8F38"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5DD51A41"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5D115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2EFB96E4"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06490B7A"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17</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3B49F028"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Wiaderka małe do </w:t>
            </w:r>
            <w:proofErr w:type="spellStart"/>
            <w:r w:rsidRPr="004208A6">
              <w:rPr>
                <w:rFonts w:ascii="Georgia" w:eastAsia="NSimSun" w:hAnsi="Georgia" w:cs="Arial"/>
                <w:color w:val="000000"/>
                <w:kern w:val="3"/>
                <w:sz w:val="20"/>
                <w:szCs w:val="20"/>
                <w:lang w:eastAsia="zh-CN" w:bidi="hi-IN"/>
                <w14:ligatures w14:val="none"/>
              </w:rPr>
              <w:t>poz</w:t>
            </w:r>
            <w:proofErr w:type="spellEnd"/>
            <w:r w:rsidRPr="004208A6">
              <w:rPr>
                <w:rFonts w:ascii="Georgia" w:eastAsia="NSimSun" w:hAnsi="Georgia" w:cs="Arial"/>
                <w:color w:val="000000"/>
                <w:kern w:val="3"/>
                <w:sz w:val="20"/>
                <w:szCs w:val="20"/>
                <w:lang w:eastAsia="zh-CN" w:bidi="hi-IN"/>
                <w14:ligatures w14:val="none"/>
              </w:rPr>
              <w:t xml:space="preserve"> 16</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1E8F0826"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70385692"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3C5E04C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DEAACFE"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50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29F47133"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04D8842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18</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01532936"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 serwisowy duży AF 08173A</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6E60A9F2"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0D64A500"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691AA838"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B4678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4927F12F"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21A76C20"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19</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2EEBBCC0"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Zestaw serwisowy mały</w:t>
            </w:r>
          </w:p>
          <w:p w14:paraId="24B4E346"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nr kat ZS05</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4A7FBFE2"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21F11792"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3922070B"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750404"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3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072B757D"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1C5C68D9"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20</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202F1F55"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Wózek </w:t>
            </w:r>
            <w:proofErr w:type="spellStart"/>
            <w:r w:rsidRPr="004208A6">
              <w:rPr>
                <w:rFonts w:ascii="Georgia" w:eastAsia="NSimSun" w:hAnsi="Georgia" w:cs="Arial"/>
                <w:color w:val="000000"/>
                <w:kern w:val="3"/>
                <w:sz w:val="20"/>
                <w:szCs w:val="20"/>
                <w:lang w:eastAsia="zh-CN" w:bidi="hi-IN"/>
                <w14:ligatures w14:val="none"/>
              </w:rPr>
              <w:t>dwuwiadrowy</w:t>
            </w:r>
            <w:proofErr w:type="spellEnd"/>
            <w:r w:rsidRPr="004208A6">
              <w:rPr>
                <w:rFonts w:ascii="Georgia" w:eastAsia="NSimSun" w:hAnsi="Georgia" w:cs="Arial"/>
                <w:color w:val="000000"/>
                <w:kern w:val="3"/>
                <w:sz w:val="20"/>
                <w:szCs w:val="20"/>
                <w:lang w:eastAsia="zh-CN" w:bidi="hi-IN"/>
                <w14:ligatures w14:val="none"/>
              </w:rPr>
              <w:t xml:space="preserve"> z wyciskarką</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4AD1B2D4"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69C65CA2"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79DCA91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14FA2F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6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7D2A8434"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2946DFC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21</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1F03A4F2"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Wózek </w:t>
            </w:r>
            <w:proofErr w:type="spellStart"/>
            <w:r w:rsidRPr="004208A6">
              <w:rPr>
                <w:rFonts w:ascii="Georgia" w:eastAsia="NSimSun" w:hAnsi="Georgia" w:cs="Arial"/>
                <w:color w:val="000000"/>
                <w:kern w:val="3"/>
                <w:sz w:val="20"/>
                <w:szCs w:val="20"/>
                <w:lang w:eastAsia="zh-CN" w:bidi="hi-IN"/>
                <w14:ligatures w14:val="none"/>
              </w:rPr>
              <w:t>jednowiadrowy</w:t>
            </w:r>
            <w:proofErr w:type="spellEnd"/>
            <w:r w:rsidRPr="004208A6">
              <w:rPr>
                <w:rFonts w:ascii="Georgia" w:eastAsia="NSimSun" w:hAnsi="Georgia" w:cs="Arial"/>
                <w:color w:val="000000"/>
                <w:kern w:val="3"/>
                <w:sz w:val="20"/>
                <w:szCs w:val="20"/>
                <w:lang w:eastAsia="zh-CN" w:bidi="hi-IN"/>
                <w14:ligatures w14:val="none"/>
              </w:rPr>
              <w:t xml:space="preserve"> z wyciskarką</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69DB8E9C"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26FAE771"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028D9BB1"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D9A8D47"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4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5579FCF0"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631EC490"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22</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2E67A3F4"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Wózek/stelaż do gromadzenia bielizny szpitalnej brudnej w obrębie oddziałów</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590980BC"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5C9C95DF"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7E2E633A"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4A19265"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6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r w:rsidR="004208A6" w:rsidRPr="004208A6" w14:paraId="7766A24B" w14:textId="77777777" w:rsidTr="00447B81">
        <w:tblPrEx>
          <w:tblCellMar>
            <w:top w:w="0" w:type="dxa"/>
            <w:bottom w:w="0" w:type="dxa"/>
          </w:tblCellMar>
        </w:tblPrEx>
        <w:tc>
          <w:tcPr>
            <w:tcW w:w="512" w:type="dxa"/>
            <w:tcBorders>
              <w:left w:val="single" w:sz="2" w:space="0" w:color="000000"/>
              <w:bottom w:val="single" w:sz="2" w:space="0" w:color="000000"/>
            </w:tcBorders>
            <w:shd w:val="clear" w:color="auto" w:fill="auto"/>
            <w:tcMar>
              <w:top w:w="55" w:type="dxa"/>
              <w:left w:w="55" w:type="dxa"/>
              <w:bottom w:w="55" w:type="dxa"/>
              <w:right w:w="55" w:type="dxa"/>
            </w:tcMar>
          </w:tcPr>
          <w:p w14:paraId="43E971A2"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23</w:t>
            </w:r>
          </w:p>
        </w:tc>
        <w:tc>
          <w:tcPr>
            <w:tcW w:w="2260" w:type="dxa"/>
            <w:tcBorders>
              <w:left w:val="single" w:sz="2" w:space="0" w:color="000000"/>
              <w:bottom w:val="single" w:sz="2" w:space="0" w:color="000000"/>
            </w:tcBorders>
            <w:shd w:val="clear" w:color="auto" w:fill="auto"/>
            <w:tcMar>
              <w:top w:w="55" w:type="dxa"/>
              <w:left w:w="55" w:type="dxa"/>
              <w:bottom w:w="55" w:type="dxa"/>
              <w:right w:w="55" w:type="dxa"/>
            </w:tcMar>
          </w:tcPr>
          <w:p w14:paraId="6DB923A6" w14:textId="77777777" w:rsidR="004208A6" w:rsidRPr="004208A6" w:rsidRDefault="004208A6" w:rsidP="004208A6">
            <w:pPr>
              <w:widowControl w:val="0"/>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Kuwety</w:t>
            </w:r>
          </w:p>
        </w:tc>
        <w:tc>
          <w:tcPr>
            <w:tcW w:w="2041" w:type="dxa"/>
            <w:tcBorders>
              <w:left w:val="single" w:sz="2" w:space="0" w:color="000000"/>
              <w:bottom w:val="single" w:sz="2" w:space="0" w:color="000000"/>
            </w:tcBorders>
            <w:shd w:val="clear" w:color="auto" w:fill="auto"/>
            <w:tcMar>
              <w:top w:w="55" w:type="dxa"/>
              <w:left w:w="55" w:type="dxa"/>
              <w:bottom w:w="55" w:type="dxa"/>
              <w:right w:w="55" w:type="dxa"/>
            </w:tcMar>
          </w:tcPr>
          <w:p w14:paraId="7299824D"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3" w:type="dxa"/>
            <w:tcBorders>
              <w:left w:val="single" w:sz="2" w:space="0" w:color="000000"/>
              <w:bottom w:val="single" w:sz="2" w:space="0" w:color="000000"/>
            </w:tcBorders>
            <w:shd w:val="clear" w:color="auto" w:fill="auto"/>
            <w:tcMar>
              <w:top w:w="55" w:type="dxa"/>
              <w:left w:w="55" w:type="dxa"/>
              <w:bottom w:w="55" w:type="dxa"/>
              <w:right w:w="55" w:type="dxa"/>
            </w:tcMar>
          </w:tcPr>
          <w:p w14:paraId="0628AC80"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04" w:type="dxa"/>
            <w:tcBorders>
              <w:left w:val="single" w:sz="2" w:space="0" w:color="000000"/>
              <w:bottom w:val="single" w:sz="2" w:space="0" w:color="000000"/>
            </w:tcBorders>
            <w:shd w:val="clear" w:color="auto" w:fill="auto"/>
            <w:tcMar>
              <w:top w:w="55" w:type="dxa"/>
              <w:left w:w="55" w:type="dxa"/>
              <w:bottom w:w="55" w:type="dxa"/>
              <w:right w:w="55" w:type="dxa"/>
            </w:tcMar>
          </w:tcPr>
          <w:p w14:paraId="616E6CF6"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p>
        </w:tc>
        <w:tc>
          <w:tcPr>
            <w:tcW w:w="161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56F7A0" w14:textId="77777777" w:rsidR="004208A6" w:rsidRPr="004208A6" w:rsidRDefault="004208A6" w:rsidP="004208A6">
            <w:pPr>
              <w:widowControl w:val="0"/>
              <w:suppressLineNumbers/>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10 </w:t>
            </w:r>
            <w:proofErr w:type="spellStart"/>
            <w:r w:rsidRPr="004208A6">
              <w:rPr>
                <w:rFonts w:ascii="Georgia" w:eastAsia="NSimSun" w:hAnsi="Georgia" w:cs="Arial"/>
                <w:color w:val="000000"/>
                <w:kern w:val="3"/>
                <w:sz w:val="20"/>
                <w:szCs w:val="20"/>
                <w:lang w:eastAsia="zh-CN" w:bidi="hi-IN"/>
                <w14:ligatures w14:val="none"/>
              </w:rPr>
              <w:t>szt</w:t>
            </w:r>
            <w:proofErr w:type="spellEnd"/>
          </w:p>
        </w:tc>
      </w:tr>
    </w:tbl>
    <w:p w14:paraId="376D0A09"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D26DF9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75CD2B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F0D74B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242E1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AC92A0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25D073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w:t>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t>…...............................................</w:t>
      </w:r>
    </w:p>
    <w:p w14:paraId="45EB5C5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Data, miejscowość</w:t>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r>
      <w:r w:rsidRPr="004208A6">
        <w:rPr>
          <w:rFonts w:ascii="Georgia" w:eastAsia="NSimSun" w:hAnsi="Georgia" w:cs="Arial"/>
          <w:color w:val="000000"/>
          <w:kern w:val="3"/>
          <w:sz w:val="20"/>
          <w:szCs w:val="20"/>
          <w:lang w:eastAsia="zh-CN" w:bidi="hi-IN"/>
          <w14:ligatures w14:val="none"/>
        </w:rPr>
        <w:tab/>
        <w:t>Podpis osoby przekazującej</w:t>
      </w:r>
    </w:p>
    <w:p w14:paraId="714263C0"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w:t>
      </w:r>
    </w:p>
    <w:p w14:paraId="1AF9AE0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p>
    <w:p w14:paraId="7796A80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w:t>
      </w:r>
    </w:p>
    <w:p w14:paraId="69B9BC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Podpis osoby odbierającej                   </w:t>
      </w:r>
    </w:p>
    <w:p w14:paraId="157634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2BC1336"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3439E44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2BF7FDD2"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63D11C5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6838C7D0"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655655B8"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3C2367E9"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355616F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42BC8402"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p>
    <w:p w14:paraId="55211EF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 xml:space="preserve">       </w:t>
      </w:r>
    </w:p>
    <w:p w14:paraId="72AE96B7"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4</w:t>
      </w:r>
    </w:p>
    <w:p w14:paraId="2ED8DD46"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50AD846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Zamówienia</w:t>
      </w:r>
    </w:p>
    <w:p w14:paraId="2BBCF8D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BA374B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8C1B98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Karta prac interwencyjnych</w:t>
      </w:r>
    </w:p>
    <w:p w14:paraId="5AF6F4C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F18C7B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4B18588"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bl>
      <w:tblPr>
        <w:tblW w:w="9638" w:type="dxa"/>
        <w:tblLayout w:type="fixed"/>
        <w:tblCellMar>
          <w:left w:w="10" w:type="dxa"/>
          <w:right w:w="10" w:type="dxa"/>
        </w:tblCellMar>
        <w:tblLook w:val="0000" w:firstRow="0" w:lastRow="0" w:firstColumn="0" w:lastColumn="0" w:noHBand="0" w:noVBand="0"/>
      </w:tblPr>
      <w:tblGrid>
        <w:gridCol w:w="2000"/>
        <w:gridCol w:w="5450"/>
        <w:gridCol w:w="2188"/>
      </w:tblGrid>
      <w:tr w:rsidR="004208A6" w:rsidRPr="004208A6" w14:paraId="48562FDA" w14:textId="77777777" w:rsidTr="00447B81">
        <w:tblPrEx>
          <w:tblCellMar>
            <w:top w:w="0" w:type="dxa"/>
            <w:bottom w:w="0" w:type="dxa"/>
          </w:tblCellMar>
        </w:tblPrEx>
        <w:tc>
          <w:tcPr>
            <w:tcW w:w="200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95C56A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 godzina</w:t>
            </w:r>
          </w:p>
        </w:tc>
        <w:tc>
          <w:tcPr>
            <w:tcW w:w="54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675DB0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Wykonane czynności/ podpis osoby wykonującej czynność</w:t>
            </w:r>
          </w:p>
        </w:tc>
        <w:tc>
          <w:tcPr>
            <w:tcW w:w="218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606D8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Potwierdzenie wykonania</w:t>
            </w:r>
          </w:p>
        </w:tc>
      </w:tr>
      <w:tr w:rsidR="004208A6" w:rsidRPr="004208A6" w14:paraId="4376EA23"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2D76A24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B3D483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908B44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DF823F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53897CD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8765C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159429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85B670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8C53C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r w:rsidR="004208A6" w:rsidRPr="004208A6" w14:paraId="7AA1A6D2"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4401095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CF690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DFC198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B6BA1D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0B2B7FA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ECC1FE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7EFACC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0C4A81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372152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r w:rsidR="004208A6" w:rsidRPr="004208A6" w14:paraId="4E7DF6D1"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2689AEA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AFE8AA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219C27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45557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2BECD66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7EAFAC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CA35C5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1A4A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5A322E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r w:rsidR="004208A6" w:rsidRPr="004208A6" w14:paraId="38DC8D76"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51728B0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4CD3A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86173E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DA85FE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1F72F0F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793E0D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F267F0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E3722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AA00B4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r w:rsidR="004208A6" w:rsidRPr="004208A6" w14:paraId="2E596915"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002BC15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29A4AF1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DDD338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A0EE98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920F8C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F5520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r w:rsidR="004208A6" w:rsidRPr="004208A6" w14:paraId="2A94F2E5"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3721127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0ACF004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24B815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5AD814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C45741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841E8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r w:rsidR="004208A6" w:rsidRPr="004208A6" w14:paraId="30C5F7E6" w14:textId="77777777" w:rsidTr="00447B81">
        <w:tblPrEx>
          <w:tblCellMar>
            <w:top w:w="0" w:type="dxa"/>
            <w:bottom w:w="0" w:type="dxa"/>
          </w:tblCellMar>
        </w:tblPrEx>
        <w:tc>
          <w:tcPr>
            <w:tcW w:w="2000" w:type="dxa"/>
            <w:tcBorders>
              <w:left w:val="single" w:sz="2" w:space="0" w:color="000000"/>
              <w:bottom w:val="single" w:sz="2" w:space="0" w:color="000000"/>
            </w:tcBorders>
            <w:shd w:val="clear" w:color="auto" w:fill="auto"/>
            <w:tcMar>
              <w:top w:w="55" w:type="dxa"/>
              <w:left w:w="55" w:type="dxa"/>
              <w:bottom w:w="55" w:type="dxa"/>
              <w:right w:w="55" w:type="dxa"/>
            </w:tcMar>
          </w:tcPr>
          <w:p w14:paraId="2F3715B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5450" w:type="dxa"/>
            <w:tcBorders>
              <w:left w:val="single" w:sz="2" w:space="0" w:color="000000"/>
              <w:bottom w:val="single" w:sz="2" w:space="0" w:color="000000"/>
            </w:tcBorders>
            <w:shd w:val="clear" w:color="auto" w:fill="auto"/>
            <w:tcMar>
              <w:top w:w="55" w:type="dxa"/>
              <w:left w:w="55" w:type="dxa"/>
              <w:bottom w:w="55" w:type="dxa"/>
              <w:right w:w="55" w:type="dxa"/>
            </w:tcMar>
          </w:tcPr>
          <w:p w14:paraId="6F48846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C0CB12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DF5B6B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70044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218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2617B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r>
    </w:tbl>
    <w:p w14:paraId="35C401F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B8CC25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2085A6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57FD56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42A1FD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F15468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3EF8A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0D578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78020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EF353E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7E6EB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0E4C5B9"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5</w:t>
      </w:r>
    </w:p>
    <w:p w14:paraId="6381FD3B"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0CDCB507"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Zamówienia</w:t>
      </w:r>
    </w:p>
    <w:p w14:paraId="0A197E66"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0F12D30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Kolbuszowa dnia …...........................</w:t>
      </w:r>
    </w:p>
    <w:p w14:paraId="603610A0"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1528B19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Druk  Reklamacyjny</w:t>
      </w:r>
    </w:p>
    <w:p w14:paraId="553234D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38" w:type="dxa"/>
        <w:tblLayout w:type="fixed"/>
        <w:tblCellMar>
          <w:left w:w="10" w:type="dxa"/>
          <w:right w:w="10" w:type="dxa"/>
        </w:tblCellMar>
        <w:tblLook w:val="0000" w:firstRow="0" w:lastRow="0" w:firstColumn="0" w:lastColumn="0" w:noHBand="0" w:noVBand="0"/>
      </w:tblPr>
      <w:tblGrid>
        <w:gridCol w:w="2959"/>
        <w:gridCol w:w="6679"/>
      </w:tblGrid>
      <w:tr w:rsidR="004208A6" w:rsidRPr="004208A6" w14:paraId="46F4C641" w14:textId="77777777" w:rsidTr="00447B81">
        <w:tblPrEx>
          <w:tblCellMar>
            <w:top w:w="0" w:type="dxa"/>
            <w:bottom w:w="0" w:type="dxa"/>
          </w:tblCellMar>
        </w:tblPrEx>
        <w:tc>
          <w:tcPr>
            <w:tcW w:w="29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222ECE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Jednostka organizacyjna</w:t>
            </w:r>
          </w:p>
          <w:p w14:paraId="10E76C5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933A98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DFACCA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667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989CFC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15623F2"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376697F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Data, godzina stwierdzenia nieprawidłowości</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E084D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61C803EE"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20ADD8F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Rodzaj wad/ nieprawidłowości w realizacji umowy</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68BA8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4C93F4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78DB6B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2A7C3E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9144A7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A78A7B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3817206"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514BAE7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Sposób usunięcia wady/nieprawidłowości</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F71898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21B6395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6C2A00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074B3419"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28002F5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Termin usunięcia wady/nieprawidłowości</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A24EA4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53D9A0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6B1A5AF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D2115F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9557DC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C700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0636EFA"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21A540F8"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Podpis osoby zgłaszającej reklamację</w:t>
      </w:r>
    </w:p>
    <w:p w14:paraId="5BBA1CE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0DF35CE1"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4C3ED57E"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21910DA1"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54C49E92"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p>
    <w:p w14:paraId="16043303"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Podpis przedstawiciel Wykonawcy</w:t>
      </w:r>
    </w:p>
    <w:p w14:paraId="3A25CA1D"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56C7941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188791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B9944B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1ECE0A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773B398"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5CBDC641"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776B8500"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72DA4596"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3AAC7D9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065B95BA"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028BC210"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46A089D9"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17D51FDB"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6</w:t>
      </w:r>
    </w:p>
    <w:p w14:paraId="6633CCC1"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6C42EACB"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Zamówienia</w:t>
      </w:r>
    </w:p>
    <w:p w14:paraId="5E36500D"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64A9E88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Kolbuszowa dnia …........................…</w:t>
      </w:r>
    </w:p>
    <w:p w14:paraId="654B3D4A"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127B387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Protokół  Reklamacyjny</w:t>
      </w:r>
    </w:p>
    <w:p w14:paraId="1C312AD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38" w:type="dxa"/>
        <w:tblLayout w:type="fixed"/>
        <w:tblCellMar>
          <w:left w:w="10" w:type="dxa"/>
          <w:right w:w="10" w:type="dxa"/>
        </w:tblCellMar>
        <w:tblLook w:val="0000" w:firstRow="0" w:lastRow="0" w:firstColumn="0" w:lastColumn="0" w:noHBand="0" w:noVBand="0"/>
      </w:tblPr>
      <w:tblGrid>
        <w:gridCol w:w="2959"/>
        <w:gridCol w:w="6679"/>
      </w:tblGrid>
      <w:tr w:rsidR="004208A6" w:rsidRPr="004208A6" w14:paraId="67179AA3" w14:textId="77777777" w:rsidTr="00447B81">
        <w:tblPrEx>
          <w:tblCellMar>
            <w:top w:w="0" w:type="dxa"/>
            <w:bottom w:w="0" w:type="dxa"/>
          </w:tblCellMar>
        </w:tblPrEx>
        <w:tc>
          <w:tcPr>
            <w:tcW w:w="295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545EB4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Jednostka organizacyjna</w:t>
            </w:r>
          </w:p>
          <w:p w14:paraId="0660B7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766AB0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667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BBC8E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03836ED"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0F94530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Data, godzina stwierdzenia nieprawidłowości</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84312E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E217813"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179FFF3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Rodzaj wad/ nieprawidłowości w realizacji umowy</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00F722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B9BBF8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10E704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1F671B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6765BF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45B2F9A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3D8C1D89"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6508785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Sposób usunięcia wady/nieprawidłowości</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0FEBDF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7C9697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24DFECC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6A5EC0CB"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4355D8E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Termin usunięcia wady/nieprawidłowości</w:t>
            </w: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F6FD2D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FF94F2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97202BA" w14:textId="77777777" w:rsidTr="00447B81">
        <w:tblPrEx>
          <w:tblCellMar>
            <w:top w:w="0" w:type="dxa"/>
            <w:bottom w:w="0" w:type="dxa"/>
          </w:tblCellMar>
        </w:tblPrEx>
        <w:tc>
          <w:tcPr>
            <w:tcW w:w="2959" w:type="dxa"/>
            <w:tcBorders>
              <w:left w:val="single" w:sz="2" w:space="0" w:color="000000"/>
              <w:bottom w:val="single" w:sz="2" w:space="0" w:color="000000"/>
            </w:tcBorders>
            <w:shd w:val="clear" w:color="auto" w:fill="auto"/>
            <w:tcMar>
              <w:top w:w="55" w:type="dxa"/>
              <w:left w:w="55" w:type="dxa"/>
              <w:bottom w:w="55" w:type="dxa"/>
              <w:right w:w="55" w:type="dxa"/>
            </w:tcMar>
          </w:tcPr>
          <w:p w14:paraId="501710F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Zalecenia pokontrolne</w:t>
            </w:r>
          </w:p>
          <w:p w14:paraId="1FF3098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9C08D0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AEF265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667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39F183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35DF6B3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72202E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Do dokumentu reklamacji dołączono/ nie dołączono Protokół kontroli wewnętrznej </w:t>
      </w:r>
      <w:proofErr w:type="spellStart"/>
      <w:r w:rsidRPr="004208A6">
        <w:rPr>
          <w:rFonts w:ascii="Georgia" w:eastAsia="NSimSun" w:hAnsi="Georgia" w:cs="Arial"/>
          <w:color w:val="000000"/>
          <w:kern w:val="3"/>
          <w:sz w:val="24"/>
          <w:szCs w:val="24"/>
          <w:lang w:eastAsia="zh-CN" w:bidi="hi-IN"/>
          <w14:ligatures w14:val="none"/>
        </w:rPr>
        <w:t>sanitarno</w:t>
      </w:r>
      <w:proofErr w:type="spellEnd"/>
      <w:r w:rsidRPr="004208A6">
        <w:rPr>
          <w:rFonts w:ascii="Georgia" w:eastAsia="NSimSun" w:hAnsi="Georgia" w:cs="Arial"/>
          <w:color w:val="000000"/>
          <w:kern w:val="3"/>
          <w:sz w:val="24"/>
          <w:szCs w:val="24"/>
          <w:lang w:eastAsia="zh-CN" w:bidi="hi-IN"/>
          <w14:ligatures w14:val="none"/>
        </w:rPr>
        <w:t xml:space="preserve"> – epidemiologicznej.</w:t>
      </w:r>
    </w:p>
    <w:p w14:paraId="4ED699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9C15E8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A55133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t>
      </w:r>
    </w:p>
    <w:p w14:paraId="1CCE6C6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Podpis przedstawiciela Wykonawcy                                 Podpis osoby zgłaszającej reklamację</w:t>
      </w:r>
    </w:p>
    <w:p w14:paraId="3621CCA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9B56B6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E6197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96CF72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451663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CBDCF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4E7FEF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32D157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39E020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FC0811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724175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E9FED8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867F8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7BF047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61B28D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 stwierdzone nieprawidłowości w realizacji umowy nalicza się karę w wysokości</w:t>
      </w:r>
    </w:p>
    <w:p w14:paraId="6AFA914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9A3399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odstępuje się od naliczenia kary  ( uzasadnienie ….....................................</w:t>
      </w:r>
    </w:p>
    <w:p w14:paraId="75E51AB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13EB58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p>
    <w:p w14:paraId="0DC7986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D2E411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p>
    <w:p w14:paraId="3285015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391B14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74B245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w:t>
      </w:r>
    </w:p>
    <w:p w14:paraId="18BD3FB9"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Podpis pracownika księgowości                                                     Podpis przedstawiciela                         </w:t>
      </w:r>
    </w:p>
    <w:p w14:paraId="2F425F4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Wykonawcy                                               </w:t>
      </w:r>
    </w:p>
    <w:p w14:paraId="204DA359"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w:t>
      </w:r>
    </w:p>
    <w:p w14:paraId="5D80598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Stwierdzam usunięcie wady/nieprawidłowości będące przedmiotem niniejszej reklamacji</w:t>
      </w:r>
    </w:p>
    <w:p w14:paraId="1FF7AC3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B95C25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Data …...................................................</w:t>
      </w:r>
    </w:p>
    <w:p w14:paraId="3B4C9A8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4D2209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C39F78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26D9133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t xml:space="preserve">        .....................................................</w:t>
      </w:r>
    </w:p>
    <w:p w14:paraId="70C2E86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Podpis przedstawiciela Wykonawcy                                          Podpis przedstawiciela </w:t>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r>
      <w:r w:rsidRPr="004208A6">
        <w:rPr>
          <w:rFonts w:ascii="Georgia" w:eastAsia="NSimSun" w:hAnsi="Georgia" w:cs="Arial"/>
          <w:color w:val="000000"/>
          <w:kern w:val="3"/>
          <w:sz w:val="24"/>
          <w:szCs w:val="24"/>
          <w:lang w:eastAsia="zh-CN" w:bidi="hi-IN"/>
          <w14:ligatures w14:val="none"/>
        </w:rPr>
        <w:tab/>
        <w:t xml:space="preserve">         Zamawiającego</w:t>
      </w:r>
    </w:p>
    <w:p w14:paraId="005B16A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17FFC8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60778F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7B7C31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FC427C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3365EF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7E5548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3E8F7D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B77E3E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16F83C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E1FB8E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205F5B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9B098D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6E459C2"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1541F4C"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3418CD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24C3D81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8468E2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5C7474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907417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6677308"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9B4DCF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A8DA826"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2778B16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C3A1F4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CCE810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5938665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3BA38E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A25929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0E7680A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73335F8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4E5F4AD"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54E850E9"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 xml:space="preserve">                        SAMODZIELNY PUBLICZNY</w:t>
      </w:r>
    </w:p>
    <w:p w14:paraId="6F74E018"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 xml:space="preserve">ZESPÓŁ OPIEKI ZDROWOTNEJ  W KOLBUSZOWEJ                                                                                                    </w:t>
      </w:r>
    </w:p>
    <w:p w14:paraId="71C5F6A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14"/>
          <w:szCs w:val="14"/>
          <w:lang w:eastAsia="zh-CN" w:bidi="hi-IN"/>
          <w14:ligatures w14:val="none"/>
        </w:rPr>
      </w:pPr>
      <w:r w:rsidRPr="004208A6">
        <w:rPr>
          <w:rFonts w:ascii="Liberation Serif" w:eastAsia="NSimSun" w:hAnsi="Liberation Serif" w:cs="Arial"/>
          <w:color w:val="000000"/>
          <w:kern w:val="3"/>
          <w:sz w:val="14"/>
          <w:szCs w:val="14"/>
          <w:lang w:eastAsia="zh-CN" w:bidi="hi-IN"/>
          <w14:ligatures w14:val="none"/>
        </w:rPr>
        <w:lastRenderedPageBreak/>
        <w:t xml:space="preserve">               36-100 Kolbuszowa, ul. Grunwaldzka 4</w:t>
      </w:r>
    </w:p>
    <w:p w14:paraId="52950B5C"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Liberation Serif" w:eastAsia="NSimSun" w:hAnsi="Liberation Serif" w:cs="Arial"/>
          <w:color w:val="000000"/>
          <w:kern w:val="3"/>
          <w:sz w:val="14"/>
          <w:szCs w:val="14"/>
          <w:lang w:eastAsia="zh-CN" w:bidi="hi-IN"/>
          <w14:ligatures w14:val="none"/>
        </w:rPr>
        <w:t xml:space="preserve">            </w:t>
      </w:r>
      <w:r w:rsidRPr="004208A6">
        <w:rPr>
          <w:rFonts w:ascii="Georgia" w:eastAsia="NSimSun" w:hAnsi="Georgia" w:cs="Georgia"/>
          <w:color w:val="000000"/>
          <w:kern w:val="3"/>
          <w:sz w:val="14"/>
          <w:szCs w:val="14"/>
          <w:lang w:eastAsia="zh-CN" w:bidi="hi-IN"/>
          <w14:ligatures w14:val="none"/>
        </w:rPr>
        <w:t>tel. cent. 17 22 71 222, fax 17  22  71  233</w:t>
      </w:r>
    </w:p>
    <w:p w14:paraId="3AE1B166"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 xml:space="preserve">           NIP 814-14-68-382, REGON 000304504</w:t>
      </w:r>
    </w:p>
    <w:p w14:paraId="7F5F5BE2"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7</w:t>
      </w:r>
    </w:p>
    <w:p w14:paraId="0854F866"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3ECA07F1"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 Zamówienia</w:t>
      </w:r>
    </w:p>
    <w:p w14:paraId="679F8CCE"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6EE99605"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Kolbuszowa dnia ……………...r.</w:t>
      </w:r>
    </w:p>
    <w:p w14:paraId="122D4032"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6D0473BC"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5ED8EEA1"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p>
    <w:p w14:paraId="43476FB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Potwierdzenie wykonania usługi sprzątania i dezynfekcji w komórkach SP ZOZ w Kolbuszowej przez firmę sprzątającą</w:t>
      </w:r>
    </w:p>
    <w:p w14:paraId="26961939"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75273B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w miesiącu …………………………..r.</w:t>
      </w:r>
    </w:p>
    <w:p w14:paraId="612D8B9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00" w:type="dxa"/>
        <w:tblInd w:w="41" w:type="dxa"/>
        <w:tblLayout w:type="fixed"/>
        <w:tblCellMar>
          <w:left w:w="10" w:type="dxa"/>
          <w:right w:w="10" w:type="dxa"/>
        </w:tblCellMar>
        <w:tblLook w:val="0000" w:firstRow="0" w:lastRow="0" w:firstColumn="0" w:lastColumn="0" w:noHBand="0" w:noVBand="0"/>
      </w:tblPr>
      <w:tblGrid>
        <w:gridCol w:w="5050"/>
        <w:gridCol w:w="4550"/>
      </w:tblGrid>
      <w:tr w:rsidR="004208A6" w:rsidRPr="004208A6" w14:paraId="3C0F3F37" w14:textId="77777777" w:rsidTr="00447B81">
        <w:tblPrEx>
          <w:tblCellMar>
            <w:top w:w="0" w:type="dxa"/>
            <w:bottom w:w="0" w:type="dxa"/>
          </w:tblCellMar>
        </w:tblPrEx>
        <w:tc>
          <w:tcPr>
            <w:tcW w:w="505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B52145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Nazwa komórki organizacyjnej</w:t>
            </w:r>
          </w:p>
        </w:tc>
        <w:tc>
          <w:tcPr>
            <w:tcW w:w="4550"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6E28B8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Podpis, pieczęć komórki</w:t>
            </w:r>
          </w:p>
        </w:tc>
      </w:tr>
      <w:tr w:rsidR="004208A6" w:rsidRPr="004208A6" w14:paraId="1A6FA9E4" w14:textId="77777777" w:rsidTr="00447B81">
        <w:tblPrEx>
          <w:tblCellMar>
            <w:top w:w="0" w:type="dxa"/>
            <w:bottom w:w="0" w:type="dxa"/>
          </w:tblCellMar>
        </w:tblPrEx>
        <w:trPr>
          <w:trHeight w:val="353"/>
        </w:trPr>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2FF8E8E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nefrologiczny</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0C1AD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30DEBE90"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48D5516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dializoterapii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AA040B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055AEB4"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6C41623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Rehabilitacji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62CCC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71B8281"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121BF7C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Serologii Transfuzjologicznej i Bank Krwi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5FD2C3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6C96FAA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01D44DA" w14:textId="77777777" w:rsidTr="00447B81">
        <w:tblPrEx>
          <w:tblCellMar>
            <w:top w:w="0" w:type="dxa"/>
            <w:bottom w:w="0" w:type="dxa"/>
          </w:tblCellMar>
        </w:tblPrEx>
        <w:trPr>
          <w:trHeight w:val="360"/>
        </w:trPr>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756A8FF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Izba Przyjęć</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21CF6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F5EEDEF" w14:textId="77777777" w:rsidTr="00447B81">
        <w:tblPrEx>
          <w:tblCellMar>
            <w:top w:w="0" w:type="dxa"/>
            <w:bottom w:w="0" w:type="dxa"/>
          </w:tblCellMar>
        </w:tblPrEx>
        <w:trPr>
          <w:trHeight w:val="370"/>
        </w:trPr>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2DE75B2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POZ – Nocna Świąteczna Pomoc Doraźna</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F9FC54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26EF781"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07DAC0D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RTG, USG</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E23E75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13B4CB5"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2619F64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Laboratorium Analityczne</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D0A5A6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10E404C"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7AFA781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Endoskopii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DD2CD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0367837B"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5AC577C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Centralna </w:t>
            </w:r>
            <w:proofErr w:type="spellStart"/>
            <w:r w:rsidRPr="004208A6">
              <w:rPr>
                <w:rFonts w:ascii="Georgia" w:eastAsia="NSimSun" w:hAnsi="Georgia" w:cs="Arial"/>
                <w:color w:val="000000"/>
                <w:kern w:val="3"/>
                <w:sz w:val="24"/>
                <w:szCs w:val="24"/>
                <w:lang w:eastAsia="zh-CN" w:bidi="hi-IN"/>
                <w14:ligatures w14:val="none"/>
              </w:rPr>
              <w:t>Sterylizatornia</w:t>
            </w:r>
            <w:proofErr w:type="spellEnd"/>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490004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671FAF94"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352BB77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Rehabilitacji Ogólnoustrojowej Dziennej</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9290E8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47E791C"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459FACB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Chirurgii Ogólnej z Pododdziałem Ortopedii i Traumatologii Narządu Ruchu</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B29EB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68B2E999"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32F929B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Urologiczny</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C17BB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BD3B1B7"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32B88A8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Chorób Wewnętrznych</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CA7C8E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7DFDFF23"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0355AB4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Blok operacyjnych</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899592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5F8E938"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1431D6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Anestezjologii i Intensywnej Terapii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711190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67B5EBE"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7917E97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Pomocy Doraźnej</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564C8E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4686011"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65EE744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Przychodnia Rejonowa Nr 1 i Specjalistyczna</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7F02FD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EBC344F"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533A238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Laboratorium Mikrobiologiczne</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72949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6F7E7A3"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752F9C7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Budynek Administracyjny I piętro</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92F61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5A184D8"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0F7E27C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Budynek Administracyjny – Dział </w:t>
            </w:r>
            <w:proofErr w:type="spellStart"/>
            <w:r w:rsidRPr="004208A6">
              <w:rPr>
                <w:rFonts w:ascii="Georgia" w:eastAsia="NSimSun" w:hAnsi="Georgia" w:cs="Arial"/>
                <w:color w:val="000000"/>
                <w:kern w:val="3"/>
                <w:sz w:val="24"/>
                <w:szCs w:val="24"/>
                <w:lang w:eastAsia="zh-CN" w:bidi="hi-IN"/>
                <w14:ligatures w14:val="none"/>
              </w:rPr>
              <w:t>Organizacyjno</w:t>
            </w:r>
            <w:proofErr w:type="spellEnd"/>
            <w:r w:rsidRPr="004208A6">
              <w:rPr>
                <w:rFonts w:ascii="Georgia" w:eastAsia="NSimSun" w:hAnsi="Georgia" w:cs="Arial"/>
                <w:color w:val="000000"/>
                <w:kern w:val="3"/>
                <w:sz w:val="24"/>
                <w:szCs w:val="24"/>
                <w:lang w:eastAsia="zh-CN" w:bidi="hi-IN"/>
                <w14:ligatures w14:val="none"/>
              </w:rPr>
              <w:t xml:space="preserve"> – Personalny i Współpracy z NFZ</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C9467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36BCC5C9" w14:textId="77777777" w:rsidTr="00447B81">
        <w:tblPrEx>
          <w:tblCellMar>
            <w:top w:w="0" w:type="dxa"/>
            <w:bottom w:w="0" w:type="dxa"/>
          </w:tblCellMar>
        </w:tblPrEx>
        <w:trPr>
          <w:trHeight w:val="323"/>
        </w:trPr>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60723A1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technicznych</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92B8C94"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35CB14EE"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02FC7675"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Magazyn sprzętu medycznego i środków czystości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A59101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4E87158"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4AEEBF6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Archiwum szpitalne</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430F30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68CFCDF"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045104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Pomieszczenia </w:t>
            </w:r>
            <w:proofErr w:type="spellStart"/>
            <w:r w:rsidRPr="004208A6">
              <w:rPr>
                <w:rFonts w:ascii="Georgia" w:eastAsia="NSimSun" w:hAnsi="Georgia" w:cs="Arial"/>
                <w:color w:val="000000"/>
                <w:kern w:val="3"/>
                <w:sz w:val="24"/>
                <w:szCs w:val="24"/>
                <w:lang w:eastAsia="zh-CN" w:bidi="hi-IN"/>
                <w14:ligatures w14:val="none"/>
              </w:rPr>
              <w:t>administracyjno</w:t>
            </w:r>
            <w:proofErr w:type="spellEnd"/>
            <w:r w:rsidRPr="004208A6">
              <w:rPr>
                <w:rFonts w:ascii="Georgia" w:eastAsia="NSimSun" w:hAnsi="Georgia" w:cs="Arial"/>
                <w:color w:val="000000"/>
                <w:kern w:val="3"/>
                <w:sz w:val="24"/>
                <w:szCs w:val="24"/>
                <w:lang w:eastAsia="zh-CN" w:bidi="hi-IN"/>
                <w14:ligatures w14:val="none"/>
              </w:rPr>
              <w:t xml:space="preserve"> – techniczne</w:t>
            </w:r>
          </w:p>
          <w:p w14:paraId="3338B3A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piętra zaplecza szpitalnego</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150D66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353ED56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008E29B1"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29CDE2E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Specjalista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epidemiologii</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A86CDB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CB76EBE" w14:textId="77777777" w:rsidTr="00447B81">
        <w:tblPrEx>
          <w:tblCellMar>
            <w:top w:w="0" w:type="dxa"/>
            <w:bottom w:w="0" w:type="dxa"/>
          </w:tblCellMar>
        </w:tblPrEx>
        <w:tc>
          <w:tcPr>
            <w:tcW w:w="5050" w:type="dxa"/>
            <w:tcBorders>
              <w:left w:val="single" w:sz="2" w:space="0" w:color="000000"/>
              <w:bottom w:val="single" w:sz="2" w:space="0" w:color="000000"/>
            </w:tcBorders>
            <w:shd w:val="clear" w:color="auto" w:fill="auto"/>
            <w:tcMar>
              <w:top w:w="55" w:type="dxa"/>
              <w:left w:w="55" w:type="dxa"/>
              <w:bottom w:w="55" w:type="dxa"/>
              <w:right w:w="55" w:type="dxa"/>
            </w:tcMar>
          </w:tcPr>
          <w:p w14:paraId="68E220B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Pełnomocnik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tc>
        <w:tc>
          <w:tcPr>
            <w:tcW w:w="455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0E469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14203EF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341CA90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4A8D51D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A88F52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331A96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33D35F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E4BA170"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167D30B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BC1A91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F812A21"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93A0C1C"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12EF32A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D7768D7"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8FDEC13"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0568B5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432D4F4B"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3C47C84A"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28DB82C5"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83488C6"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626FD929"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77EAF3CD"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0B97ED9F" w14:textId="77777777" w:rsidR="004208A6" w:rsidRPr="004208A6" w:rsidRDefault="004208A6" w:rsidP="004208A6">
      <w:pPr>
        <w:suppressAutoHyphens/>
        <w:autoSpaceDN w:val="0"/>
        <w:spacing w:after="0" w:line="240" w:lineRule="auto"/>
        <w:textAlignment w:val="baseline"/>
        <w:rPr>
          <w:rFonts w:ascii="Georgia" w:eastAsia="NSimSun" w:hAnsi="Georgia" w:cs="Arial"/>
          <w:b/>
          <w:bCs/>
          <w:color w:val="000000"/>
          <w:kern w:val="3"/>
          <w:sz w:val="24"/>
          <w:szCs w:val="24"/>
          <w:lang w:eastAsia="zh-CN" w:bidi="hi-IN"/>
          <w14:ligatures w14:val="none"/>
        </w:rPr>
      </w:pPr>
    </w:p>
    <w:p w14:paraId="5E83A0D6"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 xml:space="preserve">                </w:t>
      </w:r>
    </w:p>
    <w:p w14:paraId="7ABE14CB"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6930B4E4"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0C98867E"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526C4652"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1ED29A9F"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10828FA5"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7BCD6429"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11887414"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3AD9EE6B"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559C5FD4"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6B152380"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24FFDD63"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06DCEA6C"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6419E156"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4FE6919C"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5B6CE0B1"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7AF4CA07"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1BF765AE"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7D0496DA"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341C36D0"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396F88BA"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06DD2622"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6D0CA2AB"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18C95C6E"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7FEBA76C"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0E82D4AC"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4C257678"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543EA4F9"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024BB3F6"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SAMODZIELNY PUBLICZNY</w:t>
      </w:r>
    </w:p>
    <w:p w14:paraId="2D438D21"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 xml:space="preserve">ZESPÓŁ OPIEKI ZDROWOTNEJ  W KOLBUSZOWEJ                                                                                                    </w:t>
      </w:r>
    </w:p>
    <w:p w14:paraId="1389FDA4"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color w:val="000000"/>
          <w:kern w:val="3"/>
          <w:sz w:val="14"/>
          <w:szCs w:val="14"/>
          <w:lang w:eastAsia="zh-CN" w:bidi="hi-IN"/>
          <w14:ligatures w14:val="none"/>
        </w:rPr>
      </w:pPr>
      <w:r w:rsidRPr="004208A6">
        <w:rPr>
          <w:rFonts w:ascii="Liberation Serif" w:eastAsia="NSimSun" w:hAnsi="Liberation Serif" w:cs="Arial"/>
          <w:color w:val="000000"/>
          <w:kern w:val="3"/>
          <w:sz w:val="14"/>
          <w:szCs w:val="14"/>
          <w:lang w:eastAsia="zh-CN" w:bidi="hi-IN"/>
          <w14:ligatures w14:val="none"/>
        </w:rPr>
        <w:t xml:space="preserve">               36-100 Kolbuszowa, ul. Grunwaldzka 4</w:t>
      </w:r>
    </w:p>
    <w:p w14:paraId="2FD42E1B" w14:textId="77777777" w:rsidR="004208A6" w:rsidRPr="004208A6" w:rsidRDefault="004208A6" w:rsidP="004208A6">
      <w:pPr>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Liberation Serif" w:eastAsia="NSimSun" w:hAnsi="Liberation Serif" w:cs="Arial"/>
          <w:color w:val="000000"/>
          <w:kern w:val="3"/>
          <w:sz w:val="14"/>
          <w:szCs w:val="14"/>
          <w:lang w:eastAsia="zh-CN" w:bidi="hi-IN"/>
          <w14:ligatures w14:val="none"/>
        </w:rPr>
        <w:t xml:space="preserve">            </w:t>
      </w:r>
      <w:r w:rsidRPr="004208A6">
        <w:rPr>
          <w:rFonts w:ascii="Georgia" w:eastAsia="NSimSun" w:hAnsi="Georgia" w:cs="Georgia"/>
          <w:color w:val="000000"/>
          <w:kern w:val="3"/>
          <w:sz w:val="14"/>
          <w:szCs w:val="14"/>
          <w:lang w:eastAsia="zh-CN" w:bidi="hi-IN"/>
          <w14:ligatures w14:val="none"/>
        </w:rPr>
        <w:t>tel. cent. 17 22 71 222, fax 17  22  71  233</w:t>
      </w:r>
    </w:p>
    <w:p w14:paraId="79F99E1E"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r w:rsidRPr="004208A6">
        <w:rPr>
          <w:rFonts w:ascii="Georgia" w:eastAsia="NSimSun" w:hAnsi="Georgia" w:cs="Georgia"/>
          <w:color w:val="000000"/>
          <w:kern w:val="3"/>
          <w:sz w:val="14"/>
          <w:szCs w:val="14"/>
          <w:lang w:eastAsia="zh-CN" w:bidi="hi-IN"/>
          <w14:ligatures w14:val="none"/>
        </w:rPr>
        <w:t xml:space="preserve">           NIP 814-14-68-382, REGON 000304504</w:t>
      </w:r>
    </w:p>
    <w:p w14:paraId="7833DCB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8A6F6A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38522C7B"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381383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Uwagi dotyczące wykonania usługi sprzątania i dezynfekcji w poszczególnych komórkach SP ZOZ w Kolbuszowej przez firmę sprzątającą</w:t>
      </w:r>
    </w:p>
    <w:p w14:paraId="4F572F8F"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EC8720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r w:rsidRPr="004208A6">
        <w:rPr>
          <w:rFonts w:ascii="Georgia" w:eastAsia="NSimSun" w:hAnsi="Georgia" w:cs="Arial"/>
          <w:b/>
          <w:bCs/>
          <w:color w:val="000000"/>
          <w:kern w:val="3"/>
          <w:sz w:val="24"/>
          <w:szCs w:val="24"/>
          <w:lang w:eastAsia="zh-CN" w:bidi="hi-IN"/>
          <w14:ligatures w14:val="none"/>
        </w:rPr>
        <w:t>w miesiącu …………………………….r.</w:t>
      </w:r>
    </w:p>
    <w:p w14:paraId="4ACAE0F7"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4253194"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tbl>
      <w:tblPr>
        <w:tblW w:w="9600" w:type="dxa"/>
        <w:tblInd w:w="41" w:type="dxa"/>
        <w:tblLayout w:type="fixed"/>
        <w:tblCellMar>
          <w:left w:w="10" w:type="dxa"/>
          <w:right w:w="10" w:type="dxa"/>
        </w:tblCellMar>
        <w:tblLook w:val="0000" w:firstRow="0" w:lastRow="0" w:firstColumn="0" w:lastColumn="0" w:noHBand="0" w:noVBand="0"/>
      </w:tblPr>
      <w:tblGrid>
        <w:gridCol w:w="2893"/>
        <w:gridCol w:w="4432"/>
        <w:gridCol w:w="2275"/>
      </w:tblGrid>
      <w:tr w:rsidR="004208A6" w:rsidRPr="004208A6" w14:paraId="653ACCDB" w14:textId="77777777" w:rsidTr="00447B81">
        <w:tblPrEx>
          <w:tblCellMar>
            <w:top w:w="0" w:type="dxa"/>
            <w:bottom w:w="0" w:type="dxa"/>
          </w:tblCellMar>
        </w:tblPrEx>
        <w:tc>
          <w:tcPr>
            <w:tcW w:w="2893"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1EBF06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Nazwa komórki organizacyjnej</w:t>
            </w:r>
          </w:p>
        </w:tc>
        <w:tc>
          <w:tcPr>
            <w:tcW w:w="443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5372800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Uwagi</w:t>
            </w:r>
          </w:p>
        </w:tc>
        <w:tc>
          <w:tcPr>
            <w:tcW w:w="2275"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AA55F0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Podpis przedstawiciela komórki</w:t>
            </w:r>
          </w:p>
        </w:tc>
      </w:tr>
      <w:tr w:rsidR="004208A6" w:rsidRPr="004208A6" w14:paraId="23FE53E0" w14:textId="77777777" w:rsidTr="00447B81">
        <w:tblPrEx>
          <w:tblCellMar>
            <w:top w:w="0" w:type="dxa"/>
            <w:bottom w:w="0" w:type="dxa"/>
          </w:tblCellMar>
        </w:tblPrEx>
        <w:trPr>
          <w:trHeight w:val="353"/>
        </w:trPr>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1BD1D47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nefrologiczny</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5BCF8F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4B662E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6C558B64"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6EE4852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dializoterapii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4FD5F02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D6AFC15"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FEE0630"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28D16C6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Rehabilitacji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05383C4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96D449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454F89C"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7970406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Serologii Transfuzjologicznej i Bank Krwi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62633E2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4553C5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4F7751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062FB907" w14:textId="77777777" w:rsidTr="00447B81">
        <w:tblPrEx>
          <w:tblCellMar>
            <w:top w:w="0" w:type="dxa"/>
            <w:bottom w:w="0" w:type="dxa"/>
          </w:tblCellMar>
        </w:tblPrEx>
        <w:trPr>
          <w:trHeight w:val="360"/>
        </w:trPr>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0AD2440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Izba Przyjęć</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3F8976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78937D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A58E0DD" w14:textId="77777777" w:rsidTr="00447B81">
        <w:tblPrEx>
          <w:tblCellMar>
            <w:top w:w="0" w:type="dxa"/>
            <w:bottom w:w="0" w:type="dxa"/>
          </w:tblCellMar>
        </w:tblPrEx>
        <w:trPr>
          <w:trHeight w:val="370"/>
        </w:trPr>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6FDA026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POZ – Nocna Świąteczna Pomoc Doraźna</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199C1B5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4D1A94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D49FE08"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4EB75BB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RTG, USG</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6B468F1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CEC38C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CC06B95"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7AA3626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Laboratorium Analityczne</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6903000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324FB1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69157E8"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6CEBF3A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Pracownia Endoskopii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32EEC37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CCE048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3A9B75BE"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20E6527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Centralna </w:t>
            </w:r>
            <w:proofErr w:type="spellStart"/>
            <w:r w:rsidRPr="004208A6">
              <w:rPr>
                <w:rFonts w:ascii="Georgia" w:eastAsia="NSimSun" w:hAnsi="Georgia" w:cs="Arial"/>
                <w:color w:val="000000"/>
                <w:kern w:val="3"/>
                <w:sz w:val="24"/>
                <w:szCs w:val="24"/>
                <w:lang w:eastAsia="zh-CN" w:bidi="hi-IN"/>
                <w14:ligatures w14:val="none"/>
              </w:rPr>
              <w:t>Sterylizatornia</w:t>
            </w:r>
            <w:proofErr w:type="spellEnd"/>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3EF5C03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4DC184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0441E1B"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7900C4E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Rehabilitacji Ogólnoustrojowej Dziennej</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2D8DB0D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FC5546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8702EBA"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1043C31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Chirurgii Ogólnej z Pododdziałem Ortopedii i Traumatologii Narządu Ruchu</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12A0BFB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BE7D8A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175D1ACB"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12BD732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Urologiczny</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08F79A5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DE939D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076B7E2E"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69D992D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Chorób Wewnętrznych</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5AE4468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72C13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0E19A5A4"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41D44F5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Blok operacyjnych</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08F519B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DE8267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2A676E1"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08F42D5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Oddział Anestezjologii i Intensywnej Terapii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1A7C354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A13BF8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A83808D"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572B665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Pomocy Doraźnej</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3702C25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FE68B86"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8B33B35"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31E7783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Przychodnia Rejonowa Nr 1 i Specjalistyczna</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17FBAB6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CEB4498"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4938AA4"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6EF33EB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Laboratorium Mikrobiologiczne</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04BAB460"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9A686F1"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149D3A9C"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3B3A8D2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Budynek Administracyjny I piętro</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5046916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45BE2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4A9B27D"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6EDE34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lastRenderedPageBreak/>
              <w:t xml:space="preserve">Budynek Administracyjny – Dział </w:t>
            </w:r>
            <w:proofErr w:type="spellStart"/>
            <w:r w:rsidRPr="004208A6">
              <w:rPr>
                <w:rFonts w:ascii="Georgia" w:eastAsia="NSimSun" w:hAnsi="Georgia" w:cs="Arial"/>
                <w:color w:val="000000"/>
                <w:kern w:val="3"/>
                <w:sz w:val="24"/>
                <w:szCs w:val="24"/>
                <w:lang w:eastAsia="zh-CN" w:bidi="hi-IN"/>
                <w14:ligatures w14:val="none"/>
              </w:rPr>
              <w:t>Organizacyjno</w:t>
            </w:r>
            <w:proofErr w:type="spellEnd"/>
            <w:r w:rsidRPr="004208A6">
              <w:rPr>
                <w:rFonts w:ascii="Georgia" w:eastAsia="NSimSun" w:hAnsi="Georgia" w:cs="Arial"/>
                <w:color w:val="000000"/>
                <w:kern w:val="3"/>
                <w:sz w:val="24"/>
                <w:szCs w:val="24"/>
                <w:lang w:eastAsia="zh-CN" w:bidi="hi-IN"/>
                <w14:ligatures w14:val="none"/>
              </w:rPr>
              <w:t xml:space="preserve"> – Personalny i Współpracy z NFZ</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5DA377DE"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33A750F"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370EC74C" w14:textId="77777777" w:rsidTr="00447B81">
        <w:tblPrEx>
          <w:tblCellMar>
            <w:top w:w="0" w:type="dxa"/>
            <w:bottom w:w="0" w:type="dxa"/>
          </w:tblCellMar>
        </w:tblPrEx>
        <w:trPr>
          <w:trHeight w:val="323"/>
        </w:trPr>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0D3150C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Dział technicznych</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37F4EDA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A4E408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1DD32DAA"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4D008E4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Magazyn sprzętu medycznego i środków czystości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295FAB5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63DD9A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85D8BD7"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498B985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Archiwum szpitalne</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0B611E2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CF5787"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224DCB06"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17CAA0F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Pomieszczenia </w:t>
            </w:r>
            <w:proofErr w:type="spellStart"/>
            <w:r w:rsidRPr="004208A6">
              <w:rPr>
                <w:rFonts w:ascii="Georgia" w:eastAsia="NSimSun" w:hAnsi="Georgia" w:cs="Arial"/>
                <w:color w:val="000000"/>
                <w:kern w:val="3"/>
                <w:sz w:val="24"/>
                <w:szCs w:val="24"/>
                <w:lang w:eastAsia="zh-CN" w:bidi="hi-IN"/>
                <w14:ligatures w14:val="none"/>
              </w:rPr>
              <w:t>administracyjno</w:t>
            </w:r>
            <w:proofErr w:type="spellEnd"/>
            <w:r w:rsidRPr="004208A6">
              <w:rPr>
                <w:rFonts w:ascii="Georgia" w:eastAsia="NSimSun" w:hAnsi="Georgia" w:cs="Arial"/>
                <w:color w:val="000000"/>
                <w:kern w:val="3"/>
                <w:sz w:val="24"/>
                <w:szCs w:val="24"/>
                <w:lang w:eastAsia="zh-CN" w:bidi="hi-IN"/>
                <w14:ligatures w14:val="none"/>
              </w:rPr>
              <w:t xml:space="preserve"> – techniczne</w:t>
            </w:r>
          </w:p>
          <w:p w14:paraId="538E89E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I piętra zaplecza szpitalnego</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1E4D897C"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p w14:paraId="1FA02BB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EBA0B3B"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5DB9B894"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1D7270EF"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Specjalista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epidemiologii</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4A634CCD"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E86355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9842646" w14:textId="77777777" w:rsidTr="00447B81">
        <w:tblPrEx>
          <w:tblCellMar>
            <w:top w:w="0" w:type="dxa"/>
            <w:bottom w:w="0" w:type="dxa"/>
          </w:tblCellMar>
        </w:tblPrEx>
        <w:tc>
          <w:tcPr>
            <w:tcW w:w="2893" w:type="dxa"/>
            <w:tcBorders>
              <w:left w:val="single" w:sz="2" w:space="0" w:color="000000"/>
              <w:bottom w:val="single" w:sz="2" w:space="0" w:color="000000"/>
            </w:tcBorders>
            <w:shd w:val="clear" w:color="auto" w:fill="auto"/>
            <w:tcMar>
              <w:top w:w="55" w:type="dxa"/>
              <w:left w:w="55" w:type="dxa"/>
              <w:bottom w:w="55" w:type="dxa"/>
              <w:right w:w="55" w:type="dxa"/>
            </w:tcMar>
          </w:tcPr>
          <w:p w14:paraId="38EADB6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 xml:space="preserve">Pełnomocnik </w:t>
            </w:r>
            <w:proofErr w:type="spellStart"/>
            <w:r w:rsidRPr="004208A6">
              <w:rPr>
                <w:rFonts w:ascii="Georgia" w:eastAsia="NSimSun" w:hAnsi="Georgia" w:cs="Arial"/>
                <w:color w:val="000000"/>
                <w:kern w:val="3"/>
                <w:sz w:val="24"/>
                <w:szCs w:val="24"/>
                <w:lang w:eastAsia="zh-CN" w:bidi="hi-IN"/>
                <w14:ligatures w14:val="none"/>
              </w:rPr>
              <w:t>ds</w:t>
            </w:r>
            <w:proofErr w:type="spellEnd"/>
            <w:r w:rsidRPr="004208A6">
              <w:rPr>
                <w:rFonts w:ascii="Georgia" w:eastAsia="NSimSun" w:hAnsi="Georgia" w:cs="Arial"/>
                <w:color w:val="000000"/>
                <w:kern w:val="3"/>
                <w:sz w:val="24"/>
                <w:szCs w:val="24"/>
                <w:lang w:eastAsia="zh-CN" w:bidi="hi-IN"/>
                <w14:ligatures w14:val="none"/>
              </w:rPr>
              <w:t xml:space="preserve"> realizacji  kontraktu</w:t>
            </w:r>
          </w:p>
        </w:tc>
        <w:tc>
          <w:tcPr>
            <w:tcW w:w="4432" w:type="dxa"/>
            <w:tcBorders>
              <w:left w:val="single" w:sz="2" w:space="0" w:color="000000"/>
              <w:bottom w:val="single" w:sz="2" w:space="0" w:color="000000"/>
            </w:tcBorders>
            <w:shd w:val="clear" w:color="auto" w:fill="auto"/>
            <w:tcMar>
              <w:top w:w="55" w:type="dxa"/>
              <w:left w:w="55" w:type="dxa"/>
              <w:bottom w:w="55" w:type="dxa"/>
              <w:right w:w="55" w:type="dxa"/>
            </w:tcMar>
          </w:tcPr>
          <w:p w14:paraId="24F0163A"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c>
          <w:tcPr>
            <w:tcW w:w="2275"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99162B3"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6DBD1C9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0AFE28BE"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36DC5E2"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354D462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089BC0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FE7124"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4758C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26B1DF"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582AC7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11E9C1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E5799F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BA70A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87F6013"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9958A5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8E9632E"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C8EB64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9F4729A"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1DD547D"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2FF1161"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6E4AAB8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1A2319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655D490"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5C8563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119FE415"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DFDAF47"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483A12BB"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6ED64E6" w14:textId="77777777" w:rsidR="004208A6" w:rsidRPr="004208A6" w:rsidRDefault="004208A6" w:rsidP="004208A6">
      <w:pPr>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0C44CB03" w14:textId="77777777" w:rsidR="004208A6" w:rsidRPr="004208A6" w:rsidRDefault="004208A6" w:rsidP="004208A6">
      <w:pPr>
        <w:suppressAutoHyphens/>
        <w:autoSpaceDN w:val="0"/>
        <w:spacing w:after="0" w:line="240" w:lineRule="auto"/>
        <w:textAlignment w:val="baseline"/>
        <w:rPr>
          <w:rFonts w:ascii="Georgia" w:eastAsia="NSimSun" w:hAnsi="Georgia" w:cs="Georgia"/>
          <w:color w:val="000000"/>
          <w:kern w:val="3"/>
          <w:sz w:val="14"/>
          <w:szCs w:val="14"/>
          <w:lang w:eastAsia="zh-CN" w:bidi="hi-IN"/>
          <w14:ligatures w14:val="none"/>
        </w:rPr>
      </w:pPr>
    </w:p>
    <w:p w14:paraId="462CE484"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8</w:t>
      </w:r>
    </w:p>
    <w:p w14:paraId="43477F29"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28E60E41" w14:textId="77777777" w:rsidR="004208A6" w:rsidRPr="004208A6" w:rsidRDefault="004208A6" w:rsidP="004208A6">
      <w:pPr>
        <w:suppressAutoHyphens/>
        <w:autoSpaceDN w:val="0"/>
        <w:spacing w:after="0" w:line="240" w:lineRule="auto"/>
        <w:jc w:val="right"/>
        <w:textAlignment w:val="baseline"/>
        <w:rPr>
          <w:rFonts w:ascii="Liberation Serif" w:eastAsia="NSimSun" w:hAnsi="Liberation Serif" w:cs="Arial" w:hint="eastAsia"/>
          <w:kern w:val="3"/>
          <w:sz w:val="24"/>
          <w:szCs w:val="24"/>
          <w:lang w:eastAsia="zh-CN" w:bidi="hi-IN"/>
          <w14:ligatures w14:val="none"/>
        </w:rPr>
      </w:pPr>
      <w:r w:rsidRPr="004208A6">
        <w:rPr>
          <w:rFonts w:ascii="Liberation Serif" w:eastAsia="Times New Roman" w:hAnsi="Liberation Serif" w:cs="Georgia"/>
          <w:color w:val="000000"/>
          <w:kern w:val="3"/>
          <w:lang w:eastAsia="zh-CN" w:bidi="hi-IN"/>
          <w14:ligatures w14:val="none"/>
        </w:rPr>
        <w:t xml:space="preserve"> Zamówienia</w:t>
      </w:r>
    </w:p>
    <w:p w14:paraId="1CBD9C99" w14:textId="77777777" w:rsidR="004208A6" w:rsidRPr="004208A6" w:rsidRDefault="004208A6" w:rsidP="004208A6">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p>
    <w:p w14:paraId="312D49E9" w14:textId="77777777" w:rsidR="004208A6" w:rsidRPr="004208A6" w:rsidRDefault="004208A6" w:rsidP="004208A6">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Times New Roman" w:hAnsi="Georgia" w:cs="Georgia"/>
          <w:b/>
          <w:color w:val="000000"/>
          <w:kern w:val="3"/>
          <w:lang w:eastAsia="zh-CN" w:bidi="hi-IN"/>
          <w14:ligatures w14:val="none"/>
        </w:rPr>
        <w:lastRenderedPageBreak/>
        <w:t>ZLECENIE   WYKONANIA  USŁUGI</w:t>
      </w:r>
    </w:p>
    <w:p w14:paraId="31794F8E" w14:textId="77777777" w:rsidR="004208A6" w:rsidRPr="004208A6" w:rsidRDefault="004208A6" w:rsidP="004208A6">
      <w:pPr>
        <w:keepNext/>
        <w:tabs>
          <w:tab w:val="center" w:pos="4176"/>
          <w:tab w:val="right" w:pos="8712"/>
        </w:tabs>
        <w:suppressAutoHyphens/>
        <w:autoSpaceDN w:val="0"/>
        <w:spacing w:before="240" w:after="120" w:line="360" w:lineRule="auto"/>
        <w:jc w:val="center"/>
        <w:textAlignment w:val="baseline"/>
        <w:rPr>
          <w:rFonts w:ascii="Liberation Sans" w:eastAsia="Microsoft YaHei" w:hAnsi="Liberation Sans" w:cs="Arial" w:hint="eastAsia"/>
          <w:kern w:val="3"/>
          <w:sz w:val="28"/>
          <w:szCs w:val="28"/>
          <w:lang w:eastAsia="zh-CN" w:bidi="hi-IN"/>
          <w14:ligatures w14:val="none"/>
        </w:rPr>
      </w:pPr>
      <w:r w:rsidRPr="004208A6">
        <w:rPr>
          <w:rFonts w:ascii="Georgia" w:eastAsia="Times New Roman" w:hAnsi="Georgia" w:cs="Georgia"/>
          <w:color w:val="000000"/>
          <w:kern w:val="3"/>
          <w:lang w:eastAsia="zh-CN" w:bidi="hi-IN"/>
          <w14:ligatures w14:val="none"/>
        </w:rPr>
        <w:t>z dnia  ………………</w:t>
      </w:r>
    </w:p>
    <w:p w14:paraId="15EDC13F" w14:textId="77777777" w:rsidR="004208A6" w:rsidRPr="004208A6" w:rsidRDefault="004208A6" w:rsidP="004208A6">
      <w:pPr>
        <w:suppressAutoHyphens/>
        <w:autoSpaceDN w:val="0"/>
        <w:spacing w:after="0" w:line="240" w:lineRule="auto"/>
        <w:textAlignment w:val="baseline"/>
        <w:rPr>
          <w:rFonts w:ascii="Georgia" w:eastAsia="Times New Roman" w:hAnsi="Georgia" w:cs="Georgia"/>
          <w:color w:val="000000"/>
          <w:kern w:val="3"/>
          <w:lang w:eastAsia="zh-CN" w:bidi="hi-IN"/>
          <w14:ligatures w14:val="none"/>
        </w:rPr>
      </w:pPr>
    </w:p>
    <w:tbl>
      <w:tblPr>
        <w:tblW w:w="9975" w:type="dxa"/>
        <w:tblInd w:w="-5" w:type="dxa"/>
        <w:tblLayout w:type="fixed"/>
        <w:tblCellMar>
          <w:left w:w="10" w:type="dxa"/>
          <w:right w:w="10" w:type="dxa"/>
        </w:tblCellMar>
        <w:tblLook w:val="0000" w:firstRow="0" w:lastRow="0" w:firstColumn="0" w:lastColumn="0" w:noHBand="0" w:noVBand="0"/>
      </w:tblPr>
      <w:tblGrid>
        <w:gridCol w:w="3465"/>
        <w:gridCol w:w="6510"/>
      </w:tblGrid>
      <w:tr w:rsidR="004208A6" w:rsidRPr="004208A6" w14:paraId="172A98AE" w14:textId="77777777" w:rsidTr="00447B81">
        <w:tblPrEx>
          <w:tblCellMar>
            <w:top w:w="0" w:type="dxa"/>
            <w:bottom w:w="0" w:type="dxa"/>
          </w:tblCellMar>
        </w:tblPrEx>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5D1B4C60"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Zleceniodawca</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7B4DEB71"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774E55D1" w14:textId="77777777" w:rsidR="004208A6" w:rsidRPr="004208A6" w:rsidRDefault="004208A6" w:rsidP="004208A6">
            <w:pPr>
              <w:widowControl w:val="0"/>
              <w:suppressAutoHyphens/>
              <w:autoSpaceDN w:val="0"/>
              <w:spacing w:after="0" w:line="240" w:lineRule="auto"/>
              <w:jc w:val="center"/>
              <w:textAlignment w:val="baseline"/>
              <w:rPr>
                <w:rFonts w:ascii="Georgia" w:eastAsia="Georgia" w:hAnsi="Georgia" w:cs="Georgia"/>
                <w:color w:val="000000"/>
                <w:kern w:val="3"/>
                <w:sz w:val="20"/>
                <w:szCs w:val="20"/>
                <w:lang w:eastAsia="zh-CN" w:bidi="hi-IN"/>
                <w14:ligatures w14:val="none"/>
              </w:rPr>
            </w:pPr>
            <w:r w:rsidRPr="004208A6">
              <w:rPr>
                <w:rFonts w:ascii="Georgia" w:eastAsia="Georgia" w:hAnsi="Georgia" w:cs="Georgia"/>
                <w:color w:val="000000"/>
                <w:kern w:val="3"/>
                <w:sz w:val="20"/>
                <w:szCs w:val="20"/>
                <w:lang w:eastAsia="zh-CN" w:bidi="hi-IN"/>
                <w14:ligatures w14:val="none"/>
              </w:rPr>
              <w:t xml:space="preserve">ZESPÓŁ OPIEKI ZDROWOTNEJ                                                                                     </w:t>
            </w:r>
          </w:p>
          <w:p w14:paraId="133F383A"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Samodzielny Publiczny ZOZ</w:t>
            </w:r>
          </w:p>
          <w:p w14:paraId="7B5CC1F0"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color w:val="000000"/>
                <w:kern w:val="3"/>
                <w:sz w:val="20"/>
                <w:szCs w:val="20"/>
                <w:lang w:eastAsia="zh-CN" w:bidi="hi-IN"/>
                <w14:ligatures w14:val="none"/>
              </w:rPr>
            </w:pPr>
            <w:r w:rsidRPr="004208A6">
              <w:rPr>
                <w:rFonts w:ascii="Georgia" w:eastAsia="NSimSun" w:hAnsi="Georgia" w:cs="Arial"/>
                <w:color w:val="000000"/>
                <w:kern w:val="3"/>
                <w:sz w:val="20"/>
                <w:szCs w:val="20"/>
                <w:lang w:eastAsia="zh-CN" w:bidi="hi-IN"/>
                <w14:ligatures w14:val="none"/>
              </w:rPr>
              <w:t>ul. Grunwaldzka 4, 36-100 Kolbuszowa</w:t>
            </w:r>
          </w:p>
          <w:p w14:paraId="30890F39" w14:textId="77777777" w:rsidR="004208A6" w:rsidRPr="004208A6" w:rsidRDefault="004208A6" w:rsidP="004208A6">
            <w:pPr>
              <w:widowControl w:val="0"/>
              <w:suppressAutoHyphens/>
              <w:autoSpaceDN w:val="0"/>
              <w:spacing w:after="0" w:line="240" w:lineRule="auto"/>
              <w:jc w:val="center"/>
              <w:textAlignment w:val="baseline"/>
              <w:rPr>
                <w:rFonts w:ascii="Georgia" w:eastAsia="Georgia" w:hAnsi="Georgia" w:cs="Georgia"/>
                <w:color w:val="000000"/>
                <w:kern w:val="3"/>
                <w:sz w:val="20"/>
                <w:szCs w:val="20"/>
                <w:lang w:eastAsia="zh-CN" w:bidi="hi-IN"/>
                <w14:ligatures w14:val="none"/>
              </w:rPr>
            </w:pPr>
          </w:p>
          <w:p w14:paraId="1519BB14"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13699A3A" w14:textId="77777777" w:rsidTr="00447B81">
        <w:tblPrEx>
          <w:tblCellMar>
            <w:top w:w="0" w:type="dxa"/>
            <w:bottom w:w="0" w:type="dxa"/>
          </w:tblCellMar>
        </w:tblPrEx>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582FF758"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Zleceniobiorca</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4330C449"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40E6EBC7"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75F0012A"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2ED2C165" w14:textId="77777777" w:rsidTr="00447B81">
        <w:tblPrEx>
          <w:tblCellMar>
            <w:top w:w="0" w:type="dxa"/>
            <w:bottom w:w="0" w:type="dxa"/>
          </w:tblCellMar>
        </w:tblPrEx>
        <w:trPr>
          <w:trHeight w:val="547"/>
        </w:trPr>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554E612F"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Osoba kontaktowa</w:t>
            </w:r>
          </w:p>
          <w:p w14:paraId="3AF3382B"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(Zleceniobiorca)</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1FBE9946"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6E0AC920"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1054D9C9" w14:textId="77777777" w:rsidTr="00447B81">
        <w:tblPrEx>
          <w:tblCellMar>
            <w:top w:w="0" w:type="dxa"/>
            <w:bottom w:w="0" w:type="dxa"/>
          </w:tblCellMar>
        </w:tblPrEx>
        <w:trPr>
          <w:trHeight w:val="1969"/>
        </w:trPr>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66520167"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Zakres prac</w:t>
            </w:r>
          </w:p>
          <w:p w14:paraId="730CB1B8"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490ACFDC" w14:textId="77777777" w:rsidR="004208A6" w:rsidRPr="004208A6" w:rsidRDefault="004208A6" w:rsidP="004208A6">
            <w:pPr>
              <w:widowControl w:val="0"/>
              <w:autoSpaceDN w:val="0"/>
              <w:spacing w:line="240" w:lineRule="auto"/>
              <w:rPr>
                <w:rFonts w:ascii="Georgia" w:eastAsia="Arial" w:hAnsi="Georgia" w:cs="Georgia"/>
                <w:color w:val="000000"/>
                <w:kern w:val="3"/>
                <w:sz w:val="24"/>
                <w:szCs w:val="24"/>
                <w:lang w:eastAsia="hi-IN" w:bidi="hi-IN"/>
                <w14:ligatures w14:val="none"/>
              </w:rPr>
            </w:pPr>
          </w:p>
          <w:p w14:paraId="3ED51A0A" w14:textId="77777777" w:rsidR="004208A6" w:rsidRPr="004208A6" w:rsidRDefault="004208A6" w:rsidP="004208A6">
            <w:pPr>
              <w:widowControl w:val="0"/>
              <w:autoSpaceDN w:val="0"/>
              <w:spacing w:line="240" w:lineRule="auto"/>
              <w:rPr>
                <w:rFonts w:ascii="Georgia" w:eastAsia="Arial" w:hAnsi="Georgia" w:cs="Georgia"/>
                <w:color w:val="000000"/>
                <w:kern w:val="3"/>
                <w:sz w:val="24"/>
                <w:szCs w:val="24"/>
                <w:lang w:eastAsia="hi-IN" w:bidi="hi-IN"/>
                <w14:ligatures w14:val="none"/>
              </w:rPr>
            </w:pPr>
          </w:p>
        </w:tc>
      </w:tr>
      <w:tr w:rsidR="004208A6" w:rsidRPr="004208A6" w14:paraId="4AD31B27" w14:textId="77777777" w:rsidTr="00447B81">
        <w:tblPrEx>
          <w:tblCellMar>
            <w:top w:w="0" w:type="dxa"/>
            <w:bottom w:w="0" w:type="dxa"/>
          </w:tblCellMar>
        </w:tblPrEx>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2233B9EE"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 xml:space="preserve">Stawka  brutto z </w:t>
            </w:r>
            <w:proofErr w:type="spellStart"/>
            <w:r w:rsidRPr="004208A6">
              <w:rPr>
                <w:rFonts w:ascii="Georgia" w:eastAsia="Times New Roman" w:hAnsi="Georgia" w:cs="Georgia"/>
                <w:b/>
                <w:color w:val="000000"/>
                <w:kern w:val="3"/>
                <w:lang w:eastAsia="zh-CN" w:bidi="hi-IN"/>
                <w14:ligatures w14:val="none"/>
              </w:rPr>
              <w:t>rhb</w:t>
            </w:r>
            <w:proofErr w:type="spellEnd"/>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3570A4FF"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3D7693B1" w14:textId="77777777" w:rsidR="004208A6" w:rsidRPr="004208A6" w:rsidRDefault="004208A6" w:rsidP="004208A6">
            <w:pPr>
              <w:widowControl w:val="0"/>
              <w:suppressAutoHyphens/>
              <w:autoSpaceDN w:val="0"/>
              <w:spacing w:after="0" w:line="240" w:lineRule="auto"/>
              <w:textAlignment w:val="baseline"/>
              <w:rPr>
                <w:rFonts w:ascii="Georgia" w:eastAsia="Times New Roman" w:hAnsi="Georgia" w:cs="Georgia"/>
                <w:b/>
                <w:color w:val="000000"/>
                <w:kern w:val="3"/>
                <w:lang w:eastAsia="zh-CN" w:bidi="hi-IN"/>
                <w14:ligatures w14:val="none"/>
              </w:rPr>
            </w:pPr>
          </w:p>
          <w:p w14:paraId="090CCAF7"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506D46E8" w14:textId="77777777" w:rsidTr="00447B81">
        <w:tblPrEx>
          <w:tblCellMar>
            <w:top w:w="0" w:type="dxa"/>
            <w:bottom w:w="0" w:type="dxa"/>
          </w:tblCellMar>
        </w:tblPrEx>
        <w:trPr>
          <w:trHeight w:val="648"/>
        </w:trPr>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1FC59491"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Szacunkowa liczba godzin</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79E139A4"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4F305C3D" w14:textId="77777777" w:rsidTr="00447B81">
        <w:tblPrEx>
          <w:tblCellMar>
            <w:top w:w="0" w:type="dxa"/>
            <w:bottom w:w="0" w:type="dxa"/>
          </w:tblCellMar>
        </w:tblPrEx>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0B4615B7"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Adres wykonania zlecenia</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1ABBC262" w14:textId="77777777" w:rsidR="004208A6" w:rsidRPr="004208A6" w:rsidRDefault="004208A6" w:rsidP="004208A6">
            <w:pPr>
              <w:widowControl w:val="0"/>
              <w:suppressAutoHyphens/>
              <w:autoSpaceDN w:val="0"/>
              <w:spacing w:after="0" w:line="240" w:lineRule="auto"/>
              <w:textAlignment w:val="baseline"/>
              <w:rPr>
                <w:rFonts w:ascii="Georgia" w:eastAsia="Times New Roman" w:hAnsi="Georgia" w:cs="Georgia"/>
                <w:color w:val="000000"/>
                <w:kern w:val="3"/>
                <w:lang w:eastAsia="zh-CN" w:bidi="hi-IN"/>
                <w14:ligatures w14:val="none"/>
              </w:rPr>
            </w:pPr>
          </w:p>
          <w:p w14:paraId="301CE638"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5FB8CA28"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72C3331A" w14:textId="77777777" w:rsidTr="00447B81">
        <w:tblPrEx>
          <w:tblCellMar>
            <w:top w:w="0" w:type="dxa"/>
            <w:bottom w:w="0" w:type="dxa"/>
          </w:tblCellMar>
        </w:tblPrEx>
        <w:trPr>
          <w:trHeight w:val="729"/>
        </w:trPr>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0D4F65BB"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Termin  realizacji</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39FE7B0B"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r w:rsidR="004208A6" w:rsidRPr="004208A6" w14:paraId="3FF8AF11" w14:textId="77777777" w:rsidTr="00447B81">
        <w:tblPrEx>
          <w:tblCellMar>
            <w:top w:w="0" w:type="dxa"/>
            <w:bottom w:w="0" w:type="dxa"/>
          </w:tblCellMar>
        </w:tblPrEx>
        <w:tc>
          <w:tcPr>
            <w:tcW w:w="3465"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458C720B"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b/>
                <w:color w:val="000000"/>
                <w:kern w:val="3"/>
                <w:lang w:eastAsia="zh-CN" w:bidi="hi-IN"/>
                <w14:ligatures w14:val="none"/>
              </w:rPr>
            </w:pPr>
            <w:r w:rsidRPr="004208A6">
              <w:rPr>
                <w:rFonts w:ascii="Georgia" w:eastAsia="Times New Roman" w:hAnsi="Georgia" w:cs="Georgia"/>
                <w:b/>
                <w:color w:val="000000"/>
                <w:kern w:val="3"/>
                <w:lang w:eastAsia="zh-CN" w:bidi="hi-IN"/>
                <w14:ligatures w14:val="none"/>
              </w:rPr>
              <w:t>Forma  i termin płatności</w:t>
            </w:r>
          </w:p>
        </w:tc>
        <w:tc>
          <w:tcPr>
            <w:tcW w:w="6510"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14:paraId="37FFE4BE"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6EF71135"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p w14:paraId="175C0356" w14:textId="77777777" w:rsidR="004208A6" w:rsidRPr="004208A6" w:rsidRDefault="004208A6" w:rsidP="004208A6">
            <w:pPr>
              <w:widowControl w:val="0"/>
              <w:suppressAutoHyphens/>
              <w:autoSpaceDN w:val="0"/>
              <w:spacing w:after="0" w:line="240" w:lineRule="auto"/>
              <w:jc w:val="center"/>
              <w:textAlignment w:val="baseline"/>
              <w:rPr>
                <w:rFonts w:ascii="Georgia" w:eastAsia="Times New Roman" w:hAnsi="Georgia" w:cs="Georgia"/>
                <w:color w:val="000000"/>
                <w:kern w:val="3"/>
                <w:lang w:eastAsia="zh-CN" w:bidi="hi-IN"/>
                <w14:ligatures w14:val="none"/>
              </w:rPr>
            </w:pPr>
          </w:p>
        </w:tc>
      </w:tr>
    </w:tbl>
    <w:p w14:paraId="4260FB30" w14:textId="77777777" w:rsidR="004208A6" w:rsidRPr="004208A6" w:rsidRDefault="004208A6" w:rsidP="004208A6">
      <w:pPr>
        <w:widowControl w:val="0"/>
        <w:suppressAutoHyphens/>
        <w:autoSpaceDN w:val="0"/>
        <w:spacing w:after="0" w:line="240" w:lineRule="auto"/>
        <w:jc w:val="both"/>
        <w:textAlignment w:val="baseline"/>
        <w:rPr>
          <w:rFonts w:ascii="Georgia" w:eastAsia="Times New Roman" w:hAnsi="Georgia" w:cs="Georgia"/>
          <w:color w:val="000000"/>
          <w:kern w:val="3"/>
          <w:lang w:eastAsia="zh-CN" w:bidi="hi-IN"/>
          <w14:ligatures w14:val="none"/>
        </w:rPr>
      </w:pPr>
    </w:p>
    <w:p w14:paraId="1D913C60" w14:textId="77777777" w:rsidR="004208A6" w:rsidRPr="004208A6" w:rsidRDefault="004208A6" w:rsidP="004208A6">
      <w:pPr>
        <w:suppressAutoHyphens/>
        <w:autoSpaceDN w:val="0"/>
        <w:spacing w:after="0" w:line="240" w:lineRule="auto"/>
        <w:jc w:val="both"/>
        <w:textAlignment w:val="baseline"/>
        <w:rPr>
          <w:rFonts w:ascii="Georgia" w:eastAsia="Times New Roman" w:hAnsi="Georgia" w:cs="Georgia"/>
          <w:color w:val="000000"/>
          <w:kern w:val="3"/>
          <w:lang w:eastAsia="zh-CN" w:bidi="hi-IN"/>
          <w14:ligatures w14:val="none"/>
        </w:rPr>
      </w:pPr>
    </w:p>
    <w:p w14:paraId="67C603D7" w14:textId="77777777" w:rsidR="004208A6" w:rsidRPr="004208A6" w:rsidRDefault="004208A6" w:rsidP="004208A6">
      <w:pPr>
        <w:suppressAutoHyphens/>
        <w:autoSpaceDN w:val="0"/>
        <w:spacing w:after="0" w:line="240" w:lineRule="auto"/>
        <w:jc w:val="both"/>
        <w:textAlignment w:val="baseline"/>
        <w:rPr>
          <w:rFonts w:ascii="Georgia" w:eastAsia="Times New Roman" w:hAnsi="Georgia" w:cs="Georgia"/>
          <w:color w:val="000000"/>
          <w:kern w:val="3"/>
          <w:lang w:eastAsia="zh-CN" w:bidi="hi-IN"/>
          <w14:ligatures w14:val="none"/>
        </w:rPr>
      </w:pPr>
    </w:p>
    <w:p w14:paraId="328E4E8F" w14:textId="77777777" w:rsidR="004208A6" w:rsidRPr="004208A6" w:rsidRDefault="004208A6" w:rsidP="004208A6">
      <w:pPr>
        <w:suppressAutoHyphens/>
        <w:autoSpaceDN w:val="0"/>
        <w:spacing w:after="0" w:line="240" w:lineRule="auto"/>
        <w:jc w:val="both"/>
        <w:textAlignment w:val="baseline"/>
        <w:rPr>
          <w:rFonts w:ascii="Georgia" w:eastAsia="Times New Roman" w:hAnsi="Georgia" w:cs="Georgia"/>
          <w:color w:val="000000"/>
          <w:kern w:val="3"/>
          <w:lang w:eastAsia="zh-CN" w:bidi="hi-IN"/>
          <w14:ligatures w14:val="none"/>
        </w:rPr>
      </w:pPr>
    </w:p>
    <w:p w14:paraId="18689CA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w:t>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t>…………………………………………</w:t>
      </w:r>
    </w:p>
    <w:p w14:paraId="004F0200" w14:textId="77777777" w:rsidR="004208A6" w:rsidRPr="004208A6" w:rsidRDefault="004208A6" w:rsidP="004208A6">
      <w:pPr>
        <w:suppressLineNumbers/>
        <w:suppressAutoHyphens/>
        <w:autoSpaceDN w:val="0"/>
        <w:spacing w:after="0" w:line="240" w:lineRule="auto"/>
        <w:textAlignment w:val="baseline"/>
        <w:rPr>
          <w:rFonts w:ascii="Georgia" w:eastAsia="Times New Roman" w:hAnsi="Georgia" w:cs="Times New Roman"/>
          <w:color w:val="000000"/>
          <w:kern w:val="3"/>
          <w:sz w:val="24"/>
          <w:szCs w:val="24"/>
          <w:lang w:eastAsia="zh-CN" w:bidi="hi-IN"/>
          <w14:ligatures w14:val="none"/>
        </w:rPr>
      </w:pPr>
      <w:r w:rsidRPr="004208A6">
        <w:rPr>
          <w:rFonts w:ascii="Georgia" w:eastAsia="Times New Roman" w:hAnsi="Georgia" w:cs="Times New Roman"/>
          <w:color w:val="000000"/>
          <w:kern w:val="3"/>
          <w:sz w:val="24"/>
          <w:szCs w:val="24"/>
          <w:lang w:eastAsia="zh-CN" w:bidi="hi-IN"/>
          <w14:ligatures w14:val="none"/>
        </w:rPr>
        <w:t xml:space="preserve">      Data i podpis Zleceniodawcy                                                      Data i podpis Zleceniobiorcy</w:t>
      </w:r>
    </w:p>
    <w:p w14:paraId="720C5E1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F836D81"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500CD68A"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78F3C75"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6D0F238D"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8D3CA43"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700357DC"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4B4E85F0" w14:textId="77777777" w:rsidR="004208A6" w:rsidRPr="004208A6" w:rsidRDefault="004208A6" w:rsidP="004208A6">
      <w:pPr>
        <w:suppressAutoHyphens/>
        <w:autoSpaceDN w:val="0"/>
        <w:spacing w:after="0" w:line="240" w:lineRule="auto"/>
        <w:jc w:val="center"/>
        <w:textAlignment w:val="baseline"/>
        <w:rPr>
          <w:rFonts w:ascii="Georgia" w:eastAsia="NSimSun" w:hAnsi="Georgia" w:cs="Arial"/>
          <w:b/>
          <w:bCs/>
          <w:color w:val="000000"/>
          <w:kern w:val="3"/>
          <w:sz w:val="24"/>
          <w:szCs w:val="24"/>
          <w:lang w:eastAsia="zh-CN" w:bidi="hi-IN"/>
          <w14:ligatures w14:val="none"/>
        </w:rPr>
      </w:pPr>
    </w:p>
    <w:p w14:paraId="1E751B23"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Załącznik nr 9</w:t>
      </w:r>
    </w:p>
    <w:p w14:paraId="0D9EC41E" w14:textId="77777777" w:rsidR="004208A6" w:rsidRPr="004208A6" w:rsidRDefault="004208A6" w:rsidP="004208A6">
      <w:pPr>
        <w:suppressAutoHyphens/>
        <w:autoSpaceDN w:val="0"/>
        <w:spacing w:after="0" w:line="240" w:lineRule="auto"/>
        <w:jc w:val="right"/>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do Opisu Przedmiotu</w:t>
      </w:r>
    </w:p>
    <w:p w14:paraId="1ED6616E" w14:textId="77777777" w:rsidR="004208A6" w:rsidRPr="004208A6" w:rsidRDefault="004208A6" w:rsidP="004208A6">
      <w:pPr>
        <w:suppressAutoHyphens/>
        <w:autoSpaceDN w:val="0"/>
        <w:spacing w:after="0" w:line="240" w:lineRule="auto"/>
        <w:jc w:val="right"/>
        <w:textAlignment w:val="baseline"/>
        <w:rPr>
          <w:rFonts w:ascii="Liberation Serif" w:eastAsia="NSimSun" w:hAnsi="Liberation Serif" w:cs="Arial" w:hint="eastAsia"/>
          <w:kern w:val="3"/>
          <w:sz w:val="24"/>
          <w:szCs w:val="24"/>
          <w:lang w:eastAsia="zh-CN" w:bidi="hi-IN"/>
          <w14:ligatures w14:val="none"/>
        </w:rPr>
      </w:pPr>
      <w:r w:rsidRPr="004208A6">
        <w:rPr>
          <w:rFonts w:ascii="Liberation Serif" w:eastAsia="Times New Roman" w:hAnsi="Liberation Serif" w:cs="Georgia"/>
          <w:color w:val="000000"/>
          <w:kern w:val="3"/>
          <w:lang w:eastAsia="zh-CN" w:bidi="hi-IN"/>
          <w14:ligatures w14:val="none"/>
        </w:rPr>
        <w:t xml:space="preserve"> Zamówienia</w:t>
      </w:r>
    </w:p>
    <w:p w14:paraId="21648B16" w14:textId="77777777" w:rsidR="004208A6" w:rsidRPr="004208A6" w:rsidRDefault="004208A6" w:rsidP="004208A6">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Times New Roman"/>
          <w:b/>
          <w:color w:val="000000"/>
          <w:kern w:val="3"/>
          <w:sz w:val="24"/>
          <w:szCs w:val="24"/>
          <w:lang w:eastAsia="zh-CN" w:bidi="hi-IN"/>
          <w14:ligatures w14:val="none"/>
        </w:rPr>
        <w:t>PROTOKÓŁ   ODBIORU   USŁUGI</w:t>
      </w:r>
    </w:p>
    <w:p w14:paraId="29388177" w14:textId="77777777" w:rsidR="004208A6" w:rsidRPr="004208A6" w:rsidRDefault="004208A6" w:rsidP="004208A6">
      <w:pPr>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p>
    <w:p w14:paraId="77CB8E17" w14:textId="77777777" w:rsidR="004208A6" w:rsidRPr="004208A6" w:rsidRDefault="004208A6" w:rsidP="004208A6">
      <w:pPr>
        <w:suppressAutoHyphens/>
        <w:autoSpaceDN w:val="0"/>
        <w:spacing w:after="0" w:line="240" w:lineRule="auto"/>
        <w:jc w:val="center"/>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 xml:space="preserve">z dnia …………………    </w:t>
      </w:r>
    </w:p>
    <w:p w14:paraId="5716FCB8" w14:textId="77777777" w:rsidR="004208A6" w:rsidRPr="004208A6" w:rsidRDefault="004208A6" w:rsidP="004208A6">
      <w:pPr>
        <w:suppressAutoHyphens/>
        <w:autoSpaceDN w:val="0"/>
        <w:spacing w:after="0" w:line="240" w:lineRule="auto"/>
        <w:jc w:val="center"/>
        <w:textAlignment w:val="baseline"/>
        <w:rPr>
          <w:rFonts w:ascii="Georgia" w:eastAsia="NSimSun" w:hAnsi="Georgia" w:cs="Times New Roman"/>
          <w:color w:val="000000"/>
          <w:kern w:val="3"/>
          <w:sz w:val="24"/>
          <w:szCs w:val="24"/>
          <w:lang w:eastAsia="zh-CN" w:bidi="hi-IN"/>
          <w14:ligatures w14:val="none"/>
        </w:rPr>
      </w:pPr>
    </w:p>
    <w:tbl>
      <w:tblPr>
        <w:tblW w:w="9645" w:type="dxa"/>
        <w:tblLayout w:type="fixed"/>
        <w:tblCellMar>
          <w:left w:w="10" w:type="dxa"/>
          <w:right w:w="10" w:type="dxa"/>
        </w:tblCellMar>
        <w:tblLook w:val="0000" w:firstRow="0" w:lastRow="0" w:firstColumn="0" w:lastColumn="0" w:noHBand="0" w:noVBand="0"/>
      </w:tblPr>
      <w:tblGrid>
        <w:gridCol w:w="2445"/>
        <w:gridCol w:w="7200"/>
      </w:tblGrid>
      <w:tr w:rsidR="004208A6" w:rsidRPr="004208A6" w14:paraId="5FAD718B" w14:textId="77777777" w:rsidTr="00447B81">
        <w:tblPrEx>
          <w:tblCellMar>
            <w:top w:w="0" w:type="dxa"/>
            <w:bottom w:w="0" w:type="dxa"/>
          </w:tblCellMar>
        </w:tblPrEx>
        <w:tc>
          <w:tcPr>
            <w:tcW w:w="9645" w:type="dxa"/>
            <w:gridSpan w:val="2"/>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7E9FC22" w14:textId="77777777" w:rsidR="004208A6" w:rsidRPr="004208A6" w:rsidRDefault="004208A6" w:rsidP="004208A6">
            <w:pPr>
              <w:keepNext/>
              <w:suppressAutoHyphens/>
              <w:autoSpaceDN w:val="0"/>
              <w:spacing w:before="240" w:after="120" w:line="360" w:lineRule="auto"/>
              <w:jc w:val="center"/>
              <w:textAlignment w:val="baseline"/>
              <w:rPr>
                <w:rFonts w:ascii="Georgia" w:eastAsia="Microsoft YaHei" w:hAnsi="Georgia" w:cs="Times New Roman"/>
                <w:color w:val="000000"/>
                <w:kern w:val="3"/>
                <w:sz w:val="24"/>
                <w:szCs w:val="24"/>
                <w:lang w:eastAsia="zh-CN" w:bidi="hi-IN"/>
                <w14:ligatures w14:val="none"/>
              </w:rPr>
            </w:pPr>
            <w:r w:rsidRPr="004208A6">
              <w:rPr>
                <w:rFonts w:ascii="Georgia" w:eastAsia="Microsoft YaHei" w:hAnsi="Georgia" w:cs="Times New Roman"/>
                <w:color w:val="000000"/>
                <w:kern w:val="3"/>
                <w:sz w:val="24"/>
                <w:szCs w:val="24"/>
                <w:lang w:eastAsia="zh-CN" w:bidi="hi-IN"/>
                <w14:ligatures w14:val="none"/>
              </w:rPr>
              <w:t>Zleceniobiorca przekazuje Zleceniodawcy  do odbioru zlecone zadania, wykonane na rzecz</w:t>
            </w:r>
          </w:p>
          <w:p w14:paraId="567A5D4C" w14:textId="77777777" w:rsidR="004208A6" w:rsidRPr="004208A6" w:rsidRDefault="004208A6" w:rsidP="004208A6">
            <w:pPr>
              <w:widowControl w:val="0"/>
              <w:suppressAutoHyphens/>
              <w:autoSpaceDN w:val="0"/>
              <w:spacing w:after="0" w:line="240" w:lineRule="auto"/>
              <w:jc w:val="center"/>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Georgia" w:hAnsi="Georgia" w:cs="Georgia"/>
                <w:color w:val="000000"/>
                <w:kern w:val="3"/>
                <w:sz w:val="20"/>
                <w:szCs w:val="20"/>
                <w:lang w:eastAsia="zh-CN" w:bidi="hi-IN"/>
                <w14:ligatures w14:val="none"/>
              </w:rPr>
              <w:t xml:space="preserve">                                      </w:t>
            </w:r>
            <w:r w:rsidRPr="004208A6">
              <w:rPr>
                <w:rFonts w:ascii="Georgia" w:eastAsia="Georgia" w:hAnsi="Georgia" w:cs="Georgia"/>
                <w:b/>
                <w:bCs/>
                <w:color w:val="000000"/>
                <w:kern w:val="3"/>
                <w:sz w:val="20"/>
                <w:szCs w:val="20"/>
                <w:lang w:eastAsia="zh-CN" w:bidi="hi-IN"/>
                <w14:ligatures w14:val="none"/>
              </w:rPr>
              <w:t xml:space="preserve">ZESPÓŁ OPIEKI ZDROWOTNEJ                                     </w:t>
            </w:r>
          </w:p>
          <w:p w14:paraId="2F5A083F" w14:textId="77777777" w:rsidR="004208A6" w:rsidRPr="004208A6" w:rsidRDefault="004208A6" w:rsidP="004208A6">
            <w:pPr>
              <w:widowControl w:val="0"/>
              <w:suppressAutoHyphens/>
              <w:autoSpaceDN w:val="0"/>
              <w:spacing w:after="0" w:line="240" w:lineRule="auto"/>
              <w:jc w:val="center"/>
              <w:textAlignment w:val="baseline"/>
              <w:rPr>
                <w:rFonts w:ascii="Georgia" w:eastAsia="NSimSun" w:hAnsi="Georgia" w:cs="Arial"/>
                <w:b/>
                <w:bCs/>
                <w:color w:val="000000"/>
                <w:kern w:val="3"/>
                <w:sz w:val="20"/>
                <w:szCs w:val="20"/>
                <w:lang w:eastAsia="zh-CN" w:bidi="hi-IN"/>
                <w14:ligatures w14:val="none"/>
              </w:rPr>
            </w:pPr>
            <w:r w:rsidRPr="004208A6">
              <w:rPr>
                <w:rFonts w:ascii="Georgia" w:eastAsia="NSimSun" w:hAnsi="Georgia" w:cs="Arial"/>
                <w:b/>
                <w:bCs/>
                <w:color w:val="000000"/>
                <w:kern w:val="3"/>
                <w:sz w:val="20"/>
                <w:szCs w:val="20"/>
                <w:lang w:eastAsia="zh-CN" w:bidi="hi-IN"/>
                <w14:ligatures w14:val="none"/>
              </w:rPr>
              <w:t>Samodzielny Publiczny ZOZ</w:t>
            </w:r>
          </w:p>
          <w:p w14:paraId="2BFB3859" w14:textId="77777777" w:rsidR="004208A6" w:rsidRPr="004208A6" w:rsidRDefault="004208A6" w:rsidP="004208A6">
            <w:pPr>
              <w:widowControl w:val="0"/>
              <w:suppressAutoHyphens/>
              <w:autoSpaceDN w:val="0"/>
              <w:spacing w:after="0" w:line="360" w:lineRule="auto"/>
              <w:jc w:val="center"/>
              <w:textAlignment w:val="baseline"/>
              <w:rPr>
                <w:rFonts w:ascii="Georgia" w:eastAsia="NSimSun" w:hAnsi="Georgia" w:cs="Times New Roman"/>
                <w:b/>
                <w:bCs/>
                <w:color w:val="000000"/>
                <w:kern w:val="3"/>
                <w:sz w:val="20"/>
                <w:szCs w:val="20"/>
                <w:lang w:eastAsia="zh-CN" w:bidi="hi-IN"/>
                <w14:ligatures w14:val="none"/>
              </w:rPr>
            </w:pPr>
            <w:r w:rsidRPr="004208A6">
              <w:rPr>
                <w:rFonts w:ascii="Georgia" w:eastAsia="NSimSun" w:hAnsi="Georgia" w:cs="Times New Roman"/>
                <w:b/>
                <w:bCs/>
                <w:color w:val="000000"/>
                <w:kern w:val="3"/>
                <w:sz w:val="20"/>
                <w:szCs w:val="20"/>
                <w:lang w:eastAsia="zh-CN" w:bidi="hi-IN"/>
                <w14:ligatures w14:val="none"/>
              </w:rPr>
              <w:t>ul. Grunwaldzka 4, 36-100 Kolbuszowa</w:t>
            </w:r>
          </w:p>
        </w:tc>
      </w:tr>
      <w:tr w:rsidR="004208A6" w:rsidRPr="004208A6" w14:paraId="7FB7A08B" w14:textId="77777777" w:rsidTr="00447B81">
        <w:tblPrEx>
          <w:tblCellMar>
            <w:top w:w="0" w:type="dxa"/>
            <w:bottom w:w="0" w:type="dxa"/>
          </w:tblCellMar>
        </w:tblPrEx>
        <w:tc>
          <w:tcPr>
            <w:tcW w:w="2445" w:type="dxa"/>
            <w:tcBorders>
              <w:left w:val="single" w:sz="2" w:space="0" w:color="000000"/>
              <w:bottom w:val="single" w:sz="2" w:space="0" w:color="000000"/>
            </w:tcBorders>
            <w:shd w:val="clear" w:color="auto" w:fill="auto"/>
            <w:tcMar>
              <w:top w:w="55" w:type="dxa"/>
              <w:left w:w="55" w:type="dxa"/>
              <w:bottom w:w="55" w:type="dxa"/>
              <w:right w:w="55" w:type="dxa"/>
            </w:tcMar>
          </w:tcPr>
          <w:p w14:paraId="1BE9B8B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W zakresie:</w:t>
            </w:r>
          </w:p>
          <w:p w14:paraId="7060087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2F30A73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88C1D5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324E27BD"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7B5739D3"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p w14:paraId="5C524E62"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p>
        </w:tc>
        <w:tc>
          <w:tcPr>
            <w:tcW w:w="720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C95F3D2"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r w:rsidR="004208A6" w:rsidRPr="004208A6" w14:paraId="4D1DE530" w14:textId="77777777" w:rsidTr="00447B81">
        <w:tblPrEx>
          <w:tblCellMar>
            <w:top w:w="0" w:type="dxa"/>
            <w:bottom w:w="0" w:type="dxa"/>
          </w:tblCellMar>
        </w:tblPrEx>
        <w:tc>
          <w:tcPr>
            <w:tcW w:w="2445" w:type="dxa"/>
            <w:tcBorders>
              <w:left w:val="single" w:sz="2" w:space="0" w:color="000000"/>
              <w:bottom w:val="single" w:sz="2" w:space="0" w:color="000000"/>
            </w:tcBorders>
            <w:shd w:val="clear" w:color="auto" w:fill="auto"/>
            <w:tcMar>
              <w:top w:w="55" w:type="dxa"/>
              <w:left w:w="55" w:type="dxa"/>
              <w:bottom w:w="55" w:type="dxa"/>
              <w:right w:w="55" w:type="dxa"/>
            </w:tcMar>
          </w:tcPr>
          <w:p w14:paraId="4296EBD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Arial"/>
                <w:color w:val="000000"/>
                <w:kern w:val="3"/>
                <w:sz w:val="24"/>
                <w:szCs w:val="24"/>
                <w:lang w:eastAsia="zh-CN" w:bidi="hi-IN"/>
                <w14:ligatures w14:val="none"/>
              </w:rPr>
            </w:pPr>
            <w:r w:rsidRPr="004208A6">
              <w:rPr>
                <w:rFonts w:ascii="Georgia" w:eastAsia="NSimSun" w:hAnsi="Georgia" w:cs="Arial"/>
                <w:color w:val="000000"/>
                <w:kern w:val="3"/>
                <w:sz w:val="24"/>
                <w:szCs w:val="24"/>
                <w:lang w:eastAsia="zh-CN" w:bidi="hi-IN"/>
                <w14:ligatures w14:val="none"/>
              </w:rPr>
              <w:t>Potwierdzam ilość godzin realizacji</w:t>
            </w:r>
          </w:p>
        </w:tc>
        <w:tc>
          <w:tcPr>
            <w:tcW w:w="7200"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E31809" w14:textId="77777777" w:rsidR="004208A6" w:rsidRPr="004208A6" w:rsidRDefault="004208A6" w:rsidP="004208A6">
            <w:pPr>
              <w:suppressLineNumbers/>
              <w:suppressAutoHyphens/>
              <w:autoSpaceDN w:val="0"/>
              <w:spacing w:after="0" w:line="240" w:lineRule="auto"/>
              <w:jc w:val="center"/>
              <w:textAlignment w:val="baseline"/>
              <w:rPr>
                <w:rFonts w:ascii="Georgia" w:eastAsia="NSimSun" w:hAnsi="Georgia" w:cs="Arial"/>
                <w:color w:val="000000"/>
                <w:kern w:val="3"/>
                <w:sz w:val="24"/>
                <w:szCs w:val="24"/>
                <w:lang w:eastAsia="zh-CN" w:bidi="hi-IN"/>
                <w14:ligatures w14:val="none"/>
              </w:rPr>
            </w:pPr>
          </w:p>
        </w:tc>
      </w:tr>
    </w:tbl>
    <w:p w14:paraId="0EEE4D1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670F247E"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b/>
          <w:bCs/>
          <w:color w:val="000000"/>
          <w:kern w:val="3"/>
          <w:sz w:val="24"/>
          <w:szCs w:val="24"/>
          <w:lang w:eastAsia="zh-CN" w:bidi="hi-IN"/>
          <w14:ligatures w14:val="none"/>
        </w:rPr>
      </w:pPr>
      <w:r w:rsidRPr="004208A6">
        <w:rPr>
          <w:rFonts w:ascii="Georgia" w:eastAsia="NSimSun" w:hAnsi="Georgia" w:cs="Times New Roman"/>
          <w:b/>
          <w:bCs/>
          <w:color w:val="000000"/>
          <w:kern w:val="3"/>
          <w:sz w:val="24"/>
          <w:szCs w:val="24"/>
          <w:lang w:eastAsia="zh-CN" w:bidi="hi-IN"/>
          <w14:ligatures w14:val="none"/>
        </w:rPr>
        <w:t>Zleceniodawca potwierdza przyjęcie powyższych prac bez zastrzeżeń:</w:t>
      </w:r>
    </w:p>
    <w:p w14:paraId="4AF7F32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25370E6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4C30885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7CEA71C6"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w:t>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t>…………………………………………</w:t>
      </w:r>
    </w:p>
    <w:p w14:paraId="491BBDC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 xml:space="preserve">      Data i podpis Zleceniodawcy                                                      Data i podpis Zleceniobiorcy</w:t>
      </w:r>
    </w:p>
    <w:p w14:paraId="484C571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33B587A9"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56223FB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7AF39A88"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6E7C5D0C"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b/>
          <w:bCs/>
          <w:color w:val="000000"/>
          <w:kern w:val="3"/>
          <w:sz w:val="24"/>
          <w:szCs w:val="24"/>
          <w:lang w:eastAsia="zh-CN" w:bidi="hi-IN"/>
          <w14:ligatures w14:val="none"/>
        </w:rPr>
      </w:pPr>
      <w:r w:rsidRPr="004208A6">
        <w:rPr>
          <w:rFonts w:ascii="Georgia" w:eastAsia="NSimSun" w:hAnsi="Georgia" w:cs="Times New Roman"/>
          <w:b/>
          <w:bCs/>
          <w:color w:val="000000"/>
          <w:kern w:val="3"/>
          <w:sz w:val="24"/>
          <w:szCs w:val="24"/>
          <w:lang w:eastAsia="zh-CN" w:bidi="hi-IN"/>
          <w14:ligatures w14:val="none"/>
        </w:rPr>
        <w:t>Zleceniodawca nie przyjmuje powyższych prac z powodu zastrzeżeń:</w:t>
      </w:r>
    </w:p>
    <w:p w14:paraId="340A8920"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b/>
          <w:bCs/>
          <w:color w:val="000000"/>
          <w:kern w:val="3"/>
          <w:sz w:val="24"/>
          <w:szCs w:val="24"/>
          <w:lang w:eastAsia="zh-CN" w:bidi="hi-IN"/>
          <w14:ligatures w14:val="none"/>
        </w:rPr>
      </w:pPr>
    </w:p>
    <w:p w14:paraId="133B5C88" w14:textId="77777777" w:rsidR="004208A6" w:rsidRPr="004208A6" w:rsidRDefault="004208A6" w:rsidP="004208A6">
      <w:pPr>
        <w:numPr>
          <w:ilvl w:val="0"/>
          <w:numId w:val="43"/>
        </w:num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w:t>
      </w:r>
    </w:p>
    <w:p w14:paraId="675980F4"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6FB50FA4" w14:textId="77777777" w:rsidR="004208A6" w:rsidRPr="004208A6" w:rsidRDefault="004208A6" w:rsidP="004208A6">
      <w:pPr>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Times New Roman"/>
          <w:b/>
          <w:bCs/>
          <w:color w:val="000000"/>
          <w:kern w:val="3"/>
          <w:sz w:val="24"/>
          <w:szCs w:val="24"/>
          <w:lang w:eastAsia="zh-CN" w:bidi="hi-IN"/>
          <w14:ligatures w14:val="none"/>
        </w:rPr>
        <w:t xml:space="preserve">Zleceniodawca wyznacza termin do usunięcia zastrzeżeń: </w:t>
      </w:r>
      <w:r w:rsidRPr="004208A6">
        <w:rPr>
          <w:rFonts w:ascii="Georgia" w:eastAsia="NSimSun" w:hAnsi="Georgia" w:cs="Times New Roman"/>
          <w:color w:val="000000"/>
          <w:kern w:val="3"/>
          <w:sz w:val="24"/>
          <w:szCs w:val="24"/>
          <w:lang w:eastAsia="zh-CN" w:bidi="hi-IN"/>
          <w14:ligatures w14:val="none"/>
        </w:rPr>
        <w:t>…………………………………</w:t>
      </w:r>
    </w:p>
    <w:p w14:paraId="10260237"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1D2FA05F" w14:textId="77777777" w:rsidR="004208A6" w:rsidRPr="004208A6" w:rsidRDefault="004208A6" w:rsidP="004208A6">
      <w:pPr>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Times New Roman"/>
          <w:b/>
          <w:bCs/>
          <w:color w:val="000000"/>
          <w:kern w:val="3"/>
          <w:sz w:val="24"/>
          <w:szCs w:val="24"/>
          <w:lang w:eastAsia="zh-CN" w:bidi="hi-IN"/>
          <w14:ligatures w14:val="none"/>
        </w:rPr>
        <w:t>Zleceniodawca potwierdza, że w dniu …………………………..ww. uchybienia zostały usunięte przez Zleceniobiorcę.</w:t>
      </w:r>
    </w:p>
    <w:p w14:paraId="47280C5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b/>
          <w:bCs/>
          <w:color w:val="000000"/>
          <w:kern w:val="3"/>
          <w:sz w:val="24"/>
          <w:szCs w:val="24"/>
          <w:lang w:eastAsia="zh-CN" w:bidi="hi-IN"/>
          <w14:ligatures w14:val="none"/>
        </w:rPr>
      </w:pPr>
    </w:p>
    <w:p w14:paraId="666D54E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b/>
          <w:bCs/>
          <w:color w:val="000000"/>
          <w:kern w:val="3"/>
          <w:sz w:val="24"/>
          <w:szCs w:val="24"/>
          <w:lang w:eastAsia="zh-CN" w:bidi="hi-IN"/>
          <w14:ligatures w14:val="none"/>
        </w:rPr>
      </w:pPr>
    </w:p>
    <w:p w14:paraId="0B5F9EE1"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6E5ED99A"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p>
    <w:p w14:paraId="47CEEE2B" w14:textId="77777777" w:rsidR="004208A6" w:rsidRPr="004208A6" w:rsidRDefault="004208A6" w:rsidP="004208A6">
      <w:pPr>
        <w:suppressLineNumbers/>
        <w:suppressAutoHyphens/>
        <w:autoSpaceDN w:val="0"/>
        <w:spacing w:after="0" w:line="240" w:lineRule="auto"/>
        <w:textAlignment w:val="baseline"/>
        <w:rPr>
          <w:rFonts w:ascii="Georgia" w:eastAsia="NSimSun" w:hAnsi="Georgia" w:cs="Times New Roman"/>
          <w:color w:val="000000"/>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w:t>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r>
      <w:r w:rsidRPr="004208A6">
        <w:rPr>
          <w:rFonts w:ascii="Georgia" w:eastAsia="NSimSun" w:hAnsi="Georgia" w:cs="Times New Roman"/>
          <w:color w:val="000000"/>
          <w:kern w:val="3"/>
          <w:sz w:val="24"/>
          <w:szCs w:val="24"/>
          <w:lang w:eastAsia="zh-CN" w:bidi="hi-IN"/>
          <w14:ligatures w14:val="none"/>
        </w:rPr>
        <w:tab/>
        <w:t>…………………………………………</w:t>
      </w:r>
    </w:p>
    <w:p w14:paraId="6893BFF6" w14:textId="77777777" w:rsidR="004208A6" w:rsidRPr="004208A6" w:rsidRDefault="004208A6" w:rsidP="004208A6">
      <w:pPr>
        <w:suppressLineNumbers/>
        <w:suppressAutoHyphens/>
        <w:autoSpaceDN w:val="0"/>
        <w:spacing w:after="0" w:line="240" w:lineRule="auto"/>
        <w:textAlignment w:val="baseline"/>
        <w:rPr>
          <w:rFonts w:ascii="Liberation Serif" w:eastAsia="NSimSun" w:hAnsi="Liberation Serif" w:cs="Arial" w:hint="eastAsia"/>
          <w:kern w:val="3"/>
          <w:sz w:val="24"/>
          <w:szCs w:val="24"/>
          <w:lang w:eastAsia="zh-CN" w:bidi="hi-IN"/>
          <w14:ligatures w14:val="none"/>
        </w:rPr>
      </w:pPr>
      <w:r w:rsidRPr="004208A6">
        <w:rPr>
          <w:rFonts w:ascii="Georgia" w:eastAsia="NSimSun" w:hAnsi="Georgia" w:cs="Times New Roman"/>
          <w:color w:val="000000"/>
          <w:kern w:val="3"/>
          <w:sz w:val="24"/>
          <w:szCs w:val="24"/>
          <w:lang w:eastAsia="zh-CN" w:bidi="hi-IN"/>
          <w14:ligatures w14:val="none"/>
        </w:rPr>
        <w:t xml:space="preserve">      Data i podpis Zleceniodawcy                                                      Data i podpis Zleceniobiorcy</w:t>
      </w:r>
    </w:p>
    <w:p w14:paraId="7EA7389E" w14:textId="77777777" w:rsidR="00BC20D3" w:rsidRDefault="00BC20D3"/>
    <w:sectPr w:rsidR="00BC20D3" w:rsidSect="004208A6">
      <w:footerReference w:type="default" r:id="rId11"/>
      <w:type w:val="continuous"/>
      <w:pgSz w:w="11906" w:h="16838"/>
      <w:pgMar w:top="1134" w:right="1134" w:bottom="1134"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Calibri"/>
    <w:panose1 w:val="05010000000000000000"/>
    <w:charset w:val="00"/>
    <w:family w:val="auto"/>
    <w:pitch w:val="variable"/>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panose1 w:val="02020603050405020304"/>
    <w:charset w:val="00"/>
    <w:family w:val="auto"/>
    <w:pitch w:val="variable"/>
  </w:font>
  <w:font w:name="NSimSun">
    <w:panose1 w:val="02010609030101010101"/>
    <w:charset w:val="86"/>
    <w:family w:val="modern"/>
    <w:pitch w:val="fixed"/>
    <w:sig w:usb0="00000283" w:usb1="288F0000" w:usb2="00000016" w:usb3="00000000" w:csb0="00040001"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7BB59" w14:textId="77777777" w:rsidR="00AF5E3C" w:rsidRDefault="00000000">
    <w:pPr>
      <w:pStyle w:val="Stopka"/>
      <w:jc w:val="right"/>
      <w:rPr>
        <w:rFonts w:hint="eastAsia"/>
      </w:rPr>
    </w:pPr>
    <w:r>
      <w:fldChar w:fldCharType="begin"/>
    </w:r>
    <w:r>
      <w:instrText xml:space="preserve"> PAGE </w:instrText>
    </w:r>
    <w:r>
      <w:rPr>
        <w:rFonts w:hint="eastAsia"/>
      </w:rPr>
      <w:fldChar w:fldCharType="separate"/>
    </w:r>
    <w:r>
      <w:t>93</w:t>
    </w:r>
    <w:r>
      <w:fldChar w:fldCharType="end"/>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0C45"/>
    <w:multiLevelType w:val="multilevel"/>
    <w:tmpl w:val="A41AFA2A"/>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1" w15:restartNumberingAfterBreak="0">
    <w:nsid w:val="03EC2568"/>
    <w:multiLevelType w:val="multilevel"/>
    <w:tmpl w:val="94285BD4"/>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2" w15:restartNumberingAfterBreak="0">
    <w:nsid w:val="04060E80"/>
    <w:multiLevelType w:val="multilevel"/>
    <w:tmpl w:val="DF4CED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099B3091"/>
    <w:multiLevelType w:val="multilevel"/>
    <w:tmpl w:val="DF5C5460"/>
    <w:styleLink w:val="WWNum1a"/>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4" w15:restartNumberingAfterBreak="0">
    <w:nsid w:val="0CE54DE1"/>
    <w:multiLevelType w:val="multilevel"/>
    <w:tmpl w:val="E780B586"/>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5" w15:restartNumberingAfterBreak="0">
    <w:nsid w:val="0F946568"/>
    <w:multiLevelType w:val="multilevel"/>
    <w:tmpl w:val="333282BE"/>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6" w15:restartNumberingAfterBreak="0">
    <w:nsid w:val="13A84C5C"/>
    <w:multiLevelType w:val="multilevel"/>
    <w:tmpl w:val="58A8A276"/>
    <w:styleLink w:val="WWNum4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E2764EA"/>
    <w:multiLevelType w:val="multilevel"/>
    <w:tmpl w:val="6DD26EE6"/>
    <w:lvl w:ilvl="0">
      <w:start w:val="1"/>
      <w:numFmt w:val="lowerLetter"/>
      <w:lvlText w:val="%1)"/>
      <w:lvlJc w:val="left"/>
      <w:pPr>
        <w:ind w:left="720" w:hanging="360"/>
      </w:pPr>
      <w:rPr>
        <w:b w:val="0"/>
        <w:bCs w:val="0"/>
        <w:color w:val="000000"/>
      </w:rPr>
    </w:lvl>
    <w:lvl w:ilvl="1">
      <w:start w:val="1"/>
      <w:numFmt w:val="lowerLetter"/>
      <w:lvlText w:val="%2)"/>
      <w:lvlJc w:val="left"/>
      <w:pPr>
        <w:ind w:left="1080" w:hanging="360"/>
      </w:pPr>
      <w:rPr>
        <w:b w:val="0"/>
        <w:bCs w:val="0"/>
        <w:color w:val="000000"/>
      </w:rPr>
    </w:lvl>
    <w:lvl w:ilvl="2">
      <w:start w:val="1"/>
      <w:numFmt w:val="lowerLetter"/>
      <w:lvlText w:val="%3)"/>
      <w:lvlJc w:val="left"/>
      <w:pPr>
        <w:ind w:left="1440" w:hanging="360"/>
      </w:pPr>
      <w:rPr>
        <w:b w:val="0"/>
        <w:bCs w:val="0"/>
        <w:color w:val="000000"/>
      </w:rPr>
    </w:lvl>
    <w:lvl w:ilvl="3">
      <w:start w:val="1"/>
      <w:numFmt w:val="lowerLetter"/>
      <w:lvlText w:val="%4)"/>
      <w:lvlJc w:val="left"/>
      <w:pPr>
        <w:ind w:left="1800" w:hanging="360"/>
      </w:pPr>
      <w:rPr>
        <w:b w:val="0"/>
        <w:bCs w:val="0"/>
        <w:color w:val="000000"/>
      </w:rPr>
    </w:lvl>
    <w:lvl w:ilvl="4">
      <w:start w:val="1"/>
      <w:numFmt w:val="lowerLetter"/>
      <w:lvlText w:val="%5)"/>
      <w:lvlJc w:val="left"/>
      <w:pPr>
        <w:ind w:left="2160" w:hanging="360"/>
      </w:pPr>
      <w:rPr>
        <w:b w:val="0"/>
        <w:bCs w:val="0"/>
        <w:color w:val="000000"/>
      </w:rPr>
    </w:lvl>
    <w:lvl w:ilvl="5">
      <w:start w:val="1"/>
      <w:numFmt w:val="lowerLetter"/>
      <w:lvlText w:val="%6)"/>
      <w:lvlJc w:val="left"/>
      <w:pPr>
        <w:ind w:left="2520" w:hanging="360"/>
      </w:pPr>
      <w:rPr>
        <w:b w:val="0"/>
        <w:bCs w:val="0"/>
        <w:color w:val="000000"/>
      </w:rPr>
    </w:lvl>
    <w:lvl w:ilvl="6">
      <w:start w:val="1"/>
      <w:numFmt w:val="lowerLetter"/>
      <w:lvlText w:val="%7)"/>
      <w:lvlJc w:val="left"/>
      <w:pPr>
        <w:ind w:left="2880" w:hanging="360"/>
      </w:pPr>
      <w:rPr>
        <w:b w:val="0"/>
        <w:bCs w:val="0"/>
        <w:color w:val="000000"/>
      </w:rPr>
    </w:lvl>
    <w:lvl w:ilvl="7">
      <w:start w:val="1"/>
      <w:numFmt w:val="lowerLetter"/>
      <w:lvlText w:val="%8)"/>
      <w:lvlJc w:val="left"/>
      <w:pPr>
        <w:ind w:left="3240" w:hanging="360"/>
      </w:pPr>
      <w:rPr>
        <w:b w:val="0"/>
        <w:bCs w:val="0"/>
        <w:color w:val="000000"/>
      </w:rPr>
    </w:lvl>
    <w:lvl w:ilvl="8">
      <w:start w:val="1"/>
      <w:numFmt w:val="lowerLetter"/>
      <w:lvlText w:val="%9)"/>
      <w:lvlJc w:val="left"/>
      <w:pPr>
        <w:ind w:left="3600" w:hanging="360"/>
      </w:pPr>
      <w:rPr>
        <w:b w:val="0"/>
        <w:bCs w:val="0"/>
        <w:color w:val="000000"/>
      </w:rPr>
    </w:lvl>
  </w:abstractNum>
  <w:abstractNum w:abstractNumId="8" w15:restartNumberingAfterBreak="0">
    <w:nsid w:val="217D5E85"/>
    <w:multiLevelType w:val="multilevel"/>
    <w:tmpl w:val="C78E2F42"/>
    <w:styleLink w:val="WWNum42"/>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26251EE4"/>
    <w:multiLevelType w:val="multilevel"/>
    <w:tmpl w:val="8E1C32FA"/>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10" w15:restartNumberingAfterBreak="0">
    <w:nsid w:val="2B0636E5"/>
    <w:multiLevelType w:val="multilevel"/>
    <w:tmpl w:val="4CC46A9A"/>
    <w:lvl w:ilvl="0">
      <w:start w:val="1"/>
      <w:numFmt w:val="decimal"/>
      <w:lvlText w:val="%1)"/>
      <w:lvlJc w:val="left"/>
      <w:pPr>
        <w:ind w:left="720" w:hanging="360"/>
      </w:pPr>
      <w:rPr>
        <w:b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3C67BC7"/>
    <w:multiLevelType w:val="multilevel"/>
    <w:tmpl w:val="C6181BC6"/>
    <w:lvl w:ilvl="0">
      <w:start w:val="1"/>
      <w:numFmt w:val="decimal"/>
      <w:lvlText w:val="%1)"/>
      <w:lvlJc w:val="left"/>
      <w:pPr>
        <w:ind w:left="720" w:hanging="360"/>
      </w:pPr>
      <w:rPr>
        <w:color w:val="00000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7340D4B"/>
    <w:multiLevelType w:val="multilevel"/>
    <w:tmpl w:val="4DB6BD7C"/>
    <w:lvl w:ilvl="0">
      <w:start w:val="1"/>
      <w:numFmt w:val="lowerLetter"/>
      <w:lvlText w:val="%1)"/>
      <w:lvlJc w:val="left"/>
      <w:pPr>
        <w:ind w:left="720" w:hanging="360"/>
      </w:pPr>
      <w:rPr>
        <w:b w:val="0"/>
        <w:bCs w:val="0"/>
        <w:color w:val="000000"/>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38333774"/>
    <w:multiLevelType w:val="multilevel"/>
    <w:tmpl w:val="30161350"/>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14" w15:restartNumberingAfterBreak="0">
    <w:nsid w:val="3C6C39BC"/>
    <w:multiLevelType w:val="multilevel"/>
    <w:tmpl w:val="467EBBFA"/>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15" w15:restartNumberingAfterBreak="0">
    <w:nsid w:val="45520ADC"/>
    <w:multiLevelType w:val="multilevel"/>
    <w:tmpl w:val="ABCEA14A"/>
    <w:styleLink w:val="WWNum2a"/>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6" w15:restartNumberingAfterBreak="0">
    <w:nsid w:val="45A639C6"/>
    <w:multiLevelType w:val="multilevel"/>
    <w:tmpl w:val="5CAA3E60"/>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17" w15:restartNumberingAfterBreak="0">
    <w:nsid w:val="45EE7F5E"/>
    <w:multiLevelType w:val="multilevel"/>
    <w:tmpl w:val="FEE2CBEA"/>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18" w15:restartNumberingAfterBreak="0">
    <w:nsid w:val="494E7003"/>
    <w:multiLevelType w:val="multilevel"/>
    <w:tmpl w:val="E5A0AADE"/>
    <w:lvl w:ilvl="0">
      <w:start w:val="1"/>
      <w:numFmt w:val="lowerLetter"/>
      <w:lvlText w:val="%1)"/>
      <w:lvlJc w:val="left"/>
      <w:pPr>
        <w:ind w:left="720" w:hanging="360"/>
      </w:pPr>
      <w:rPr>
        <w:b w:val="0"/>
        <w:bCs w:val="0"/>
        <w:color w:val="000000"/>
      </w:rPr>
    </w:lvl>
    <w:lvl w:ilvl="1">
      <w:start w:val="1"/>
      <w:numFmt w:val="lowerLetter"/>
      <w:lvlText w:val="%2)"/>
      <w:lvlJc w:val="left"/>
      <w:pPr>
        <w:ind w:left="1080" w:hanging="360"/>
      </w:pPr>
      <w:rPr>
        <w:b w:val="0"/>
        <w:bCs w:val="0"/>
        <w:color w:val="000000"/>
      </w:rPr>
    </w:lvl>
    <w:lvl w:ilvl="2">
      <w:start w:val="1"/>
      <w:numFmt w:val="lowerLetter"/>
      <w:lvlText w:val="%3)"/>
      <w:lvlJc w:val="left"/>
      <w:pPr>
        <w:ind w:left="1440" w:hanging="360"/>
      </w:pPr>
      <w:rPr>
        <w:b w:val="0"/>
        <w:bCs w:val="0"/>
        <w:color w:val="000000"/>
      </w:rPr>
    </w:lvl>
    <w:lvl w:ilvl="3">
      <w:start w:val="1"/>
      <w:numFmt w:val="lowerLetter"/>
      <w:lvlText w:val="%4)"/>
      <w:lvlJc w:val="left"/>
      <w:pPr>
        <w:ind w:left="1800" w:hanging="360"/>
      </w:pPr>
      <w:rPr>
        <w:b w:val="0"/>
        <w:bCs w:val="0"/>
        <w:color w:val="000000"/>
      </w:rPr>
    </w:lvl>
    <w:lvl w:ilvl="4">
      <w:start w:val="1"/>
      <w:numFmt w:val="lowerLetter"/>
      <w:lvlText w:val="%5)"/>
      <w:lvlJc w:val="left"/>
      <w:pPr>
        <w:ind w:left="2160" w:hanging="360"/>
      </w:pPr>
      <w:rPr>
        <w:b w:val="0"/>
        <w:bCs w:val="0"/>
        <w:color w:val="000000"/>
      </w:rPr>
    </w:lvl>
    <w:lvl w:ilvl="5">
      <w:start w:val="1"/>
      <w:numFmt w:val="lowerLetter"/>
      <w:lvlText w:val="%6)"/>
      <w:lvlJc w:val="left"/>
      <w:pPr>
        <w:ind w:left="2520" w:hanging="360"/>
      </w:pPr>
      <w:rPr>
        <w:b w:val="0"/>
        <w:bCs w:val="0"/>
        <w:color w:val="000000"/>
      </w:rPr>
    </w:lvl>
    <w:lvl w:ilvl="6">
      <w:start w:val="1"/>
      <w:numFmt w:val="lowerLetter"/>
      <w:lvlText w:val="%7)"/>
      <w:lvlJc w:val="left"/>
      <w:pPr>
        <w:ind w:left="2880" w:hanging="360"/>
      </w:pPr>
      <w:rPr>
        <w:b w:val="0"/>
        <w:bCs w:val="0"/>
        <w:color w:val="000000"/>
      </w:rPr>
    </w:lvl>
    <w:lvl w:ilvl="7">
      <w:start w:val="1"/>
      <w:numFmt w:val="lowerLetter"/>
      <w:lvlText w:val="%8)"/>
      <w:lvlJc w:val="left"/>
      <w:pPr>
        <w:ind w:left="3240" w:hanging="360"/>
      </w:pPr>
      <w:rPr>
        <w:b w:val="0"/>
        <w:bCs w:val="0"/>
        <w:color w:val="000000"/>
      </w:rPr>
    </w:lvl>
    <w:lvl w:ilvl="8">
      <w:start w:val="1"/>
      <w:numFmt w:val="lowerLetter"/>
      <w:lvlText w:val="%9)"/>
      <w:lvlJc w:val="left"/>
      <w:pPr>
        <w:ind w:left="3600" w:hanging="360"/>
      </w:pPr>
      <w:rPr>
        <w:b w:val="0"/>
        <w:bCs w:val="0"/>
        <w:color w:val="000000"/>
      </w:rPr>
    </w:lvl>
  </w:abstractNum>
  <w:abstractNum w:abstractNumId="19" w15:restartNumberingAfterBreak="0">
    <w:nsid w:val="4B676FF1"/>
    <w:multiLevelType w:val="multilevel"/>
    <w:tmpl w:val="641CF06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BA11555"/>
    <w:multiLevelType w:val="multilevel"/>
    <w:tmpl w:val="1C2E980C"/>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21" w15:restartNumberingAfterBreak="0">
    <w:nsid w:val="4F083A2F"/>
    <w:multiLevelType w:val="multilevel"/>
    <w:tmpl w:val="9A008F12"/>
    <w:lvl w:ilvl="0">
      <w:start w:val="1"/>
      <w:numFmt w:val="lowerLetter"/>
      <w:lvlText w:val="%1)"/>
      <w:lvlJc w:val="left"/>
      <w:pPr>
        <w:ind w:left="720" w:hanging="360"/>
      </w:pPr>
      <w:rPr>
        <w:b w:val="0"/>
        <w:bCs w:val="0"/>
        <w:color w:val="000000"/>
      </w:rPr>
    </w:lvl>
    <w:lvl w:ilvl="1">
      <w:start w:val="1"/>
      <w:numFmt w:val="lowerLetter"/>
      <w:lvlText w:val="%2)"/>
      <w:lvlJc w:val="left"/>
      <w:pPr>
        <w:ind w:left="1080" w:hanging="360"/>
      </w:pPr>
      <w:rPr>
        <w:b w:val="0"/>
        <w:bCs w:val="0"/>
        <w:color w:val="000000"/>
      </w:rPr>
    </w:lvl>
    <w:lvl w:ilvl="2">
      <w:start w:val="1"/>
      <w:numFmt w:val="lowerLetter"/>
      <w:lvlText w:val="%3)"/>
      <w:lvlJc w:val="left"/>
      <w:pPr>
        <w:ind w:left="1440" w:hanging="360"/>
      </w:pPr>
      <w:rPr>
        <w:b w:val="0"/>
        <w:bCs w:val="0"/>
        <w:color w:val="000000"/>
      </w:rPr>
    </w:lvl>
    <w:lvl w:ilvl="3">
      <w:start w:val="1"/>
      <w:numFmt w:val="lowerLetter"/>
      <w:lvlText w:val="%4)"/>
      <w:lvlJc w:val="left"/>
      <w:pPr>
        <w:ind w:left="1800" w:hanging="360"/>
      </w:pPr>
      <w:rPr>
        <w:b w:val="0"/>
        <w:bCs w:val="0"/>
        <w:color w:val="000000"/>
      </w:rPr>
    </w:lvl>
    <w:lvl w:ilvl="4">
      <w:start w:val="1"/>
      <w:numFmt w:val="lowerLetter"/>
      <w:lvlText w:val="%5)"/>
      <w:lvlJc w:val="left"/>
      <w:pPr>
        <w:ind w:left="2160" w:hanging="360"/>
      </w:pPr>
      <w:rPr>
        <w:b w:val="0"/>
        <w:bCs w:val="0"/>
        <w:color w:val="000000"/>
      </w:rPr>
    </w:lvl>
    <w:lvl w:ilvl="5">
      <w:start w:val="1"/>
      <w:numFmt w:val="lowerLetter"/>
      <w:lvlText w:val="%6)"/>
      <w:lvlJc w:val="left"/>
      <w:pPr>
        <w:ind w:left="2520" w:hanging="360"/>
      </w:pPr>
      <w:rPr>
        <w:b w:val="0"/>
        <w:bCs w:val="0"/>
        <w:color w:val="000000"/>
      </w:rPr>
    </w:lvl>
    <w:lvl w:ilvl="6">
      <w:start w:val="1"/>
      <w:numFmt w:val="lowerLetter"/>
      <w:lvlText w:val="%7)"/>
      <w:lvlJc w:val="left"/>
      <w:pPr>
        <w:ind w:left="2880" w:hanging="360"/>
      </w:pPr>
      <w:rPr>
        <w:b w:val="0"/>
        <w:bCs w:val="0"/>
        <w:color w:val="000000"/>
      </w:rPr>
    </w:lvl>
    <w:lvl w:ilvl="7">
      <w:start w:val="1"/>
      <w:numFmt w:val="lowerLetter"/>
      <w:lvlText w:val="%8)"/>
      <w:lvlJc w:val="left"/>
      <w:pPr>
        <w:ind w:left="3240" w:hanging="360"/>
      </w:pPr>
      <w:rPr>
        <w:b w:val="0"/>
        <w:bCs w:val="0"/>
        <w:color w:val="000000"/>
      </w:rPr>
    </w:lvl>
    <w:lvl w:ilvl="8">
      <w:start w:val="1"/>
      <w:numFmt w:val="lowerLetter"/>
      <w:lvlText w:val="%9)"/>
      <w:lvlJc w:val="left"/>
      <w:pPr>
        <w:ind w:left="3600" w:hanging="360"/>
      </w:pPr>
      <w:rPr>
        <w:b w:val="0"/>
        <w:bCs w:val="0"/>
        <w:color w:val="000000"/>
      </w:rPr>
    </w:lvl>
  </w:abstractNum>
  <w:abstractNum w:abstractNumId="22" w15:restartNumberingAfterBreak="0">
    <w:nsid w:val="51B00333"/>
    <w:multiLevelType w:val="multilevel"/>
    <w:tmpl w:val="B448B45A"/>
    <w:styleLink w:val="WWNum1"/>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23" w15:restartNumberingAfterBreak="0">
    <w:nsid w:val="56F719F3"/>
    <w:multiLevelType w:val="multilevel"/>
    <w:tmpl w:val="517C56B6"/>
    <w:lvl w:ilvl="0">
      <w:start w:val="1"/>
      <w:numFmt w:val="lowerLetter"/>
      <w:lvlText w:val="%1)"/>
      <w:lvlJc w:val="left"/>
      <w:pPr>
        <w:ind w:left="720" w:hanging="360"/>
      </w:pPr>
      <w:rPr>
        <w:b w:val="0"/>
        <w:bCs w:val="0"/>
        <w:color w:val="000000"/>
      </w:rPr>
    </w:lvl>
    <w:lvl w:ilvl="1">
      <w:start w:val="1"/>
      <w:numFmt w:val="lowerLetter"/>
      <w:lvlText w:val="%2)"/>
      <w:lvlJc w:val="left"/>
      <w:pPr>
        <w:ind w:left="1080" w:hanging="360"/>
      </w:pPr>
      <w:rPr>
        <w:b w:val="0"/>
        <w:bCs w:val="0"/>
        <w:color w:val="000000"/>
      </w:rPr>
    </w:lvl>
    <w:lvl w:ilvl="2">
      <w:start w:val="1"/>
      <w:numFmt w:val="lowerLetter"/>
      <w:lvlText w:val="%3)"/>
      <w:lvlJc w:val="left"/>
      <w:pPr>
        <w:ind w:left="1440" w:hanging="360"/>
      </w:pPr>
      <w:rPr>
        <w:b w:val="0"/>
        <w:bCs w:val="0"/>
        <w:color w:val="000000"/>
      </w:rPr>
    </w:lvl>
    <w:lvl w:ilvl="3">
      <w:start w:val="1"/>
      <w:numFmt w:val="lowerLetter"/>
      <w:lvlText w:val="%4)"/>
      <w:lvlJc w:val="left"/>
      <w:pPr>
        <w:ind w:left="1800" w:hanging="360"/>
      </w:pPr>
      <w:rPr>
        <w:b w:val="0"/>
        <w:bCs w:val="0"/>
        <w:color w:val="000000"/>
      </w:rPr>
    </w:lvl>
    <w:lvl w:ilvl="4">
      <w:start w:val="1"/>
      <w:numFmt w:val="lowerLetter"/>
      <w:lvlText w:val="%5)"/>
      <w:lvlJc w:val="left"/>
      <w:pPr>
        <w:ind w:left="2160" w:hanging="360"/>
      </w:pPr>
      <w:rPr>
        <w:b w:val="0"/>
        <w:bCs w:val="0"/>
        <w:color w:val="000000"/>
      </w:rPr>
    </w:lvl>
    <w:lvl w:ilvl="5">
      <w:start w:val="1"/>
      <w:numFmt w:val="lowerLetter"/>
      <w:lvlText w:val="%6)"/>
      <w:lvlJc w:val="left"/>
      <w:pPr>
        <w:ind w:left="2520" w:hanging="360"/>
      </w:pPr>
      <w:rPr>
        <w:b w:val="0"/>
        <w:bCs w:val="0"/>
        <w:color w:val="000000"/>
      </w:rPr>
    </w:lvl>
    <w:lvl w:ilvl="6">
      <w:start w:val="1"/>
      <w:numFmt w:val="lowerLetter"/>
      <w:lvlText w:val="%7)"/>
      <w:lvlJc w:val="left"/>
      <w:pPr>
        <w:ind w:left="2880" w:hanging="360"/>
      </w:pPr>
      <w:rPr>
        <w:b w:val="0"/>
        <w:bCs w:val="0"/>
        <w:color w:val="000000"/>
      </w:rPr>
    </w:lvl>
    <w:lvl w:ilvl="7">
      <w:start w:val="1"/>
      <w:numFmt w:val="lowerLetter"/>
      <w:lvlText w:val="%8)"/>
      <w:lvlJc w:val="left"/>
      <w:pPr>
        <w:ind w:left="3240" w:hanging="360"/>
      </w:pPr>
      <w:rPr>
        <w:b w:val="0"/>
        <w:bCs w:val="0"/>
        <w:color w:val="000000"/>
      </w:rPr>
    </w:lvl>
    <w:lvl w:ilvl="8">
      <w:start w:val="1"/>
      <w:numFmt w:val="lowerLetter"/>
      <w:lvlText w:val="%9)"/>
      <w:lvlJc w:val="left"/>
      <w:pPr>
        <w:ind w:left="3600" w:hanging="360"/>
      </w:pPr>
      <w:rPr>
        <w:b w:val="0"/>
        <w:bCs w:val="0"/>
        <w:color w:val="000000"/>
      </w:rPr>
    </w:lvl>
  </w:abstractNum>
  <w:abstractNum w:abstractNumId="24" w15:restartNumberingAfterBreak="0">
    <w:nsid w:val="574009B2"/>
    <w:multiLevelType w:val="multilevel"/>
    <w:tmpl w:val="1FA42842"/>
    <w:lvl w:ilvl="0">
      <w:start w:val="1"/>
      <w:numFmt w:val="lowerLetter"/>
      <w:lvlText w:val="%1)"/>
      <w:lvlJc w:val="left"/>
      <w:pPr>
        <w:ind w:left="720" w:hanging="360"/>
      </w:pPr>
      <w:rPr>
        <w:b w:val="0"/>
        <w:bCs w:val="0"/>
        <w:color w:val="000000"/>
      </w:rPr>
    </w:lvl>
    <w:lvl w:ilvl="1">
      <w:start w:val="1"/>
      <w:numFmt w:val="lowerLetter"/>
      <w:lvlText w:val="%2)"/>
      <w:lvlJc w:val="left"/>
      <w:pPr>
        <w:ind w:left="1080" w:hanging="360"/>
      </w:pPr>
      <w:rPr>
        <w:b w:val="0"/>
        <w:bCs w:val="0"/>
        <w:color w:val="000000"/>
      </w:rPr>
    </w:lvl>
    <w:lvl w:ilvl="2">
      <w:start w:val="1"/>
      <w:numFmt w:val="lowerLetter"/>
      <w:lvlText w:val="%3)"/>
      <w:lvlJc w:val="left"/>
      <w:pPr>
        <w:ind w:left="1440" w:hanging="360"/>
      </w:pPr>
      <w:rPr>
        <w:b w:val="0"/>
        <w:bCs w:val="0"/>
        <w:color w:val="000000"/>
      </w:rPr>
    </w:lvl>
    <w:lvl w:ilvl="3">
      <w:start w:val="1"/>
      <w:numFmt w:val="lowerLetter"/>
      <w:lvlText w:val="%4)"/>
      <w:lvlJc w:val="left"/>
      <w:pPr>
        <w:ind w:left="1800" w:hanging="360"/>
      </w:pPr>
      <w:rPr>
        <w:b w:val="0"/>
        <w:bCs w:val="0"/>
        <w:color w:val="000000"/>
      </w:rPr>
    </w:lvl>
    <w:lvl w:ilvl="4">
      <w:start w:val="1"/>
      <w:numFmt w:val="lowerLetter"/>
      <w:lvlText w:val="%5)"/>
      <w:lvlJc w:val="left"/>
      <w:pPr>
        <w:ind w:left="2160" w:hanging="360"/>
      </w:pPr>
      <w:rPr>
        <w:b w:val="0"/>
        <w:bCs w:val="0"/>
        <w:color w:val="000000"/>
      </w:rPr>
    </w:lvl>
    <w:lvl w:ilvl="5">
      <w:start w:val="1"/>
      <w:numFmt w:val="lowerLetter"/>
      <w:lvlText w:val="%6)"/>
      <w:lvlJc w:val="left"/>
      <w:pPr>
        <w:ind w:left="2520" w:hanging="360"/>
      </w:pPr>
      <w:rPr>
        <w:b w:val="0"/>
        <w:bCs w:val="0"/>
        <w:color w:val="000000"/>
      </w:rPr>
    </w:lvl>
    <w:lvl w:ilvl="6">
      <w:start w:val="1"/>
      <w:numFmt w:val="lowerLetter"/>
      <w:lvlText w:val="%7)"/>
      <w:lvlJc w:val="left"/>
      <w:pPr>
        <w:ind w:left="2880" w:hanging="360"/>
      </w:pPr>
      <w:rPr>
        <w:b w:val="0"/>
        <w:bCs w:val="0"/>
        <w:color w:val="000000"/>
      </w:rPr>
    </w:lvl>
    <w:lvl w:ilvl="7">
      <w:start w:val="1"/>
      <w:numFmt w:val="lowerLetter"/>
      <w:lvlText w:val="%8)"/>
      <w:lvlJc w:val="left"/>
      <w:pPr>
        <w:ind w:left="3240" w:hanging="360"/>
      </w:pPr>
      <w:rPr>
        <w:b w:val="0"/>
        <w:bCs w:val="0"/>
        <w:color w:val="000000"/>
      </w:rPr>
    </w:lvl>
    <w:lvl w:ilvl="8">
      <w:start w:val="1"/>
      <w:numFmt w:val="lowerLetter"/>
      <w:lvlText w:val="%9)"/>
      <w:lvlJc w:val="left"/>
      <w:pPr>
        <w:ind w:left="3600" w:hanging="360"/>
      </w:pPr>
      <w:rPr>
        <w:b w:val="0"/>
        <w:bCs w:val="0"/>
        <w:color w:val="000000"/>
      </w:rPr>
    </w:lvl>
  </w:abstractNum>
  <w:abstractNum w:abstractNumId="25" w15:restartNumberingAfterBreak="0">
    <w:nsid w:val="5E176119"/>
    <w:multiLevelType w:val="multilevel"/>
    <w:tmpl w:val="7BF8540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6" w15:restartNumberingAfterBreak="0">
    <w:nsid w:val="5E3560BB"/>
    <w:multiLevelType w:val="multilevel"/>
    <w:tmpl w:val="826840E4"/>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27" w15:restartNumberingAfterBreak="0">
    <w:nsid w:val="61D85EAD"/>
    <w:multiLevelType w:val="multilevel"/>
    <w:tmpl w:val="99A48DD6"/>
    <w:styleLink w:val="WWNum43"/>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B3B73A1"/>
    <w:multiLevelType w:val="multilevel"/>
    <w:tmpl w:val="8C762F42"/>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29" w15:restartNumberingAfterBreak="0">
    <w:nsid w:val="6E231031"/>
    <w:multiLevelType w:val="multilevel"/>
    <w:tmpl w:val="B69C0516"/>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30" w15:restartNumberingAfterBreak="0">
    <w:nsid w:val="71DB2D9B"/>
    <w:multiLevelType w:val="multilevel"/>
    <w:tmpl w:val="7D0A518C"/>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31" w15:restartNumberingAfterBreak="0">
    <w:nsid w:val="73EF69F2"/>
    <w:multiLevelType w:val="multilevel"/>
    <w:tmpl w:val="7ABE5D0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8812E7D"/>
    <w:multiLevelType w:val="multilevel"/>
    <w:tmpl w:val="4DAC36A4"/>
    <w:styleLink w:val="WWNum41"/>
    <w:lvl w:ilvl="0">
      <w:start w:val="1"/>
      <w:numFmt w:val="decimal"/>
      <w:lvlText w:val="%1."/>
      <w:lvlJc w:val="left"/>
      <w:pPr>
        <w:ind w:left="5466" w:hanging="360"/>
      </w:pPr>
    </w:lvl>
    <w:lvl w:ilvl="1">
      <w:start w:val="1"/>
      <w:numFmt w:val="lowerLetter"/>
      <w:lvlText w:val="%2."/>
      <w:lvlJc w:val="left"/>
      <w:pPr>
        <w:ind w:left="6186" w:hanging="360"/>
      </w:pPr>
    </w:lvl>
    <w:lvl w:ilvl="2">
      <w:start w:val="1"/>
      <w:numFmt w:val="lowerRoman"/>
      <w:lvlText w:val="%3."/>
      <w:lvlJc w:val="right"/>
      <w:pPr>
        <w:ind w:left="6906" w:hanging="180"/>
      </w:pPr>
    </w:lvl>
    <w:lvl w:ilvl="3">
      <w:start w:val="1"/>
      <w:numFmt w:val="decimal"/>
      <w:lvlText w:val="%4."/>
      <w:lvlJc w:val="left"/>
      <w:pPr>
        <w:ind w:left="7626" w:hanging="360"/>
      </w:pPr>
    </w:lvl>
    <w:lvl w:ilvl="4">
      <w:start w:val="1"/>
      <w:numFmt w:val="lowerLetter"/>
      <w:lvlText w:val="%5."/>
      <w:lvlJc w:val="left"/>
      <w:pPr>
        <w:ind w:left="8346" w:hanging="360"/>
      </w:pPr>
    </w:lvl>
    <w:lvl w:ilvl="5">
      <w:start w:val="1"/>
      <w:numFmt w:val="lowerRoman"/>
      <w:lvlText w:val="%6."/>
      <w:lvlJc w:val="right"/>
      <w:pPr>
        <w:ind w:left="9066" w:hanging="180"/>
      </w:pPr>
    </w:lvl>
    <w:lvl w:ilvl="6">
      <w:start w:val="1"/>
      <w:numFmt w:val="decimal"/>
      <w:lvlText w:val="%7."/>
      <w:lvlJc w:val="left"/>
      <w:pPr>
        <w:ind w:left="9786" w:hanging="360"/>
      </w:pPr>
    </w:lvl>
    <w:lvl w:ilvl="7">
      <w:start w:val="1"/>
      <w:numFmt w:val="lowerLetter"/>
      <w:lvlText w:val="%8."/>
      <w:lvlJc w:val="left"/>
      <w:pPr>
        <w:ind w:left="10506" w:hanging="360"/>
      </w:pPr>
    </w:lvl>
    <w:lvl w:ilvl="8">
      <w:start w:val="1"/>
      <w:numFmt w:val="lowerRoman"/>
      <w:lvlText w:val="%9."/>
      <w:lvlJc w:val="right"/>
      <w:pPr>
        <w:ind w:left="11226" w:hanging="180"/>
      </w:pPr>
    </w:lvl>
  </w:abstractNum>
  <w:abstractNum w:abstractNumId="33" w15:restartNumberingAfterBreak="0">
    <w:nsid w:val="78CA3090"/>
    <w:multiLevelType w:val="multilevel"/>
    <w:tmpl w:val="65F6ED0E"/>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34" w15:restartNumberingAfterBreak="0">
    <w:nsid w:val="7BD01C37"/>
    <w:multiLevelType w:val="multilevel"/>
    <w:tmpl w:val="2ED870EC"/>
    <w:lvl w:ilvl="0">
      <w:start w:val="1"/>
      <w:numFmt w:val="decimal"/>
      <w:lvlText w:val="%1."/>
      <w:lvlJc w:val="left"/>
      <w:pPr>
        <w:ind w:left="720" w:hanging="360"/>
      </w:pPr>
      <w:rPr>
        <w:b w:val="0"/>
        <w:bCs w:val="0"/>
        <w:color w:val="000000"/>
      </w:rPr>
    </w:lvl>
    <w:lvl w:ilvl="1">
      <w:start w:val="1"/>
      <w:numFmt w:val="decimal"/>
      <w:lvlText w:val="%2."/>
      <w:lvlJc w:val="left"/>
      <w:pPr>
        <w:ind w:left="1080" w:hanging="360"/>
      </w:pPr>
      <w:rPr>
        <w:b w:val="0"/>
        <w:bCs w:val="0"/>
        <w:color w:val="000000"/>
      </w:rPr>
    </w:lvl>
    <w:lvl w:ilvl="2">
      <w:start w:val="1"/>
      <w:numFmt w:val="decimal"/>
      <w:lvlText w:val="%3."/>
      <w:lvlJc w:val="left"/>
      <w:pPr>
        <w:ind w:left="1440" w:hanging="360"/>
      </w:pPr>
      <w:rPr>
        <w:b w:val="0"/>
        <w:bCs w:val="0"/>
        <w:color w:val="000000"/>
      </w:rPr>
    </w:lvl>
    <w:lvl w:ilvl="3">
      <w:start w:val="1"/>
      <w:numFmt w:val="decimal"/>
      <w:lvlText w:val="%4."/>
      <w:lvlJc w:val="left"/>
      <w:pPr>
        <w:ind w:left="1800" w:hanging="360"/>
      </w:pPr>
      <w:rPr>
        <w:b w:val="0"/>
        <w:bCs w:val="0"/>
        <w:color w:val="000000"/>
      </w:rPr>
    </w:lvl>
    <w:lvl w:ilvl="4">
      <w:start w:val="1"/>
      <w:numFmt w:val="decimal"/>
      <w:lvlText w:val="%5."/>
      <w:lvlJc w:val="left"/>
      <w:pPr>
        <w:ind w:left="2160" w:hanging="360"/>
      </w:pPr>
      <w:rPr>
        <w:b w:val="0"/>
        <w:bCs w:val="0"/>
        <w:color w:val="000000"/>
      </w:rPr>
    </w:lvl>
    <w:lvl w:ilvl="5">
      <w:start w:val="1"/>
      <w:numFmt w:val="decimal"/>
      <w:lvlText w:val="%6."/>
      <w:lvlJc w:val="left"/>
      <w:pPr>
        <w:ind w:left="2520" w:hanging="360"/>
      </w:pPr>
      <w:rPr>
        <w:b w:val="0"/>
        <w:bCs w:val="0"/>
        <w:color w:val="000000"/>
      </w:rPr>
    </w:lvl>
    <w:lvl w:ilvl="6">
      <w:start w:val="1"/>
      <w:numFmt w:val="decimal"/>
      <w:lvlText w:val="%7."/>
      <w:lvlJc w:val="left"/>
      <w:pPr>
        <w:ind w:left="2880" w:hanging="360"/>
      </w:pPr>
      <w:rPr>
        <w:b w:val="0"/>
        <w:bCs w:val="0"/>
        <w:color w:val="000000"/>
      </w:rPr>
    </w:lvl>
    <w:lvl w:ilvl="7">
      <w:start w:val="1"/>
      <w:numFmt w:val="decimal"/>
      <w:lvlText w:val="%8."/>
      <w:lvlJc w:val="left"/>
      <w:pPr>
        <w:ind w:left="3240" w:hanging="360"/>
      </w:pPr>
      <w:rPr>
        <w:b w:val="0"/>
        <w:bCs w:val="0"/>
        <w:color w:val="000000"/>
      </w:rPr>
    </w:lvl>
    <w:lvl w:ilvl="8">
      <w:start w:val="1"/>
      <w:numFmt w:val="decimal"/>
      <w:lvlText w:val="%9."/>
      <w:lvlJc w:val="left"/>
      <w:pPr>
        <w:ind w:left="3600" w:hanging="360"/>
      </w:pPr>
      <w:rPr>
        <w:b w:val="0"/>
        <w:bCs w:val="0"/>
        <w:color w:val="000000"/>
      </w:rPr>
    </w:lvl>
  </w:abstractNum>
  <w:abstractNum w:abstractNumId="35" w15:restartNumberingAfterBreak="0">
    <w:nsid w:val="7FB5207E"/>
    <w:multiLevelType w:val="multilevel"/>
    <w:tmpl w:val="904427C6"/>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6" w15:restartNumberingAfterBreak="0">
    <w:nsid w:val="7FFC41CC"/>
    <w:multiLevelType w:val="multilevel"/>
    <w:tmpl w:val="F8CE8C70"/>
    <w:lvl w:ilvl="0">
      <w:start w:val="1"/>
      <w:numFmt w:val="lowerLetter"/>
      <w:lvlText w:val="%1)"/>
      <w:lvlJc w:val="left"/>
      <w:pPr>
        <w:ind w:left="720" w:hanging="360"/>
      </w:pPr>
      <w:rPr>
        <w:b w:val="0"/>
        <w:bCs w:val="0"/>
        <w:color w:val="000000"/>
      </w:rPr>
    </w:lvl>
    <w:lvl w:ilvl="1">
      <w:start w:val="1"/>
      <w:numFmt w:val="lowerLetter"/>
      <w:lvlText w:val="%2)"/>
      <w:lvlJc w:val="left"/>
      <w:pPr>
        <w:ind w:left="1080" w:hanging="360"/>
      </w:pPr>
      <w:rPr>
        <w:b w:val="0"/>
        <w:bCs w:val="0"/>
        <w:color w:val="000000"/>
      </w:rPr>
    </w:lvl>
    <w:lvl w:ilvl="2">
      <w:start w:val="1"/>
      <w:numFmt w:val="lowerLetter"/>
      <w:lvlText w:val="%3)"/>
      <w:lvlJc w:val="left"/>
      <w:pPr>
        <w:ind w:left="1440" w:hanging="360"/>
      </w:pPr>
      <w:rPr>
        <w:b w:val="0"/>
        <w:bCs w:val="0"/>
        <w:color w:val="000000"/>
      </w:rPr>
    </w:lvl>
    <w:lvl w:ilvl="3">
      <w:start w:val="1"/>
      <w:numFmt w:val="lowerLetter"/>
      <w:lvlText w:val="%4)"/>
      <w:lvlJc w:val="left"/>
      <w:pPr>
        <w:ind w:left="1800" w:hanging="360"/>
      </w:pPr>
      <w:rPr>
        <w:b w:val="0"/>
        <w:bCs w:val="0"/>
        <w:color w:val="000000"/>
      </w:rPr>
    </w:lvl>
    <w:lvl w:ilvl="4">
      <w:start w:val="1"/>
      <w:numFmt w:val="lowerLetter"/>
      <w:lvlText w:val="%5)"/>
      <w:lvlJc w:val="left"/>
      <w:pPr>
        <w:ind w:left="2160" w:hanging="360"/>
      </w:pPr>
      <w:rPr>
        <w:b w:val="0"/>
        <w:bCs w:val="0"/>
        <w:color w:val="000000"/>
      </w:rPr>
    </w:lvl>
    <w:lvl w:ilvl="5">
      <w:start w:val="1"/>
      <w:numFmt w:val="lowerLetter"/>
      <w:lvlText w:val="%6)"/>
      <w:lvlJc w:val="left"/>
      <w:pPr>
        <w:ind w:left="2520" w:hanging="360"/>
      </w:pPr>
      <w:rPr>
        <w:b w:val="0"/>
        <w:bCs w:val="0"/>
        <w:color w:val="000000"/>
      </w:rPr>
    </w:lvl>
    <w:lvl w:ilvl="6">
      <w:start w:val="1"/>
      <w:numFmt w:val="lowerLetter"/>
      <w:lvlText w:val="%7)"/>
      <w:lvlJc w:val="left"/>
      <w:pPr>
        <w:ind w:left="2880" w:hanging="360"/>
      </w:pPr>
      <w:rPr>
        <w:b w:val="0"/>
        <w:bCs w:val="0"/>
        <w:color w:val="000000"/>
      </w:rPr>
    </w:lvl>
    <w:lvl w:ilvl="7">
      <w:start w:val="1"/>
      <w:numFmt w:val="lowerLetter"/>
      <w:lvlText w:val="%8)"/>
      <w:lvlJc w:val="left"/>
      <w:pPr>
        <w:ind w:left="3240" w:hanging="360"/>
      </w:pPr>
      <w:rPr>
        <w:b w:val="0"/>
        <w:bCs w:val="0"/>
        <w:color w:val="000000"/>
      </w:rPr>
    </w:lvl>
    <w:lvl w:ilvl="8">
      <w:start w:val="1"/>
      <w:numFmt w:val="lowerLetter"/>
      <w:lvlText w:val="%9)"/>
      <w:lvlJc w:val="left"/>
      <w:pPr>
        <w:ind w:left="3600" w:hanging="360"/>
      </w:pPr>
      <w:rPr>
        <w:b w:val="0"/>
        <w:bCs w:val="0"/>
        <w:color w:val="000000"/>
      </w:rPr>
    </w:lvl>
  </w:abstractNum>
  <w:num w:numId="1" w16cid:durableId="516848660">
    <w:abstractNumId w:val="8"/>
  </w:num>
  <w:num w:numId="2" w16cid:durableId="1848403773">
    <w:abstractNumId w:val="32"/>
  </w:num>
  <w:num w:numId="3" w16cid:durableId="1676886033">
    <w:abstractNumId w:val="27"/>
  </w:num>
  <w:num w:numId="4" w16cid:durableId="2136216722">
    <w:abstractNumId w:val="6"/>
  </w:num>
  <w:num w:numId="5" w16cid:durableId="1778022125">
    <w:abstractNumId w:val="22"/>
  </w:num>
  <w:num w:numId="6" w16cid:durableId="842277463">
    <w:abstractNumId w:val="35"/>
  </w:num>
  <w:num w:numId="7" w16cid:durableId="342323909">
    <w:abstractNumId w:val="3"/>
  </w:num>
  <w:num w:numId="8" w16cid:durableId="1296989067">
    <w:abstractNumId w:val="15"/>
  </w:num>
  <w:num w:numId="9" w16cid:durableId="1197768204">
    <w:abstractNumId w:val="25"/>
  </w:num>
  <w:num w:numId="10" w16cid:durableId="1396704966">
    <w:abstractNumId w:val="30"/>
  </w:num>
  <w:num w:numId="11" w16cid:durableId="443156283">
    <w:abstractNumId w:val="4"/>
  </w:num>
  <w:num w:numId="12" w16cid:durableId="575364959">
    <w:abstractNumId w:val="29"/>
  </w:num>
  <w:num w:numId="13" w16cid:durableId="2102407826">
    <w:abstractNumId w:val="0"/>
  </w:num>
  <w:num w:numId="14" w16cid:durableId="1320114442">
    <w:abstractNumId w:val="1"/>
  </w:num>
  <w:num w:numId="15" w16cid:durableId="196892566">
    <w:abstractNumId w:val="17"/>
  </w:num>
  <w:num w:numId="16" w16cid:durableId="1435323758">
    <w:abstractNumId w:val="9"/>
  </w:num>
  <w:num w:numId="17" w16cid:durableId="665472349">
    <w:abstractNumId w:val="14"/>
  </w:num>
  <w:num w:numId="18" w16cid:durableId="773094347">
    <w:abstractNumId w:val="13"/>
  </w:num>
  <w:num w:numId="19" w16cid:durableId="1863587546">
    <w:abstractNumId w:val="28"/>
  </w:num>
  <w:num w:numId="20" w16cid:durableId="1305306730">
    <w:abstractNumId w:val="26"/>
  </w:num>
  <w:num w:numId="21" w16cid:durableId="942611989">
    <w:abstractNumId w:val="7"/>
  </w:num>
  <w:num w:numId="22" w16cid:durableId="509221987">
    <w:abstractNumId w:val="8"/>
    <w:lvlOverride w:ilvl="0">
      <w:startOverride w:val="1"/>
    </w:lvlOverride>
  </w:num>
  <w:num w:numId="23" w16cid:durableId="2023777704">
    <w:abstractNumId w:val="32"/>
    <w:lvlOverride w:ilvl="0">
      <w:startOverride w:val="1"/>
    </w:lvlOverride>
  </w:num>
  <w:num w:numId="24" w16cid:durableId="1667392558">
    <w:abstractNumId w:val="6"/>
    <w:lvlOverride w:ilvl="0">
      <w:startOverride w:val="1"/>
    </w:lvlOverride>
  </w:num>
  <w:num w:numId="25" w16cid:durableId="1871718146">
    <w:abstractNumId w:val="19"/>
  </w:num>
  <w:num w:numId="26" w16cid:durableId="750856656">
    <w:abstractNumId w:val="16"/>
  </w:num>
  <w:num w:numId="27" w16cid:durableId="1378511376">
    <w:abstractNumId w:val="21"/>
  </w:num>
  <w:num w:numId="28" w16cid:durableId="637953256">
    <w:abstractNumId w:val="18"/>
  </w:num>
  <w:num w:numId="29" w16cid:durableId="1796680932">
    <w:abstractNumId w:val="36"/>
  </w:num>
  <w:num w:numId="30" w16cid:durableId="1816019513">
    <w:abstractNumId w:val="12"/>
  </w:num>
  <w:num w:numId="31" w16cid:durableId="999193742">
    <w:abstractNumId w:val="20"/>
  </w:num>
  <w:num w:numId="32" w16cid:durableId="351761937">
    <w:abstractNumId w:val="24"/>
  </w:num>
  <w:num w:numId="33" w16cid:durableId="1071856503">
    <w:abstractNumId w:val="23"/>
  </w:num>
  <w:num w:numId="34" w16cid:durableId="193662618">
    <w:abstractNumId w:val="33"/>
  </w:num>
  <w:num w:numId="35" w16cid:durableId="1828551746">
    <w:abstractNumId w:val="5"/>
  </w:num>
  <w:num w:numId="36" w16cid:durableId="879978131">
    <w:abstractNumId w:val="34"/>
  </w:num>
  <w:num w:numId="37" w16cid:durableId="1900821638">
    <w:abstractNumId w:val="11"/>
  </w:num>
  <w:num w:numId="38" w16cid:durableId="317273948">
    <w:abstractNumId w:val="11"/>
    <w:lvlOverride w:ilvl="0">
      <w:startOverride w:val="1"/>
    </w:lvlOverride>
  </w:num>
  <w:num w:numId="39" w16cid:durableId="245572279">
    <w:abstractNumId w:val="31"/>
  </w:num>
  <w:num w:numId="40" w16cid:durableId="1678650608">
    <w:abstractNumId w:val="31"/>
    <w:lvlOverride w:ilvl="0">
      <w:startOverride w:val="1"/>
    </w:lvlOverride>
  </w:num>
  <w:num w:numId="41" w16cid:durableId="553933396">
    <w:abstractNumId w:val="10"/>
  </w:num>
  <w:num w:numId="42" w16cid:durableId="1304234968">
    <w:abstractNumId w:val="10"/>
    <w:lvlOverride w:ilvl="0">
      <w:startOverride w:val="1"/>
    </w:lvlOverride>
  </w:num>
  <w:num w:numId="43" w16cid:durableId="6803961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A6"/>
    <w:rsid w:val="000E33A5"/>
    <w:rsid w:val="004208A6"/>
    <w:rsid w:val="00BC20D3"/>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3C31C"/>
  <w15:chartTrackingRefBased/>
  <w15:docId w15:val="{A9F555E6-D38E-46D0-99EC-779E0BA2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4">
    <w:name w:val="heading 4"/>
    <w:basedOn w:val="Standard"/>
    <w:link w:val="Nagwek4Znak"/>
    <w:uiPriority w:val="9"/>
    <w:unhideWhenUsed/>
    <w:qFormat/>
    <w:rsid w:val="004208A6"/>
    <w:pPr>
      <w:keepNext/>
      <w:spacing w:line="360" w:lineRule="auto"/>
      <w:outlineLvl w:val="3"/>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
    <w:rsid w:val="004208A6"/>
    <w:rPr>
      <w:rFonts w:ascii="Liberation Serif" w:eastAsia="NSimSun" w:hAnsi="Liberation Serif" w:cs="Arial"/>
      <w:b/>
      <w:bCs/>
      <w:i/>
      <w:iCs/>
      <w:kern w:val="3"/>
      <w:sz w:val="24"/>
      <w:szCs w:val="24"/>
      <w:lang w:eastAsia="zh-CN" w:bidi="hi-IN"/>
      <w14:ligatures w14:val="none"/>
    </w:rPr>
  </w:style>
  <w:style w:type="numbering" w:customStyle="1" w:styleId="Bezlisty1">
    <w:name w:val="Bez listy1"/>
    <w:next w:val="Bezlisty"/>
    <w:uiPriority w:val="99"/>
    <w:semiHidden/>
    <w:unhideWhenUsed/>
    <w:rsid w:val="004208A6"/>
  </w:style>
  <w:style w:type="paragraph" w:customStyle="1" w:styleId="Standard">
    <w:name w:val="Standard"/>
    <w:rsid w:val="004208A6"/>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Heading">
    <w:name w:val="Heading"/>
    <w:basedOn w:val="Standard"/>
    <w:next w:val="Textbody"/>
    <w:rsid w:val="004208A6"/>
    <w:pPr>
      <w:keepNext/>
      <w:spacing w:before="240" w:after="120"/>
    </w:pPr>
    <w:rPr>
      <w:rFonts w:ascii="Liberation Sans" w:eastAsia="Microsoft YaHei" w:hAnsi="Liberation Sans"/>
      <w:sz w:val="28"/>
      <w:szCs w:val="28"/>
    </w:rPr>
  </w:style>
  <w:style w:type="paragraph" w:customStyle="1" w:styleId="Textbody">
    <w:name w:val="Text body"/>
    <w:basedOn w:val="Standard"/>
    <w:rsid w:val="004208A6"/>
    <w:pPr>
      <w:spacing w:after="140" w:line="276" w:lineRule="auto"/>
    </w:pPr>
  </w:style>
  <w:style w:type="paragraph" w:styleId="Lista">
    <w:name w:val="List"/>
    <w:basedOn w:val="Textbody"/>
    <w:rsid w:val="004208A6"/>
  </w:style>
  <w:style w:type="paragraph" w:styleId="Legenda">
    <w:name w:val="caption"/>
    <w:basedOn w:val="Standard"/>
    <w:rsid w:val="004208A6"/>
    <w:pPr>
      <w:suppressLineNumbers/>
      <w:spacing w:before="120" w:after="120"/>
    </w:pPr>
    <w:rPr>
      <w:i/>
      <w:iCs/>
    </w:rPr>
  </w:style>
  <w:style w:type="paragraph" w:customStyle="1" w:styleId="Index">
    <w:name w:val="Index"/>
    <w:basedOn w:val="Standard"/>
    <w:rsid w:val="004208A6"/>
    <w:pPr>
      <w:suppressLineNumbers/>
    </w:pPr>
  </w:style>
  <w:style w:type="paragraph" w:customStyle="1" w:styleId="TableContents">
    <w:name w:val="Table Contents"/>
    <w:basedOn w:val="Standard"/>
    <w:rsid w:val="004208A6"/>
    <w:pPr>
      <w:suppressLineNumbers/>
    </w:pPr>
  </w:style>
  <w:style w:type="paragraph" w:styleId="Akapitzlist">
    <w:name w:val="List Paragraph"/>
    <w:basedOn w:val="Standard"/>
    <w:rsid w:val="004208A6"/>
    <w:pPr>
      <w:ind w:left="708"/>
    </w:pPr>
  </w:style>
  <w:style w:type="paragraph" w:customStyle="1" w:styleId="Akapitzlist1">
    <w:name w:val="Akapit z listą1"/>
    <w:basedOn w:val="Standard"/>
    <w:rsid w:val="004208A6"/>
    <w:pPr>
      <w:ind w:left="708"/>
    </w:pPr>
  </w:style>
  <w:style w:type="paragraph" w:customStyle="1" w:styleId="HeaderandFooter">
    <w:name w:val="Header and Footer"/>
    <w:basedOn w:val="Standard"/>
    <w:rsid w:val="004208A6"/>
    <w:pPr>
      <w:suppressLineNumbers/>
      <w:tabs>
        <w:tab w:val="center" w:pos="4819"/>
        <w:tab w:val="right" w:pos="9638"/>
      </w:tabs>
    </w:pPr>
  </w:style>
  <w:style w:type="paragraph" w:styleId="Nagwek">
    <w:name w:val="header"/>
    <w:basedOn w:val="Standard"/>
    <w:link w:val="NagwekZnak"/>
    <w:rsid w:val="004208A6"/>
    <w:pPr>
      <w:keepNext/>
      <w:spacing w:before="240" w:after="120"/>
    </w:pPr>
    <w:rPr>
      <w:rFonts w:ascii="Arial" w:eastAsia="MS Mincho" w:hAnsi="Arial"/>
      <w:sz w:val="28"/>
      <w:szCs w:val="28"/>
    </w:rPr>
  </w:style>
  <w:style w:type="character" w:customStyle="1" w:styleId="NagwekZnak">
    <w:name w:val="Nagłówek Znak"/>
    <w:basedOn w:val="Domylnaczcionkaakapitu"/>
    <w:link w:val="Nagwek"/>
    <w:rsid w:val="004208A6"/>
    <w:rPr>
      <w:rFonts w:ascii="Arial" w:eastAsia="MS Mincho" w:hAnsi="Arial" w:cs="Arial"/>
      <w:kern w:val="3"/>
      <w:sz w:val="28"/>
      <w:szCs w:val="28"/>
      <w:lang w:eastAsia="zh-CN" w:bidi="hi-IN"/>
    </w:rPr>
  </w:style>
  <w:style w:type="paragraph" w:customStyle="1" w:styleId="Wypunktowanie1">
    <w:name w:val="Wypunktowanie 1"/>
    <w:basedOn w:val="Standard"/>
    <w:rsid w:val="004208A6"/>
    <w:pPr>
      <w:widowControl w:val="0"/>
    </w:pPr>
    <w:rPr>
      <w:rFonts w:eastAsia="SimSun" w:cs="Mangal"/>
      <w:bCs/>
      <w:szCs w:val="26"/>
    </w:rPr>
  </w:style>
  <w:style w:type="paragraph" w:customStyle="1" w:styleId="Standarduser">
    <w:name w:val="Standard (user)"/>
    <w:rsid w:val="004208A6"/>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Textbodyuser">
    <w:name w:val="Text body (user)"/>
    <w:basedOn w:val="Standarduser"/>
    <w:rsid w:val="004208A6"/>
    <w:pPr>
      <w:spacing w:after="120"/>
    </w:pPr>
  </w:style>
  <w:style w:type="paragraph" w:styleId="Stopka">
    <w:name w:val="footer"/>
    <w:basedOn w:val="HeaderandFooter"/>
    <w:link w:val="StopkaZnak"/>
    <w:rsid w:val="004208A6"/>
  </w:style>
  <w:style w:type="character" w:customStyle="1" w:styleId="StopkaZnak">
    <w:name w:val="Stopka Znak"/>
    <w:basedOn w:val="Domylnaczcionkaakapitu"/>
    <w:link w:val="Stopka"/>
    <w:rsid w:val="004208A6"/>
    <w:rPr>
      <w:rFonts w:ascii="Liberation Serif" w:eastAsia="NSimSun" w:hAnsi="Liberation Serif" w:cs="Arial"/>
      <w:kern w:val="3"/>
      <w:sz w:val="24"/>
      <w:szCs w:val="24"/>
      <w:lang w:eastAsia="zh-CN" w:bidi="hi-IN"/>
    </w:rPr>
  </w:style>
  <w:style w:type="character" w:customStyle="1" w:styleId="BulletSymbols">
    <w:name w:val="Bullet Symbols"/>
    <w:rsid w:val="004208A6"/>
    <w:rPr>
      <w:rFonts w:ascii="OpenSymbol" w:eastAsia="OpenSymbol" w:hAnsi="OpenSymbol" w:cs="OpenSymbol"/>
    </w:rPr>
  </w:style>
  <w:style w:type="character" w:customStyle="1" w:styleId="NumberingSymbols">
    <w:name w:val="Numbering Symbols"/>
    <w:rsid w:val="004208A6"/>
    <w:rPr>
      <w:b w:val="0"/>
      <w:bCs w:val="0"/>
      <w:color w:val="000000"/>
    </w:rPr>
  </w:style>
  <w:style w:type="character" w:customStyle="1" w:styleId="ListLabel1">
    <w:name w:val="ListLabel 1"/>
    <w:rsid w:val="004208A6"/>
    <w:rPr>
      <w:b w:val="0"/>
      <w:bCs w:val="0"/>
    </w:rPr>
  </w:style>
  <w:style w:type="character" w:customStyle="1" w:styleId="ListLabel2">
    <w:name w:val="ListLabel 2"/>
    <w:rsid w:val="004208A6"/>
    <w:rPr>
      <w:b w:val="0"/>
      <w:bCs w:val="0"/>
    </w:rPr>
  </w:style>
  <w:style w:type="character" w:customStyle="1" w:styleId="ListLabel3">
    <w:name w:val="ListLabel 3"/>
    <w:rsid w:val="004208A6"/>
    <w:rPr>
      <w:b w:val="0"/>
      <w:bCs w:val="0"/>
    </w:rPr>
  </w:style>
  <w:style w:type="character" w:customStyle="1" w:styleId="ListLabel4">
    <w:name w:val="ListLabel 4"/>
    <w:rsid w:val="004208A6"/>
    <w:rPr>
      <w:b w:val="0"/>
      <w:bCs w:val="0"/>
    </w:rPr>
  </w:style>
  <w:style w:type="character" w:customStyle="1" w:styleId="ListLabel5">
    <w:name w:val="ListLabel 5"/>
    <w:rsid w:val="004208A6"/>
    <w:rPr>
      <w:b w:val="0"/>
      <w:bCs w:val="0"/>
    </w:rPr>
  </w:style>
  <w:style w:type="character" w:customStyle="1" w:styleId="ListLabel6">
    <w:name w:val="ListLabel 6"/>
    <w:rsid w:val="004208A6"/>
    <w:rPr>
      <w:b w:val="0"/>
      <w:bCs w:val="0"/>
    </w:rPr>
  </w:style>
  <w:style w:type="character" w:customStyle="1" w:styleId="ListLabel7">
    <w:name w:val="ListLabel 7"/>
    <w:rsid w:val="004208A6"/>
    <w:rPr>
      <w:b w:val="0"/>
      <w:bCs w:val="0"/>
    </w:rPr>
  </w:style>
  <w:style w:type="character" w:customStyle="1" w:styleId="ListLabel8">
    <w:name w:val="ListLabel 8"/>
    <w:rsid w:val="004208A6"/>
    <w:rPr>
      <w:b w:val="0"/>
      <w:bCs w:val="0"/>
    </w:rPr>
  </w:style>
  <w:style w:type="character" w:customStyle="1" w:styleId="ListLabel9">
    <w:name w:val="ListLabel 9"/>
    <w:rsid w:val="004208A6"/>
    <w:rPr>
      <w:b w:val="0"/>
      <w:bCs w:val="0"/>
    </w:rPr>
  </w:style>
  <w:style w:type="character" w:customStyle="1" w:styleId="ListLabel10">
    <w:name w:val="ListLabel 10"/>
    <w:rsid w:val="004208A6"/>
  </w:style>
  <w:style w:type="character" w:customStyle="1" w:styleId="ListLabel11">
    <w:name w:val="ListLabel 11"/>
    <w:rsid w:val="004208A6"/>
  </w:style>
  <w:style w:type="character" w:customStyle="1" w:styleId="ListLabel12">
    <w:name w:val="ListLabel 12"/>
    <w:rsid w:val="004208A6"/>
  </w:style>
  <w:style w:type="character" w:customStyle="1" w:styleId="ListLabel13">
    <w:name w:val="ListLabel 13"/>
    <w:rsid w:val="004208A6"/>
  </w:style>
  <w:style w:type="character" w:customStyle="1" w:styleId="ListLabel14">
    <w:name w:val="ListLabel 14"/>
    <w:rsid w:val="004208A6"/>
  </w:style>
  <w:style w:type="character" w:customStyle="1" w:styleId="ListLabel15">
    <w:name w:val="ListLabel 15"/>
    <w:rsid w:val="004208A6"/>
  </w:style>
  <w:style w:type="character" w:customStyle="1" w:styleId="ListLabel16">
    <w:name w:val="ListLabel 16"/>
    <w:rsid w:val="004208A6"/>
  </w:style>
  <w:style w:type="character" w:customStyle="1" w:styleId="ListLabel17">
    <w:name w:val="ListLabel 17"/>
    <w:rsid w:val="004208A6"/>
  </w:style>
  <w:style w:type="character" w:customStyle="1" w:styleId="ListLabel18">
    <w:name w:val="ListLabel 18"/>
    <w:rsid w:val="004208A6"/>
  </w:style>
  <w:style w:type="character" w:customStyle="1" w:styleId="ListLabel19">
    <w:name w:val="ListLabel 19"/>
    <w:rsid w:val="004208A6"/>
    <w:rPr>
      <w:b w:val="0"/>
      <w:bCs w:val="0"/>
    </w:rPr>
  </w:style>
  <w:style w:type="character" w:customStyle="1" w:styleId="ListLabel20">
    <w:name w:val="ListLabel 20"/>
    <w:rsid w:val="004208A6"/>
    <w:rPr>
      <w:b w:val="0"/>
      <w:bCs w:val="0"/>
    </w:rPr>
  </w:style>
  <w:style w:type="character" w:customStyle="1" w:styleId="ListLabel21">
    <w:name w:val="ListLabel 21"/>
    <w:rsid w:val="004208A6"/>
    <w:rPr>
      <w:b w:val="0"/>
      <w:bCs w:val="0"/>
    </w:rPr>
  </w:style>
  <w:style w:type="character" w:customStyle="1" w:styleId="ListLabel22">
    <w:name w:val="ListLabel 22"/>
    <w:rsid w:val="004208A6"/>
    <w:rPr>
      <w:b w:val="0"/>
      <w:bCs w:val="0"/>
    </w:rPr>
  </w:style>
  <w:style w:type="character" w:customStyle="1" w:styleId="ListLabel23">
    <w:name w:val="ListLabel 23"/>
    <w:rsid w:val="004208A6"/>
    <w:rPr>
      <w:b w:val="0"/>
      <w:bCs w:val="0"/>
    </w:rPr>
  </w:style>
  <w:style w:type="character" w:customStyle="1" w:styleId="ListLabel24">
    <w:name w:val="ListLabel 24"/>
    <w:rsid w:val="004208A6"/>
    <w:rPr>
      <w:b w:val="0"/>
      <w:bCs w:val="0"/>
    </w:rPr>
  </w:style>
  <w:style w:type="character" w:customStyle="1" w:styleId="ListLabel25">
    <w:name w:val="ListLabel 25"/>
    <w:rsid w:val="004208A6"/>
    <w:rPr>
      <w:b w:val="0"/>
      <w:bCs w:val="0"/>
    </w:rPr>
  </w:style>
  <w:style w:type="character" w:customStyle="1" w:styleId="ListLabel26">
    <w:name w:val="ListLabel 26"/>
    <w:rsid w:val="004208A6"/>
    <w:rPr>
      <w:b w:val="0"/>
      <w:bCs w:val="0"/>
    </w:rPr>
  </w:style>
  <w:style w:type="character" w:customStyle="1" w:styleId="ListLabel27">
    <w:name w:val="ListLabel 27"/>
    <w:rsid w:val="004208A6"/>
    <w:rPr>
      <w:b w:val="0"/>
      <w:bCs w:val="0"/>
    </w:rPr>
  </w:style>
  <w:style w:type="character" w:customStyle="1" w:styleId="ListLabel28">
    <w:name w:val="ListLabel 28"/>
    <w:rsid w:val="004208A6"/>
  </w:style>
  <w:style w:type="character" w:customStyle="1" w:styleId="ListLabel29">
    <w:name w:val="ListLabel 29"/>
    <w:rsid w:val="004208A6"/>
  </w:style>
  <w:style w:type="character" w:customStyle="1" w:styleId="ListLabel30">
    <w:name w:val="ListLabel 30"/>
    <w:rsid w:val="004208A6"/>
  </w:style>
  <w:style w:type="character" w:customStyle="1" w:styleId="ListLabel31">
    <w:name w:val="ListLabel 31"/>
    <w:rsid w:val="004208A6"/>
  </w:style>
  <w:style w:type="character" w:customStyle="1" w:styleId="ListLabel32">
    <w:name w:val="ListLabel 32"/>
    <w:rsid w:val="004208A6"/>
  </w:style>
  <w:style w:type="character" w:customStyle="1" w:styleId="ListLabel33">
    <w:name w:val="ListLabel 33"/>
    <w:rsid w:val="004208A6"/>
  </w:style>
  <w:style w:type="character" w:customStyle="1" w:styleId="ListLabel34">
    <w:name w:val="ListLabel 34"/>
    <w:rsid w:val="004208A6"/>
  </w:style>
  <w:style w:type="character" w:customStyle="1" w:styleId="ListLabel35">
    <w:name w:val="ListLabel 35"/>
    <w:rsid w:val="004208A6"/>
  </w:style>
  <w:style w:type="character" w:customStyle="1" w:styleId="ListLabel36">
    <w:name w:val="ListLabel 36"/>
    <w:rsid w:val="004208A6"/>
  </w:style>
  <w:style w:type="numbering" w:customStyle="1" w:styleId="WWNum42">
    <w:name w:val="WWNum42"/>
    <w:basedOn w:val="Bezlisty"/>
    <w:rsid w:val="004208A6"/>
    <w:pPr>
      <w:numPr>
        <w:numId w:val="1"/>
      </w:numPr>
    </w:pPr>
  </w:style>
  <w:style w:type="numbering" w:customStyle="1" w:styleId="WWNum41">
    <w:name w:val="WWNum41"/>
    <w:basedOn w:val="Bezlisty"/>
    <w:rsid w:val="004208A6"/>
    <w:pPr>
      <w:numPr>
        <w:numId w:val="2"/>
      </w:numPr>
    </w:pPr>
  </w:style>
  <w:style w:type="numbering" w:customStyle="1" w:styleId="WWNum43">
    <w:name w:val="WWNum43"/>
    <w:basedOn w:val="Bezlisty"/>
    <w:rsid w:val="004208A6"/>
    <w:pPr>
      <w:numPr>
        <w:numId w:val="3"/>
      </w:numPr>
    </w:pPr>
  </w:style>
  <w:style w:type="numbering" w:customStyle="1" w:styleId="WWNum44">
    <w:name w:val="WWNum44"/>
    <w:basedOn w:val="Bezlisty"/>
    <w:rsid w:val="004208A6"/>
    <w:pPr>
      <w:numPr>
        <w:numId w:val="4"/>
      </w:numPr>
    </w:pPr>
  </w:style>
  <w:style w:type="numbering" w:customStyle="1" w:styleId="WWNum1">
    <w:name w:val="WWNum1"/>
    <w:basedOn w:val="Bezlisty"/>
    <w:rsid w:val="004208A6"/>
    <w:pPr>
      <w:numPr>
        <w:numId w:val="5"/>
      </w:numPr>
    </w:pPr>
  </w:style>
  <w:style w:type="numbering" w:customStyle="1" w:styleId="WWNum2">
    <w:name w:val="WWNum2"/>
    <w:basedOn w:val="Bezlisty"/>
    <w:rsid w:val="004208A6"/>
    <w:pPr>
      <w:numPr>
        <w:numId w:val="6"/>
      </w:numPr>
    </w:pPr>
  </w:style>
  <w:style w:type="numbering" w:customStyle="1" w:styleId="WWNum1a">
    <w:name w:val="WWNum1a"/>
    <w:basedOn w:val="Bezlisty"/>
    <w:rsid w:val="004208A6"/>
    <w:pPr>
      <w:numPr>
        <w:numId w:val="7"/>
      </w:numPr>
    </w:pPr>
  </w:style>
  <w:style w:type="numbering" w:customStyle="1" w:styleId="WWNum2a">
    <w:name w:val="WWNum2a"/>
    <w:basedOn w:val="Bezlisty"/>
    <w:rsid w:val="004208A6"/>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oter" Target="footer1.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91</Pages>
  <Words>25002</Words>
  <Characters>150012</Characters>
  <Application>Microsoft Office Word</Application>
  <DocSecurity>0</DocSecurity>
  <Lines>1250</Lines>
  <Paragraphs>349</Paragraphs>
  <ScaleCrop>false</ScaleCrop>
  <Company/>
  <LinksUpToDate>false</LinksUpToDate>
  <CharactersWithSpaces>174665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1</cp:revision>
  <dcterms:created xsi:type="dcterms:W3CDTF">2023-11-09T13:41:00Z</dcterms:created>
  <dcterms:modified xsi:type="dcterms:W3CDTF">2023-11-09T13:43:00Z</dcterms:modified>
</cp:coreProperties>
</file>