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4D8505ED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8D63FA">
        <w:rPr>
          <w:sz w:val="22"/>
          <w:szCs w:val="22"/>
        </w:rPr>
        <w:t>18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8D63FA">
        <w:rPr>
          <w:sz w:val="22"/>
          <w:szCs w:val="22"/>
        </w:rPr>
        <w:t>3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1744538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14582B05" w:rsidR="00205459" w:rsidRPr="001E20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1D50D271" w:rsidR="00C135F6" w:rsidRPr="00C2617A" w:rsidRDefault="00C2617A" w:rsidP="008A06CA">
      <w:pPr>
        <w:pStyle w:val="Domylny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8A06CA" w:rsidRPr="009B7C0B">
        <w:rPr>
          <w:rFonts w:ascii="Times New Roman" w:hAnsi="Times New Roman" w:cs="Times New Roman"/>
        </w:rPr>
        <w:t>Nawiązując do ogłoszenia o p</w:t>
      </w:r>
      <w:r>
        <w:rPr>
          <w:rFonts w:ascii="Times New Roman" w:hAnsi="Times New Roman" w:cs="Times New Roman"/>
        </w:rPr>
        <w:t xml:space="preserve">ostępowaniu w trybie podstawowym bez negocjacji </w:t>
      </w:r>
      <w:r w:rsidR="008A06CA" w:rsidRPr="009B7C0B">
        <w:rPr>
          <w:rFonts w:ascii="Times New Roman" w:hAnsi="Times New Roman" w:cs="Times New Roman"/>
        </w:rPr>
        <w:t xml:space="preserve"> na  : 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,</w:t>
      </w:r>
    </w:p>
    <w:p w14:paraId="6A0E4029" w14:textId="3CDE228D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537CE65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9E4C36D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C2617A">
        <w:rPr>
          <w:b/>
          <w:i/>
          <w:szCs w:val="22"/>
        </w:rPr>
        <w:t>.</w:t>
      </w:r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15421BE3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0E7D07D8" w14:textId="77777777" w:rsidR="001E20EF" w:rsidRPr="00367531" w:rsidRDefault="001E20EF" w:rsidP="001E20EF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DA29B25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1226C4B1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745483A7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694B9733" w14:textId="77777777" w:rsidR="001E20EF" w:rsidRPr="00621118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1E20EF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2FF24" w14:textId="77777777" w:rsidR="00F878BA" w:rsidRDefault="00F878BA" w:rsidP="005B01CD">
      <w:r>
        <w:separator/>
      </w:r>
    </w:p>
  </w:endnote>
  <w:endnote w:type="continuationSeparator" w:id="0">
    <w:p w14:paraId="42045F73" w14:textId="77777777" w:rsidR="00F878BA" w:rsidRDefault="00F878B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FED2B" w14:textId="77777777" w:rsidR="00F878BA" w:rsidRDefault="00F878BA" w:rsidP="005B01CD">
      <w:r>
        <w:separator/>
      </w:r>
    </w:p>
  </w:footnote>
  <w:footnote w:type="continuationSeparator" w:id="0">
    <w:p w14:paraId="7DF49659" w14:textId="77777777" w:rsidR="00F878BA" w:rsidRDefault="00F878B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7555705">
    <w:abstractNumId w:val="4"/>
  </w:num>
  <w:num w:numId="2" w16cid:durableId="2069110389">
    <w:abstractNumId w:val="11"/>
  </w:num>
  <w:num w:numId="3" w16cid:durableId="152842551">
    <w:abstractNumId w:val="7"/>
  </w:num>
  <w:num w:numId="4" w16cid:durableId="219053186">
    <w:abstractNumId w:val="8"/>
  </w:num>
  <w:num w:numId="5" w16cid:durableId="1654289201">
    <w:abstractNumId w:val="6"/>
  </w:num>
  <w:num w:numId="6" w16cid:durableId="904030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50910320">
    <w:abstractNumId w:val="3"/>
  </w:num>
  <w:num w:numId="8" w16cid:durableId="1936477824">
    <w:abstractNumId w:val="9"/>
  </w:num>
  <w:num w:numId="9" w16cid:durableId="2139834966">
    <w:abstractNumId w:val="0"/>
  </w:num>
  <w:num w:numId="10" w16cid:durableId="936864252">
    <w:abstractNumId w:val="1"/>
  </w:num>
  <w:num w:numId="11" w16cid:durableId="256181542">
    <w:abstractNumId w:val="2"/>
  </w:num>
  <w:num w:numId="12" w16cid:durableId="503010879">
    <w:abstractNumId w:val="5"/>
  </w:num>
  <w:num w:numId="13" w16cid:durableId="1572616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47A51"/>
    <w:rsid w:val="001632B8"/>
    <w:rsid w:val="00163535"/>
    <w:rsid w:val="00165BC0"/>
    <w:rsid w:val="001D4724"/>
    <w:rsid w:val="001E20EF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14590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6053F"/>
    <w:rsid w:val="00875D40"/>
    <w:rsid w:val="008A06CA"/>
    <w:rsid w:val="008B233E"/>
    <w:rsid w:val="008D3EA3"/>
    <w:rsid w:val="008D63FA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2617A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878BA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30</cp:revision>
  <cp:lastPrinted>2018-07-10T10:12:00Z</cp:lastPrinted>
  <dcterms:created xsi:type="dcterms:W3CDTF">2018-08-03T08:37:00Z</dcterms:created>
  <dcterms:modified xsi:type="dcterms:W3CDTF">2023-11-13T09:33:00Z</dcterms:modified>
</cp:coreProperties>
</file>