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07E39" w14:textId="77777777" w:rsidR="00D34297" w:rsidRPr="00471F3F" w:rsidRDefault="00D003B9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003B9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D003B9">
        <w:rPr>
          <w:rFonts w:ascii="Arial" w:hAnsi="Arial" w:cs="Arial"/>
          <w:sz w:val="24"/>
          <w:szCs w:val="24"/>
        </w:rPr>
        <w:t>2023-12-13</w:t>
      </w:r>
    </w:p>
    <w:p w14:paraId="7CB71F3A" w14:textId="77777777" w:rsidR="00D34297" w:rsidRPr="00471F3F" w:rsidRDefault="00D003B9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03B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8360210" w14:textId="77777777" w:rsidR="00D34297" w:rsidRPr="00471F3F" w:rsidRDefault="00D003B9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D003B9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003B9">
        <w:rPr>
          <w:rFonts w:ascii="Arial" w:hAnsi="Arial" w:cs="Arial"/>
          <w:sz w:val="24"/>
          <w:szCs w:val="24"/>
        </w:rPr>
        <w:t>4</w:t>
      </w:r>
    </w:p>
    <w:p w14:paraId="6AF9DB61" w14:textId="77777777" w:rsidR="00D34297" w:rsidRPr="00471F3F" w:rsidRDefault="00D003B9" w:rsidP="00D34297">
      <w:pPr>
        <w:rPr>
          <w:rFonts w:ascii="Arial" w:hAnsi="Arial" w:cs="Arial"/>
          <w:sz w:val="24"/>
          <w:szCs w:val="24"/>
        </w:rPr>
      </w:pPr>
      <w:r w:rsidRPr="00D003B9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D003B9">
        <w:rPr>
          <w:rFonts w:ascii="Arial" w:hAnsi="Arial" w:cs="Arial"/>
          <w:sz w:val="24"/>
          <w:szCs w:val="24"/>
        </w:rPr>
        <w:t>Kolbuszowa</w:t>
      </w:r>
    </w:p>
    <w:p w14:paraId="0E620197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E3C051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C55C1B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0F443B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730BD1FB" w14:textId="77777777" w:rsidTr="00D34297">
        <w:tc>
          <w:tcPr>
            <w:tcW w:w="9180" w:type="dxa"/>
            <w:shd w:val="clear" w:color="auto" w:fill="F2F2F2"/>
            <w:hideMark/>
          </w:tcPr>
          <w:p w14:paraId="55D7C2D0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15989E4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7838871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C160D12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C3C8F34" w14:textId="77777777" w:rsidTr="00310284">
        <w:tc>
          <w:tcPr>
            <w:tcW w:w="2269" w:type="dxa"/>
            <w:shd w:val="clear" w:color="auto" w:fill="auto"/>
          </w:tcPr>
          <w:p w14:paraId="75006A51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FB8C27" w14:textId="77777777" w:rsidR="00D34297" w:rsidRPr="00D34297" w:rsidRDefault="00D003B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03B9">
              <w:rPr>
                <w:rFonts w:ascii="Arial" w:hAnsi="Arial" w:cs="Arial"/>
                <w:bCs/>
                <w:sz w:val="24"/>
                <w:szCs w:val="24"/>
              </w:rPr>
              <w:t>Dostawa sprzętu medycznego jednorazowego użytku  w 12 pakietach</w:t>
            </w:r>
          </w:p>
        </w:tc>
      </w:tr>
      <w:tr w:rsidR="00D003B9" w:rsidRPr="00D34297" w14:paraId="1ABE54A1" w14:textId="77777777" w:rsidTr="006B4056">
        <w:tc>
          <w:tcPr>
            <w:tcW w:w="2269" w:type="dxa"/>
            <w:shd w:val="clear" w:color="auto" w:fill="auto"/>
          </w:tcPr>
          <w:p w14:paraId="6A4EB254" w14:textId="77777777" w:rsidR="00D003B9" w:rsidRPr="00D34297" w:rsidRDefault="00D003B9" w:rsidP="006B40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1C24D8" w14:textId="77777777" w:rsidR="00D003B9" w:rsidRPr="00D34297" w:rsidRDefault="00D003B9" w:rsidP="006B4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03B9">
              <w:rPr>
                <w:rFonts w:ascii="Arial" w:hAnsi="Arial" w:cs="Arial"/>
                <w:bCs/>
                <w:sz w:val="24"/>
                <w:szCs w:val="24"/>
              </w:rPr>
              <w:t>Eap-2412/20/23/M</w:t>
            </w:r>
          </w:p>
        </w:tc>
      </w:tr>
    </w:tbl>
    <w:p w14:paraId="12C15605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1E0DB3C4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D003B9" w:rsidRPr="00D003B9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003B9" w:rsidRPr="00D003B9">
        <w:rPr>
          <w:rFonts w:ascii="Arial" w:hAnsi="Arial" w:cs="Arial"/>
          <w:sz w:val="24"/>
          <w:szCs w:val="24"/>
        </w:rPr>
        <w:t>(</w:t>
      </w:r>
      <w:proofErr w:type="spellStart"/>
      <w:r w:rsidR="00D003B9" w:rsidRPr="00D003B9">
        <w:rPr>
          <w:rFonts w:ascii="Arial" w:hAnsi="Arial" w:cs="Arial"/>
          <w:sz w:val="24"/>
          <w:szCs w:val="24"/>
        </w:rPr>
        <w:t>t.j</w:t>
      </w:r>
      <w:proofErr w:type="spellEnd"/>
      <w:r w:rsidR="00D003B9" w:rsidRPr="00D003B9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D72FD2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37A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C626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09BA0C2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D003B9" w:rsidRPr="00D34297" w14:paraId="6C4EBC95" w14:textId="77777777" w:rsidTr="006B405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AB39" w14:textId="77777777" w:rsidR="00D003B9" w:rsidRPr="00D34297" w:rsidRDefault="00D003B9" w:rsidP="006B405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3B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778E" w14:textId="77777777" w:rsidR="00D003B9" w:rsidRPr="00D34297" w:rsidRDefault="00D003B9" w:rsidP="006B405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03B9">
              <w:rPr>
                <w:rFonts w:ascii="Arial" w:hAnsi="Arial" w:cs="Arial"/>
                <w:b/>
                <w:sz w:val="24"/>
                <w:szCs w:val="24"/>
              </w:rPr>
              <w:t>Pakiet 4  - Przyrządy do przetoczeń (bezpieczne), kaniule</w:t>
            </w:r>
          </w:p>
          <w:p w14:paraId="63977839" w14:textId="77777777" w:rsidR="00D003B9" w:rsidRPr="00D34297" w:rsidRDefault="00D003B9" w:rsidP="006B40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4EC034A" w14:textId="77777777" w:rsidR="00D003B9" w:rsidRPr="00D34297" w:rsidRDefault="00D003B9" w:rsidP="006B40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03B9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D003B9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470CE5" w14:textId="77777777" w:rsidR="00D003B9" w:rsidRPr="00D34297" w:rsidRDefault="00D003B9" w:rsidP="006B405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9C66CF5" w14:textId="77777777" w:rsidR="00D003B9" w:rsidRPr="00D34297" w:rsidRDefault="00D003B9" w:rsidP="006B405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03B9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składania ofert, tj. do dnia 08.12.2023 r. godz. 09:00 nie złożono żadnej </w:t>
            </w:r>
            <w:r w:rsidRPr="00D003B9">
              <w:rPr>
                <w:rFonts w:ascii="Arial" w:hAnsi="Arial" w:cs="Arial"/>
                <w:sz w:val="24"/>
                <w:szCs w:val="24"/>
              </w:rPr>
              <w:lastRenderedPageBreak/>
              <w:t>oferty w przedmiotowym pakiecie  postępowania.</w:t>
            </w:r>
          </w:p>
        </w:tc>
      </w:tr>
    </w:tbl>
    <w:p w14:paraId="23A58835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20671845" w14:textId="067329B2" w:rsidR="002A7DFF" w:rsidRDefault="00D003B9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003B9">
        <w:rPr>
          <w:rFonts w:ascii="Arial" w:hAnsi="Arial" w:cs="Arial"/>
          <w:sz w:val="24"/>
          <w:szCs w:val="24"/>
        </w:rPr>
        <w:t xml:space="preserve">  </w:t>
      </w:r>
      <w:r w:rsidR="00D759EF">
        <w:rPr>
          <w:rFonts w:ascii="Arial" w:hAnsi="Arial" w:cs="Arial"/>
          <w:sz w:val="24"/>
          <w:szCs w:val="24"/>
        </w:rPr>
        <w:t>Dyrektor SP ZOZ Kolbuszowa</w:t>
      </w:r>
    </w:p>
    <w:p w14:paraId="0B1344EB" w14:textId="24203385" w:rsidR="00D759EF" w:rsidRDefault="00D759EF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</w:p>
    <w:sectPr w:rsidR="00D759E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41A96" w14:textId="77777777" w:rsidR="00A95788" w:rsidRDefault="00A95788" w:rsidP="00D34297">
      <w:r>
        <w:separator/>
      </w:r>
    </w:p>
  </w:endnote>
  <w:endnote w:type="continuationSeparator" w:id="0">
    <w:p w14:paraId="76A36E10" w14:textId="77777777" w:rsidR="00A95788" w:rsidRDefault="00A9578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97C56" w14:textId="77777777" w:rsidR="00D003B9" w:rsidRDefault="00D003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1C7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76B07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C614A" w14:textId="77777777" w:rsidR="00D003B9" w:rsidRDefault="00D0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742BB" w14:textId="77777777" w:rsidR="00A95788" w:rsidRDefault="00A95788" w:rsidP="00D34297">
      <w:r>
        <w:separator/>
      </w:r>
    </w:p>
  </w:footnote>
  <w:footnote w:type="continuationSeparator" w:id="0">
    <w:p w14:paraId="2F37326B" w14:textId="77777777" w:rsidR="00A95788" w:rsidRDefault="00A9578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19A0C" w14:textId="77777777" w:rsidR="00D003B9" w:rsidRDefault="00D0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28CFB" w14:textId="77777777" w:rsidR="00D003B9" w:rsidRDefault="00D0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1E09D" w14:textId="77777777" w:rsidR="00D003B9" w:rsidRDefault="00D0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788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95788"/>
    <w:rsid w:val="00AB3E72"/>
    <w:rsid w:val="00AC1A4B"/>
    <w:rsid w:val="00D003B9"/>
    <w:rsid w:val="00D34297"/>
    <w:rsid w:val="00D41670"/>
    <w:rsid w:val="00D44D12"/>
    <w:rsid w:val="00D759EF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4C0EE5"/>
  <w15:chartTrackingRefBased/>
  <w15:docId w15:val="{DA74F893-B883-49D4-83E7-C6638E5F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163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2023-12-13T10:55:00Z</dcterms:created>
  <dcterms:modified xsi:type="dcterms:W3CDTF">2023-12-13T10:55:00Z</dcterms:modified>
</cp:coreProperties>
</file>