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2160A"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WYKONAWCY                                                                                     /wszyscy/</w:t>
      </w:r>
    </w:p>
    <w:p w14:paraId="3BB4480A" w14:textId="77777777" w:rsidR="0092081B" w:rsidRPr="0092081B" w:rsidRDefault="0092081B" w:rsidP="0092081B">
      <w:pPr>
        <w:rPr>
          <w:rFonts w:ascii="Times New Roman" w:hAnsi="Times New Roman" w:cs="Times New Roman"/>
          <w:b/>
          <w:bCs/>
          <w:sz w:val="24"/>
          <w:szCs w:val="24"/>
        </w:rPr>
      </w:pPr>
    </w:p>
    <w:p w14:paraId="0E3C6946"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Eap-2412/2/24/M</w:t>
      </w:r>
    </w:p>
    <w:p w14:paraId="3E9F5A67"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Dotyczy postępowania znak jw. z dnia 08.01.2024r.</w:t>
      </w:r>
    </w:p>
    <w:p w14:paraId="025BEF33" w14:textId="4EF48D67" w:rsidR="0092081B" w:rsidRPr="0092081B" w:rsidRDefault="0092081B" w:rsidP="0092081B">
      <w:pPr>
        <w:jc w:val="center"/>
        <w:rPr>
          <w:rFonts w:ascii="Times New Roman" w:hAnsi="Times New Roman" w:cs="Times New Roman"/>
          <w:b/>
          <w:bCs/>
          <w:sz w:val="24"/>
          <w:szCs w:val="24"/>
        </w:rPr>
      </w:pPr>
      <w:r w:rsidRPr="0092081B">
        <w:rPr>
          <w:rFonts w:ascii="Times New Roman" w:hAnsi="Times New Roman" w:cs="Times New Roman"/>
          <w:b/>
          <w:bCs/>
          <w:sz w:val="24"/>
          <w:szCs w:val="24"/>
        </w:rPr>
        <w:t>ZAWIADOMIENIE /</w:t>
      </w:r>
      <w:r>
        <w:rPr>
          <w:rFonts w:ascii="Times New Roman" w:hAnsi="Times New Roman" w:cs="Times New Roman"/>
          <w:b/>
          <w:bCs/>
          <w:sz w:val="24"/>
          <w:szCs w:val="24"/>
        </w:rPr>
        <w:t>2</w:t>
      </w:r>
      <w:r w:rsidRPr="0092081B">
        <w:rPr>
          <w:rFonts w:ascii="Times New Roman" w:hAnsi="Times New Roman" w:cs="Times New Roman"/>
          <w:b/>
          <w:bCs/>
          <w:sz w:val="24"/>
          <w:szCs w:val="24"/>
        </w:rPr>
        <w:t>/</w:t>
      </w:r>
    </w:p>
    <w:p w14:paraId="1BF41979"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Samodzielny Publiczny Zespół Opieki Zdrowotnej w Kolbuszowej,36-100 Kolbuszowa,</w:t>
      </w:r>
    </w:p>
    <w:p w14:paraId="7E81F54C"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Ul. Grunwaldzka 4, zawiadamia Wykonawców o wypłynięciu zapytań dotyczących zapisów</w:t>
      </w:r>
    </w:p>
    <w:p w14:paraId="5AAC5A3F" w14:textId="77777777" w:rsidR="0092081B" w:rsidRP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rPr>
        <w:t>SWZ w postępowaniu:</w:t>
      </w:r>
    </w:p>
    <w:p w14:paraId="210F039F" w14:textId="77777777" w:rsidR="0092081B" w:rsidRPr="0092081B" w:rsidRDefault="0092081B" w:rsidP="0092081B">
      <w:pPr>
        <w:rPr>
          <w:rFonts w:ascii="Times New Roman" w:hAnsi="Times New Roman" w:cs="Times New Roman"/>
          <w:b/>
          <w:bCs/>
          <w:sz w:val="24"/>
          <w:szCs w:val="24"/>
        </w:rPr>
      </w:pPr>
    </w:p>
    <w:p w14:paraId="580AB158" w14:textId="5403114E" w:rsidR="0092081B" w:rsidRDefault="0092081B" w:rsidP="0092081B">
      <w:pPr>
        <w:rPr>
          <w:rFonts w:ascii="Times New Roman" w:hAnsi="Times New Roman" w:cs="Times New Roman"/>
          <w:b/>
          <w:bCs/>
          <w:sz w:val="24"/>
          <w:szCs w:val="24"/>
        </w:rPr>
      </w:pPr>
      <w:r w:rsidRPr="0092081B">
        <w:rPr>
          <w:rFonts w:ascii="Times New Roman" w:hAnsi="Times New Roman" w:cs="Times New Roman"/>
          <w:b/>
          <w:bCs/>
          <w:sz w:val="24"/>
          <w:szCs w:val="24"/>
          <w:u w:val="single"/>
        </w:rPr>
        <w:t>Dot. Postępowania w trybie</w:t>
      </w:r>
      <w:r w:rsidR="00C1780E">
        <w:rPr>
          <w:rFonts w:ascii="Times New Roman" w:hAnsi="Times New Roman" w:cs="Times New Roman"/>
          <w:b/>
          <w:bCs/>
          <w:sz w:val="24"/>
          <w:szCs w:val="24"/>
          <w:u w:val="single"/>
        </w:rPr>
        <w:t xml:space="preserve"> podstawowym „</w:t>
      </w:r>
      <w:r w:rsidRPr="0092081B">
        <w:rPr>
          <w:rFonts w:ascii="Times New Roman" w:hAnsi="Times New Roman" w:cs="Times New Roman"/>
          <w:b/>
          <w:bCs/>
          <w:sz w:val="24"/>
          <w:szCs w:val="24"/>
        </w:rPr>
        <w:t>Dostawa sprzętu medycznego jednorazowego użytku w 2 pakietach- powtórzenie”</w:t>
      </w:r>
    </w:p>
    <w:p w14:paraId="24EBBB76" w14:textId="77777777" w:rsidR="004238FE" w:rsidRPr="004238FE" w:rsidRDefault="004238FE" w:rsidP="004238FE">
      <w:pPr>
        <w:spacing w:after="0" w:line="240" w:lineRule="auto"/>
        <w:jc w:val="both"/>
        <w:rPr>
          <w:rFonts w:ascii="Times New Roman" w:eastAsia="Calibri" w:hAnsi="Times New Roman" w:cs="Times New Roman"/>
          <w:kern w:val="0"/>
          <w:sz w:val="24"/>
          <w:szCs w:val="24"/>
        </w:rPr>
      </w:pPr>
      <w:r w:rsidRPr="004238FE">
        <w:rPr>
          <w:rFonts w:ascii="Times New Roman" w:eastAsia="Calibri" w:hAnsi="Times New Roman" w:cs="Times New Roman"/>
          <w:kern w:val="0"/>
          <w:sz w:val="24"/>
          <w:szCs w:val="24"/>
        </w:rPr>
        <w:t xml:space="preserve">Zgodnie z art.284 ust.6 ustawy z dnia 11 września 2019 roku Prawo zamówień publicznych </w:t>
      </w:r>
    </w:p>
    <w:p w14:paraId="02836B1F" w14:textId="77777777" w:rsidR="004238FE" w:rsidRPr="004238FE" w:rsidRDefault="004238FE" w:rsidP="004238FE">
      <w:pPr>
        <w:spacing w:after="0" w:line="240" w:lineRule="auto"/>
        <w:jc w:val="both"/>
        <w:rPr>
          <w:rFonts w:ascii="Times New Roman" w:eastAsia="Calibri" w:hAnsi="Times New Roman" w:cs="Times New Roman"/>
          <w:kern w:val="0"/>
          <w:sz w:val="24"/>
          <w:szCs w:val="24"/>
        </w:rPr>
      </w:pPr>
      <w:r w:rsidRPr="004238FE">
        <w:rPr>
          <w:rFonts w:ascii="Times New Roman" w:eastAsia="Calibri" w:hAnsi="Times New Roman" w:cs="Times New Roman"/>
          <w:kern w:val="0"/>
          <w:sz w:val="24"/>
          <w:szCs w:val="24"/>
        </w:rPr>
        <w:t>(Dz. U. z 2022 r. poz. 1710) Zamawiający przekazuje treść zapytań wraz z wyjaśnieniami:</w:t>
      </w:r>
    </w:p>
    <w:p w14:paraId="14BBCD35" w14:textId="77777777" w:rsidR="004238FE" w:rsidRPr="0092081B" w:rsidRDefault="004238FE" w:rsidP="0092081B">
      <w:pPr>
        <w:rPr>
          <w:rFonts w:ascii="Times New Roman" w:hAnsi="Times New Roman" w:cs="Times New Roman"/>
          <w:b/>
          <w:bCs/>
          <w:sz w:val="24"/>
          <w:szCs w:val="24"/>
        </w:rPr>
      </w:pPr>
    </w:p>
    <w:p w14:paraId="1EE23A9B" w14:textId="77777777" w:rsid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Pakiet 1</w:t>
      </w:r>
      <w:r>
        <w:rPr>
          <w:rFonts w:ascii="Times New Roman" w:hAnsi="Times New Roman" w:cs="Times New Roman"/>
          <w:b/>
          <w:bCs/>
          <w:sz w:val="24"/>
          <w:szCs w:val="24"/>
        </w:rPr>
        <w:t xml:space="preserve"> </w:t>
      </w:r>
      <w:r w:rsidRPr="00CD655D">
        <w:rPr>
          <w:rFonts w:ascii="Times New Roman" w:hAnsi="Times New Roman" w:cs="Times New Roman"/>
          <w:b/>
          <w:bCs/>
          <w:sz w:val="24"/>
          <w:szCs w:val="24"/>
        </w:rPr>
        <w:t>poz. 3</w:t>
      </w:r>
    </w:p>
    <w:p w14:paraId="7A5731C3" w14:textId="43FF2131" w:rsidR="00CD655D" w:rsidRPr="00CD655D" w:rsidRDefault="00CD655D" w:rsidP="00CD655D">
      <w:pPr>
        <w:rPr>
          <w:rFonts w:ascii="Times New Roman" w:hAnsi="Times New Roman" w:cs="Times New Roman"/>
          <w:sz w:val="24"/>
          <w:szCs w:val="24"/>
        </w:rPr>
      </w:pPr>
      <w:r>
        <w:rPr>
          <w:rFonts w:ascii="Times New Roman" w:hAnsi="Times New Roman" w:cs="Times New Roman"/>
          <w:b/>
          <w:bCs/>
          <w:sz w:val="24"/>
          <w:szCs w:val="24"/>
        </w:rPr>
        <w:t xml:space="preserve">Pytanie 1. </w:t>
      </w:r>
      <w:r w:rsidRPr="00CD655D">
        <w:rPr>
          <w:rFonts w:ascii="Times New Roman" w:hAnsi="Times New Roman" w:cs="Times New Roman"/>
          <w:sz w:val="24"/>
          <w:szCs w:val="24"/>
        </w:rPr>
        <w:t xml:space="preserve"> Czy zamawiający wydzieli poz.3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6711A60C" w14:textId="49B6F37B"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D402A1">
        <w:rPr>
          <w:rFonts w:ascii="Times New Roman" w:hAnsi="Times New Roman" w:cs="Times New Roman"/>
          <w:b/>
          <w:bCs/>
          <w:sz w:val="24"/>
          <w:szCs w:val="24"/>
        </w:rPr>
        <w:t>NIE. Zamawiający podtrzymuje zapisy SWZ.</w:t>
      </w:r>
    </w:p>
    <w:p w14:paraId="3B0A7F55" w14:textId="2A89006E"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2.</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Czy Zamawiający dopuści IS bez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jałowy, niepirogenny, nietoksyczny, grawitacyjny, z ostra igłą biorcza dwukanałową, trójpłaszczyznową – w kolorze białym, wykonana ze wzmocnionego ABS - odpowietrznik z filtrem przeciwbakteryjnym zamykany niebieską klapką - przezroczysta średnio twarda komora kroplowa 20 kropli = 1 ml+/-0,1 ml, długość całkowita komory kroplowej 62 mm, długość części wykonanej z przeźroczystego PVC 55 mm , z filtrem filtr płynu o wielkości oczek 15µm, rolkowy regulator przepływu - łącznik LUER-LOCK z osłonką - opakowanie jednostkowe typu blister papier -folia - sterylizowany tlenkiem etylenu, długość drenu 150 cm, sterylizacja EO, objętość komory kroplowej: 10,56 cm3 (</w:t>
      </w:r>
      <w:proofErr w:type="spellStart"/>
      <w:r w:rsidRPr="00CD655D">
        <w:rPr>
          <w:rFonts w:ascii="Times New Roman" w:hAnsi="Times New Roman" w:cs="Times New Roman"/>
          <w:sz w:val="24"/>
          <w:szCs w:val="24"/>
        </w:rPr>
        <w:t>dł</w:t>
      </w:r>
      <w:proofErr w:type="spellEnd"/>
      <w:r w:rsidRPr="00CD655D">
        <w:rPr>
          <w:rFonts w:ascii="Times New Roman" w:hAnsi="Times New Roman" w:cs="Times New Roman"/>
          <w:sz w:val="24"/>
          <w:szCs w:val="24"/>
        </w:rPr>
        <w:t xml:space="preserve"> komory 6 cm, promień 0,75 cm)? </w:t>
      </w:r>
    </w:p>
    <w:p w14:paraId="59337474" w14:textId="350AC6FA"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6D104A" w:rsidRPr="006D104A">
        <w:rPr>
          <w:rFonts w:ascii="Times New Roman" w:hAnsi="Times New Roman" w:cs="Times New Roman"/>
          <w:b/>
          <w:bCs/>
          <w:sz w:val="24"/>
          <w:szCs w:val="24"/>
        </w:rPr>
        <w:t>NIE. Zamawiający podtrzymuje zapisy SWZ.</w:t>
      </w:r>
    </w:p>
    <w:p w14:paraId="64E25067" w14:textId="77777777" w:rsidR="00CD655D" w:rsidRPr="00CD655D" w:rsidRDefault="00CD655D" w:rsidP="00CD655D">
      <w:pPr>
        <w:rPr>
          <w:rFonts w:ascii="Times New Roman" w:hAnsi="Times New Roman" w:cs="Times New Roman"/>
          <w:sz w:val="24"/>
          <w:szCs w:val="24"/>
        </w:rPr>
      </w:pPr>
    </w:p>
    <w:p w14:paraId="0E422202" w14:textId="232555CF"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3.</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Czy zamawiający wymaga zaoferowania przyrządu do przetaczania bez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xml:space="preserve"> z informacją na etykiecie w formie symbolu (normy zharmonizowanej ) potwierdzającą brak zawartości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xml:space="preserve">? </w:t>
      </w:r>
    </w:p>
    <w:p w14:paraId="0EC78137" w14:textId="635A5A94"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lastRenderedPageBreak/>
        <w:t xml:space="preserve">Odpowiedź Zamawiającego: </w:t>
      </w:r>
      <w:r w:rsidR="0080588F">
        <w:rPr>
          <w:rFonts w:ascii="Times New Roman" w:hAnsi="Times New Roman" w:cs="Times New Roman"/>
          <w:b/>
          <w:bCs/>
          <w:sz w:val="24"/>
          <w:szCs w:val="24"/>
        </w:rPr>
        <w:t xml:space="preserve">Zamawiający dopuszcza. Nie wymaga. </w:t>
      </w:r>
    </w:p>
    <w:p w14:paraId="6A59B6D2" w14:textId="77777777" w:rsidR="00CD655D" w:rsidRDefault="00CD655D" w:rsidP="00CD655D">
      <w:pPr>
        <w:rPr>
          <w:rFonts w:ascii="Times New Roman" w:hAnsi="Times New Roman" w:cs="Times New Roman"/>
          <w:sz w:val="24"/>
          <w:szCs w:val="24"/>
        </w:rPr>
      </w:pPr>
    </w:p>
    <w:p w14:paraId="1A262BA0" w14:textId="328942DB"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4.</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Czy Zamawiający dopuści przyrząd do przetaczania płynów infuzyjnych bez dodatkowego zaczepu na zacisku rolkowym i miejsca na umieszczenie igły biorczej, natomiast kolec igły biorczej posiada osłonę z tworzywa sztucznego? </w:t>
      </w:r>
    </w:p>
    <w:p w14:paraId="0323F0C6" w14:textId="4111188D"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DC5E9C">
        <w:rPr>
          <w:rFonts w:ascii="Times New Roman" w:hAnsi="Times New Roman" w:cs="Times New Roman"/>
          <w:b/>
          <w:bCs/>
          <w:sz w:val="24"/>
          <w:szCs w:val="24"/>
        </w:rPr>
        <w:t xml:space="preserve">NIE. </w:t>
      </w:r>
    </w:p>
    <w:p w14:paraId="56D6A279" w14:textId="77777777" w:rsidR="00CD655D" w:rsidRPr="00CD655D" w:rsidRDefault="00CD655D" w:rsidP="00CD655D">
      <w:pPr>
        <w:rPr>
          <w:rFonts w:ascii="Times New Roman" w:hAnsi="Times New Roman" w:cs="Times New Roman"/>
          <w:sz w:val="24"/>
          <w:szCs w:val="24"/>
        </w:rPr>
      </w:pPr>
    </w:p>
    <w:p w14:paraId="3403BFCF" w14:textId="5067E7DE"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5.</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 czy zamawiający odstąpi od wymogu potwierdzenia wynikiem badań z laboratorium </w:t>
      </w:r>
      <w:proofErr w:type="spellStart"/>
      <w:r w:rsidRPr="00CD655D">
        <w:rPr>
          <w:rFonts w:ascii="Times New Roman" w:hAnsi="Times New Roman" w:cs="Times New Roman"/>
          <w:sz w:val="24"/>
          <w:szCs w:val="24"/>
        </w:rPr>
        <w:t>syst</w:t>
      </w:r>
      <w:proofErr w:type="spellEnd"/>
      <w:r w:rsidRPr="00CD655D">
        <w:rPr>
          <w:rFonts w:ascii="Times New Roman" w:hAnsi="Times New Roman" w:cs="Times New Roman"/>
          <w:sz w:val="24"/>
          <w:szCs w:val="24"/>
        </w:rPr>
        <w:t xml:space="preserve">. zamkniętego w rozumieniu def. NIOSH, natomiast dopuści oświadczenie producenta potwierdzający ten fakt? </w:t>
      </w:r>
    </w:p>
    <w:p w14:paraId="014A5F1B" w14:textId="4A04A1FB"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DC5E9C">
        <w:rPr>
          <w:rFonts w:ascii="Times New Roman" w:hAnsi="Times New Roman" w:cs="Times New Roman"/>
          <w:b/>
          <w:bCs/>
          <w:sz w:val="24"/>
          <w:szCs w:val="24"/>
        </w:rPr>
        <w:t xml:space="preserve">NIE. </w:t>
      </w:r>
    </w:p>
    <w:p w14:paraId="3D3711A8" w14:textId="77777777" w:rsidR="00CD655D" w:rsidRPr="00CD655D" w:rsidRDefault="00CD655D" w:rsidP="00CD655D">
      <w:pPr>
        <w:rPr>
          <w:rFonts w:ascii="Times New Roman" w:hAnsi="Times New Roman" w:cs="Times New Roman"/>
          <w:sz w:val="24"/>
          <w:szCs w:val="24"/>
        </w:rPr>
      </w:pPr>
    </w:p>
    <w:p w14:paraId="63BBA043" w14:textId="167DDFA0"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 xml:space="preserve">Pytanie 6. Pakiet 2, poz. 1 </w:t>
      </w:r>
      <w:r w:rsidRPr="00CD655D">
        <w:rPr>
          <w:rFonts w:ascii="Times New Roman" w:hAnsi="Times New Roman" w:cs="Times New Roman"/>
          <w:sz w:val="24"/>
          <w:szCs w:val="24"/>
        </w:rPr>
        <w:t xml:space="preserve">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621FE428" w14:textId="381E4DE7"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bookmarkStart w:id="0" w:name="_Hlk155954903"/>
      <w:r w:rsidR="00DC5E9C">
        <w:rPr>
          <w:rFonts w:ascii="Times New Roman" w:hAnsi="Times New Roman" w:cs="Times New Roman"/>
          <w:b/>
          <w:bCs/>
          <w:sz w:val="24"/>
          <w:szCs w:val="24"/>
        </w:rPr>
        <w:t xml:space="preserve">NIE. </w:t>
      </w:r>
      <w:r w:rsidR="0080588F">
        <w:rPr>
          <w:rFonts w:ascii="Times New Roman" w:hAnsi="Times New Roman" w:cs="Times New Roman"/>
          <w:b/>
          <w:bCs/>
          <w:sz w:val="24"/>
          <w:szCs w:val="24"/>
        </w:rPr>
        <w:t xml:space="preserve">Zamawiający podtrzymuje zapisy SWZ. </w:t>
      </w:r>
      <w:bookmarkEnd w:id="0"/>
    </w:p>
    <w:p w14:paraId="75F8BAB7" w14:textId="77777777" w:rsidR="00CD655D" w:rsidRPr="00CD655D" w:rsidRDefault="00CD655D" w:rsidP="00CD655D">
      <w:pPr>
        <w:rPr>
          <w:rFonts w:ascii="Times New Roman" w:hAnsi="Times New Roman" w:cs="Times New Roman"/>
          <w:b/>
          <w:bCs/>
          <w:sz w:val="24"/>
          <w:szCs w:val="24"/>
        </w:rPr>
      </w:pPr>
    </w:p>
    <w:p w14:paraId="10A970F7" w14:textId="79AE2F6D"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7</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Czy Zamawiający dopuści IS bez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jałowy, niepirogenny, nietoksyczny, grawitacyjny, z ostra igłą biorcza dwukanałową, trójpłaszczyznową – w kolorze białym, wykonana ze wzmocnionego ABS - odpowietrznik z filtrem przeciwbakteryjnym zamykany niebieską klapką - przezroczysta średnio twarda komora kroplowa 20 kropli = 1 ml+/-0,1 ml, długość całkowita komory kroplowej 62 mm, długość części wykonanej z przeźroczystego PVC 55 mm , z filtrem filtr płynu o wielkości oczek 15µm, rolkowy regulator przepływu - łącznik LUER-LOCK z osłonką - opakowanie jednostkowe typu blister papier -folia - sterylizowany tlenkiem etylenu, długość drenu 150 cm, sterylizacja EO, objętość komory kroplowej: 10,56 cm3 (</w:t>
      </w:r>
      <w:proofErr w:type="spellStart"/>
      <w:r w:rsidRPr="00CD655D">
        <w:rPr>
          <w:rFonts w:ascii="Times New Roman" w:hAnsi="Times New Roman" w:cs="Times New Roman"/>
          <w:sz w:val="24"/>
          <w:szCs w:val="24"/>
        </w:rPr>
        <w:t>dł</w:t>
      </w:r>
      <w:proofErr w:type="spellEnd"/>
      <w:r w:rsidRPr="00CD655D">
        <w:rPr>
          <w:rFonts w:ascii="Times New Roman" w:hAnsi="Times New Roman" w:cs="Times New Roman"/>
          <w:sz w:val="24"/>
          <w:szCs w:val="24"/>
        </w:rPr>
        <w:t xml:space="preserve"> komory 6 cm, promień 0,75 cm)?</w:t>
      </w:r>
    </w:p>
    <w:p w14:paraId="00E1E981" w14:textId="0F42A827"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80588F" w:rsidRPr="0080588F">
        <w:rPr>
          <w:rFonts w:ascii="Times New Roman" w:hAnsi="Times New Roman" w:cs="Times New Roman"/>
          <w:b/>
          <w:bCs/>
          <w:sz w:val="24"/>
          <w:szCs w:val="24"/>
        </w:rPr>
        <w:t>NIE. Zamawiający podtrzymuje zapisy SWZ.</w:t>
      </w:r>
    </w:p>
    <w:p w14:paraId="2A5E5B51" w14:textId="77777777" w:rsidR="00CD655D" w:rsidRPr="00CD655D" w:rsidRDefault="00CD655D" w:rsidP="00CD655D">
      <w:pPr>
        <w:rPr>
          <w:rFonts w:ascii="Times New Roman" w:hAnsi="Times New Roman" w:cs="Times New Roman"/>
          <w:sz w:val="24"/>
          <w:szCs w:val="24"/>
        </w:rPr>
      </w:pPr>
    </w:p>
    <w:p w14:paraId="780F1333" w14:textId="77777777"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8.</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 Czy zamawiający wymaga zaoferowania przyrządu do przetaczania bez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xml:space="preserve"> z informacją na etykiecie w formie symbolu (normy zharmonizowanej ) potwierdzającą brak zawartości </w:t>
      </w:r>
      <w:proofErr w:type="spellStart"/>
      <w:r w:rsidRPr="00CD655D">
        <w:rPr>
          <w:rFonts w:ascii="Times New Roman" w:hAnsi="Times New Roman" w:cs="Times New Roman"/>
          <w:sz w:val="24"/>
          <w:szCs w:val="24"/>
        </w:rPr>
        <w:t>ftalanów</w:t>
      </w:r>
      <w:proofErr w:type="spellEnd"/>
      <w:r w:rsidRPr="00CD655D">
        <w:rPr>
          <w:rFonts w:ascii="Times New Roman" w:hAnsi="Times New Roman" w:cs="Times New Roman"/>
          <w:sz w:val="24"/>
          <w:szCs w:val="24"/>
        </w:rPr>
        <w:t xml:space="preserve">? </w:t>
      </w:r>
    </w:p>
    <w:p w14:paraId="60963009" w14:textId="2B42A424"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80588F">
        <w:rPr>
          <w:rFonts w:ascii="Times New Roman" w:hAnsi="Times New Roman" w:cs="Times New Roman"/>
          <w:b/>
          <w:bCs/>
          <w:sz w:val="24"/>
          <w:szCs w:val="24"/>
        </w:rPr>
        <w:t xml:space="preserve">Zamawiający dopuszcza. Nie wymaga. </w:t>
      </w:r>
    </w:p>
    <w:p w14:paraId="136D3BA7" w14:textId="77777777" w:rsidR="00CD655D" w:rsidRDefault="00CD655D" w:rsidP="00CD655D">
      <w:pPr>
        <w:rPr>
          <w:rFonts w:ascii="Times New Roman" w:hAnsi="Times New Roman" w:cs="Times New Roman"/>
          <w:sz w:val="24"/>
          <w:szCs w:val="24"/>
        </w:rPr>
      </w:pPr>
    </w:p>
    <w:p w14:paraId="5B6BD1DB" w14:textId="27AA704B" w:rsidR="00CD655D" w:rsidRDefault="00CD655D" w:rsidP="00CD655D">
      <w:pPr>
        <w:rPr>
          <w:rFonts w:ascii="Times New Roman" w:hAnsi="Times New Roman" w:cs="Times New Roman"/>
          <w:sz w:val="24"/>
          <w:szCs w:val="24"/>
        </w:rPr>
      </w:pPr>
      <w:r w:rsidRPr="0080588F">
        <w:rPr>
          <w:rFonts w:ascii="Times New Roman" w:hAnsi="Times New Roman" w:cs="Times New Roman"/>
          <w:b/>
          <w:bCs/>
          <w:sz w:val="24"/>
          <w:szCs w:val="24"/>
        </w:rPr>
        <w:t>Pytanie 9.</w:t>
      </w:r>
      <w:r>
        <w:rPr>
          <w:rFonts w:ascii="Times New Roman" w:hAnsi="Times New Roman" w:cs="Times New Roman"/>
          <w:sz w:val="24"/>
          <w:szCs w:val="24"/>
        </w:rPr>
        <w:t xml:space="preserve"> </w:t>
      </w:r>
      <w:r w:rsidRPr="00CD655D">
        <w:rPr>
          <w:rFonts w:ascii="Times New Roman" w:hAnsi="Times New Roman" w:cs="Times New Roman"/>
          <w:sz w:val="24"/>
          <w:szCs w:val="24"/>
        </w:rPr>
        <w:t xml:space="preserve">Czy Zamawiający dopuści przyrząd do przetaczania płynów infuzyjnych bez dodatkowego zaczepu na zacisku rolkowym i miejsca na umieszczenie igły biorczej, natomiast kolec igły biorczej posiada osłonę z tworzywa sztucznego? </w:t>
      </w:r>
    </w:p>
    <w:p w14:paraId="0DB42013" w14:textId="179D40AD"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80588F" w:rsidRPr="0080588F">
        <w:rPr>
          <w:rFonts w:ascii="Times New Roman" w:hAnsi="Times New Roman" w:cs="Times New Roman"/>
          <w:b/>
          <w:bCs/>
          <w:sz w:val="24"/>
          <w:szCs w:val="24"/>
        </w:rPr>
        <w:t>NIE. Zamawiający podtrzymuje zapisy SWZ.</w:t>
      </w:r>
    </w:p>
    <w:p w14:paraId="50A2B986" w14:textId="77777777" w:rsidR="00CD655D" w:rsidRDefault="00CD655D" w:rsidP="00CD655D">
      <w:pPr>
        <w:rPr>
          <w:rFonts w:ascii="Times New Roman" w:hAnsi="Times New Roman" w:cs="Times New Roman"/>
          <w:sz w:val="24"/>
          <w:szCs w:val="24"/>
        </w:rPr>
      </w:pPr>
    </w:p>
    <w:p w14:paraId="1BB65A88" w14:textId="5F119A54" w:rsidR="00CD655D" w:rsidRDefault="00CD655D" w:rsidP="00CD655D">
      <w:pPr>
        <w:rPr>
          <w:rFonts w:ascii="Times New Roman" w:hAnsi="Times New Roman" w:cs="Times New Roman"/>
          <w:sz w:val="24"/>
          <w:szCs w:val="24"/>
        </w:rPr>
      </w:pPr>
      <w:r w:rsidRPr="00CD655D">
        <w:rPr>
          <w:rFonts w:ascii="Times New Roman" w:hAnsi="Times New Roman" w:cs="Times New Roman"/>
          <w:b/>
          <w:bCs/>
          <w:sz w:val="24"/>
          <w:szCs w:val="24"/>
        </w:rPr>
        <w:t>Pytanie 10.</w:t>
      </w:r>
      <w:r>
        <w:rPr>
          <w:rFonts w:ascii="Times New Roman" w:hAnsi="Times New Roman" w:cs="Times New Roman"/>
          <w:sz w:val="24"/>
          <w:szCs w:val="24"/>
        </w:rPr>
        <w:t xml:space="preserve"> </w:t>
      </w:r>
      <w:r w:rsidRPr="00CD655D">
        <w:rPr>
          <w:rFonts w:ascii="Times New Roman" w:hAnsi="Times New Roman" w:cs="Times New Roman"/>
          <w:sz w:val="24"/>
          <w:szCs w:val="24"/>
        </w:rPr>
        <w:t>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p>
    <w:p w14:paraId="44E91E4E" w14:textId="3F8D738E" w:rsidR="00CD655D" w:rsidRPr="00CD655D" w:rsidRDefault="00CD655D" w:rsidP="00CD655D">
      <w:pPr>
        <w:rPr>
          <w:rFonts w:ascii="Times New Roman" w:hAnsi="Times New Roman" w:cs="Times New Roman"/>
          <w:b/>
          <w:bCs/>
          <w:sz w:val="24"/>
          <w:szCs w:val="24"/>
        </w:rPr>
      </w:pPr>
      <w:r w:rsidRPr="00CD655D">
        <w:rPr>
          <w:rFonts w:ascii="Times New Roman" w:hAnsi="Times New Roman" w:cs="Times New Roman"/>
          <w:b/>
          <w:bCs/>
          <w:sz w:val="24"/>
          <w:szCs w:val="24"/>
        </w:rPr>
        <w:t xml:space="preserve">Odpowiedź Zamawiającego: </w:t>
      </w:r>
      <w:r w:rsidR="0080588F" w:rsidRPr="0080588F">
        <w:rPr>
          <w:rFonts w:ascii="Times New Roman" w:hAnsi="Times New Roman" w:cs="Times New Roman"/>
          <w:b/>
          <w:bCs/>
          <w:sz w:val="24"/>
          <w:szCs w:val="24"/>
        </w:rPr>
        <w:t>NIE. Zamawiający podtrzymuje zapisy SWZ.</w:t>
      </w:r>
    </w:p>
    <w:p w14:paraId="415A6BDF" w14:textId="77777777" w:rsidR="00CD655D" w:rsidRPr="00CD655D" w:rsidRDefault="00CD655D" w:rsidP="00CD655D">
      <w:pPr>
        <w:rPr>
          <w:rFonts w:ascii="Times New Roman" w:hAnsi="Times New Roman" w:cs="Times New Roman"/>
          <w:sz w:val="24"/>
          <w:szCs w:val="24"/>
        </w:rPr>
      </w:pPr>
    </w:p>
    <w:p w14:paraId="712C9A29" w14:textId="64DD9B91" w:rsidR="0080588F" w:rsidRDefault="00D82A22" w:rsidP="00CD655D">
      <w:pPr>
        <w:rPr>
          <w:rFonts w:ascii="Times New Roman" w:hAnsi="Times New Roman" w:cs="Times New Roman"/>
          <w:sz w:val="24"/>
          <w:szCs w:val="24"/>
        </w:rPr>
      </w:pPr>
      <w:r w:rsidRPr="00D82A22">
        <w:rPr>
          <w:rFonts w:ascii="Times New Roman" w:hAnsi="Times New Roman" w:cs="Times New Roman"/>
          <w:b/>
          <w:bCs/>
          <w:sz w:val="24"/>
          <w:szCs w:val="24"/>
        </w:rPr>
        <w:t>Pytanie 11.</w:t>
      </w:r>
      <w:r>
        <w:rPr>
          <w:rFonts w:ascii="Times New Roman" w:hAnsi="Times New Roman" w:cs="Times New Roman"/>
          <w:sz w:val="24"/>
          <w:szCs w:val="24"/>
        </w:rPr>
        <w:t xml:space="preserve"> </w:t>
      </w:r>
      <w:r w:rsidR="00CD655D" w:rsidRPr="00CD655D">
        <w:rPr>
          <w:rFonts w:ascii="Times New Roman" w:hAnsi="Times New Roman" w:cs="Times New Roman"/>
          <w:sz w:val="24"/>
          <w:szCs w:val="24"/>
        </w:rPr>
        <w:t xml:space="preserve"> Czy zamawiający dopuści IS bez dodatkowych skrzydełek dociskowych? </w:t>
      </w:r>
    </w:p>
    <w:p w14:paraId="10BECF73" w14:textId="77777777" w:rsidR="0080588F" w:rsidRPr="0080588F" w:rsidRDefault="0080588F" w:rsidP="0080588F">
      <w:pPr>
        <w:rPr>
          <w:rFonts w:ascii="Times New Roman" w:hAnsi="Times New Roman" w:cs="Times New Roman"/>
          <w:b/>
          <w:bCs/>
          <w:sz w:val="24"/>
          <w:szCs w:val="24"/>
        </w:rPr>
      </w:pPr>
      <w:r w:rsidRPr="0080588F">
        <w:rPr>
          <w:rFonts w:ascii="Times New Roman" w:hAnsi="Times New Roman" w:cs="Times New Roman"/>
          <w:b/>
          <w:bCs/>
          <w:sz w:val="24"/>
          <w:szCs w:val="24"/>
        </w:rPr>
        <w:t>Odpowiedź Zamawiającego: NIE. Zamawiający podtrzymuje zapisy SWZ.</w:t>
      </w:r>
    </w:p>
    <w:p w14:paraId="24A60948" w14:textId="77777777" w:rsidR="0080588F" w:rsidRDefault="0080588F" w:rsidP="00CD655D">
      <w:pPr>
        <w:rPr>
          <w:rFonts w:ascii="Times New Roman" w:hAnsi="Times New Roman" w:cs="Times New Roman"/>
          <w:sz w:val="24"/>
          <w:szCs w:val="24"/>
        </w:rPr>
      </w:pPr>
    </w:p>
    <w:p w14:paraId="77A98E81" w14:textId="12121088" w:rsidR="00CD655D" w:rsidRDefault="0080588F" w:rsidP="00CD655D">
      <w:pPr>
        <w:rPr>
          <w:rFonts w:ascii="Times New Roman" w:hAnsi="Times New Roman" w:cs="Times New Roman"/>
          <w:sz w:val="24"/>
          <w:szCs w:val="24"/>
        </w:rPr>
      </w:pPr>
      <w:r w:rsidRPr="0080588F">
        <w:rPr>
          <w:rFonts w:ascii="Times New Roman" w:hAnsi="Times New Roman" w:cs="Times New Roman"/>
          <w:b/>
          <w:bCs/>
          <w:sz w:val="24"/>
          <w:szCs w:val="24"/>
        </w:rPr>
        <w:t>Pytanie 12</w:t>
      </w:r>
      <w:r>
        <w:rPr>
          <w:rFonts w:ascii="Times New Roman" w:hAnsi="Times New Roman" w:cs="Times New Roman"/>
          <w:sz w:val="24"/>
          <w:szCs w:val="24"/>
        </w:rPr>
        <w:t xml:space="preserve">. </w:t>
      </w:r>
      <w:r w:rsidR="00CD655D" w:rsidRPr="00CD655D">
        <w:rPr>
          <w:rFonts w:ascii="Times New Roman" w:hAnsi="Times New Roman" w:cs="Times New Roman"/>
          <w:sz w:val="24"/>
          <w:szCs w:val="24"/>
        </w:rPr>
        <w:t xml:space="preserve">Czy Zamawiający dopuści IS z komorą kroplową o standardowej elastyczności i twardości oraz klasycznej budowie, o wymiarach :całkowita długość 62 mm, długość części wykonanej z przeźroczystego PVC 55 mm? </w:t>
      </w:r>
    </w:p>
    <w:p w14:paraId="12CA8FC6" w14:textId="5A10EB40" w:rsidR="00D82A22" w:rsidRPr="00D82A22" w:rsidRDefault="00D82A22" w:rsidP="00D82A22">
      <w:pPr>
        <w:rPr>
          <w:rFonts w:ascii="Times New Roman" w:hAnsi="Times New Roman" w:cs="Times New Roman"/>
          <w:b/>
          <w:bCs/>
          <w:sz w:val="24"/>
          <w:szCs w:val="24"/>
        </w:rPr>
      </w:pPr>
      <w:r w:rsidRPr="00D82A22">
        <w:rPr>
          <w:rFonts w:ascii="Times New Roman" w:hAnsi="Times New Roman" w:cs="Times New Roman"/>
          <w:b/>
          <w:bCs/>
          <w:sz w:val="24"/>
          <w:szCs w:val="24"/>
        </w:rPr>
        <w:t xml:space="preserve">Odpowiedź Zamawiającego: </w:t>
      </w:r>
      <w:r w:rsidR="0080588F" w:rsidRPr="0080588F">
        <w:rPr>
          <w:rFonts w:ascii="Times New Roman" w:hAnsi="Times New Roman" w:cs="Times New Roman"/>
          <w:b/>
          <w:bCs/>
          <w:sz w:val="24"/>
          <w:szCs w:val="24"/>
        </w:rPr>
        <w:t>NIE. Zamawiający podtrzymuje zapisy SWZ.</w:t>
      </w:r>
    </w:p>
    <w:p w14:paraId="0892C839" w14:textId="0217D7CD" w:rsidR="00D82A22" w:rsidRDefault="00D82A22" w:rsidP="00CD655D">
      <w:pPr>
        <w:rPr>
          <w:rFonts w:ascii="Times New Roman" w:hAnsi="Times New Roman" w:cs="Times New Roman"/>
          <w:sz w:val="24"/>
          <w:szCs w:val="24"/>
        </w:rPr>
      </w:pPr>
    </w:p>
    <w:p w14:paraId="67BE8393" w14:textId="77777777" w:rsidR="00D82A22" w:rsidRPr="00CD655D" w:rsidRDefault="00D82A22" w:rsidP="00CD655D">
      <w:pPr>
        <w:rPr>
          <w:rFonts w:ascii="Times New Roman" w:hAnsi="Times New Roman" w:cs="Times New Roman"/>
          <w:sz w:val="24"/>
          <w:szCs w:val="24"/>
        </w:rPr>
      </w:pPr>
    </w:p>
    <w:p w14:paraId="6DCE35B2" w14:textId="77777777" w:rsidR="0092081B" w:rsidRPr="0092081B" w:rsidRDefault="0092081B" w:rsidP="0092081B">
      <w:pPr>
        <w:rPr>
          <w:rFonts w:ascii="Times New Roman" w:hAnsi="Times New Roman" w:cs="Times New Roman"/>
          <w:sz w:val="24"/>
          <w:szCs w:val="24"/>
        </w:rPr>
      </w:pPr>
      <w:r w:rsidRPr="0092081B">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92081B">
        <w:rPr>
          <w:rFonts w:ascii="Times New Roman" w:hAnsi="Times New Roman" w:cs="Times New Roman"/>
          <w:sz w:val="24"/>
          <w:szCs w:val="24"/>
        </w:rPr>
        <w:t>uPzp</w:t>
      </w:r>
      <w:proofErr w:type="spellEnd"/>
      <w:r w:rsidRPr="0092081B">
        <w:rPr>
          <w:rFonts w:ascii="Times New Roman" w:hAnsi="Times New Roman" w:cs="Times New Roman"/>
          <w:sz w:val="24"/>
          <w:szCs w:val="24"/>
        </w:rPr>
        <w:t>.</w:t>
      </w:r>
    </w:p>
    <w:p w14:paraId="1AEEE75A" w14:textId="77777777" w:rsidR="0092081B" w:rsidRPr="0092081B" w:rsidRDefault="0092081B" w:rsidP="0092081B">
      <w:pPr>
        <w:rPr>
          <w:rFonts w:ascii="Times New Roman" w:hAnsi="Times New Roman" w:cs="Times New Roman"/>
          <w:sz w:val="24"/>
          <w:szCs w:val="24"/>
        </w:rPr>
      </w:pPr>
    </w:p>
    <w:p w14:paraId="5A2E1A92" w14:textId="59D5C499" w:rsidR="0092081B" w:rsidRPr="0092081B" w:rsidRDefault="0092081B" w:rsidP="0092081B">
      <w:pPr>
        <w:rPr>
          <w:rFonts w:ascii="Times New Roman" w:hAnsi="Times New Roman" w:cs="Times New Roman"/>
          <w:sz w:val="24"/>
          <w:szCs w:val="24"/>
        </w:rPr>
      </w:pPr>
      <w:r w:rsidRPr="0092081B">
        <w:rPr>
          <w:rFonts w:ascii="Times New Roman" w:hAnsi="Times New Roman" w:cs="Times New Roman"/>
          <w:sz w:val="24"/>
          <w:szCs w:val="24"/>
        </w:rPr>
        <w:t xml:space="preserve">Kolbuszowa </w:t>
      </w:r>
      <w:r>
        <w:rPr>
          <w:rFonts w:ascii="Times New Roman" w:hAnsi="Times New Roman" w:cs="Times New Roman"/>
          <w:sz w:val="24"/>
          <w:szCs w:val="24"/>
        </w:rPr>
        <w:t>12</w:t>
      </w:r>
      <w:r w:rsidRPr="0092081B">
        <w:rPr>
          <w:rFonts w:ascii="Times New Roman" w:hAnsi="Times New Roman" w:cs="Times New Roman"/>
          <w:sz w:val="24"/>
          <w:szCs w:val="24"/>
        </w:rPr>
        <w:t>.01.2024r.</w:t>
      </w:r>
    </w:p>
    <w:p w14:paraId="35BE39B1" w14:textId="77777777" w:rsidR="0092081B" w:rsidRPr="0092081B" w:rsidRDefault="0092081B" w:rsidP="0092081B">
      <w:pPr>
        <w:jc w:val="right"/>
        <w:rPr>
          <w:rFonts w:ascii="Times New Roman" w:hAnsi="Times New Roman" w:cs="Times New Roman"/>
          <w:sz w:val="24"/>
          <w:szCs w:val="24"/>
        </w:rPr>
      </w:pPr>
    </w:p>
    <w:p w14:paraId="5DB80F4B" w14:textId="77777777" w:rsidR="0092081B" w:rsidRPr="0092081B" w:rsidRDefault="0092081B" w:rsidP="0092081B">
      <w:pPr>
        <w:jc w:val="right"/>
        <w:rPr>
          <w:rFonts w:ascii="Times New Roman" w:hAnsi="Times New Roman" w:cs="Times New Roman"/>
          <w:sz w:val="24"/>
          <w:szCs w:val="24"/>
        </w:rPr>
      </w:pPr>
      <w:r w:rsidRPr="0092081B">
        <w:rPr>
          <w:rFonts w:ascii="Times New Roman" w:hAnsi="Times New Roman" w:cs="Times New Roman"/>
          <w:sz w:val="24"/>
          <w:szCs w:val="24"/>
        </w:rPr>
        <w:t>DYREKTOR SP ZOZ KOLBUSZOWA</w:t>
      </w:r>
    </w:p>
    <w:p w14:paraId="792FA1D6" w14:textId="77777777" w:rsidR="0092081B" w:rsidRPr="0092081B" w:rsidRDefault="0092081B" w:rsidP="0092081B">
      <w:pPr>
        <w:jc w:val="right"/>
        <w:rPr>
          <w:rFonts w:ascii="Times New Roman" w:hAnsi="Times New Roman" w:cs="Times New Roman"/>
          <w:sz w:val="24"/>
          <w:szCs w:val="24"/>
        </w:rPr>
      </w:pPr>
      <w:r w:rsidRPr="0092081B">
        <w:rPr>
          <w:rFonts w:ascii="Times New Roman" w:hAnsi="Times New Roman" w:cs="Times New Roman"/>
          <w:sz w:val="24"/>
          <w:szCs w:val="24"/>
        </w:rPr>
        <w:t>ZBIGNIEW STRZELCZYK</w:t>
      </w:r>
    </w:p>
    <w:p w14:paraId="336076AB" w14:textId="77777777" w:rsidR="0092081B" w:rsidRPr="0092081B" w:rsidRDefault="0092081B" w:rsidP="0092081B">
      <w:pPr>
        <w:jc w:val="right"/>
        <w:rPr>
          <w:rFonts w:ascii="Times New Roman" w:hAnsi="Times New Roman" w:cs="Times New Roman"/>
          <w:sz w:val="24"/>
          <w:szCs w:val="24"/>
        </w:rPr>
      </w:pPr>
      <w:r w:rsidRPr="0092081B">
        <w:rPr>
          <w:rFonts w:ascii="Times New Roman" w:hAnsi="Times New Roman" w:cs="Times New Roman"/>
          <w:sz w:val="24"/>
          <w:szCs w:val="24"/>
        </w:rPr>
        <w:t>…………………………………………..</w:t>
      </w:r>
    </w:p>
    <w:p w14:paraId="16B55591" w14:textId="77777777" w:rsidR="0092081B" w:rsidRPr="0092081B" w:rsidRDefault="0092081B" w:rsidP="0092081B">
      <w:pPr>
        <w:jc w:val="right"/>
        <w:rPr>
          <w:rFonts w:ascii="Times New Roman" w:hAnsi="Times New Roman" w:cs="Times New Roman"/>
          <w:sz w:val="24"/>
          <w:szCs w:val="24"/>
        </w:rPr>
      </w:pPr>
      <w:r w:rsidRPr="0092081B">
        <w:rPr>
          <w:rFonts w:ascii="Times New Roman" w:hAnsi="Times New Roman" w:cs="Times New Roman"/>
          <w:sz w:val="24"/>
          <w:szCs w:val="24"/>
        </w:rPr>
        <w:t>/Podpis osoby uprawnionej/</w:t>
      </w:r>
    </w:p>
    <w:p w14:paraId="45A04E2D" w14:textId="77777777" w:rsidR="0092081B" w:rsidRPr="0092081B" w:rsidRDefault="0092081B" w:rsidP="0092081B">
      <w:pPr>
        <w:rPr>
          <w:rFonts w:ascii="Times New Roman" w:hAnsi="Times New Roman" w:cs="Times New Roman"/>
          <w:sz w:val="24"/>
          <w:szCs w:val="24"/>
        </w:rPr>
      </w:pPr>
    </w:p>
    <w:p w14:paraId="1A54F18C" w14:textId="77777777" w:rsidR="00CD655D" w:rsidRPr="00CD655D" w:rsidRDefault="00CD655D">
      <w:pPr>
        <w:rPr>
          <w:rFonts w:ascii="Times New Roman" w:hAnsi="Times New Roman" w:cs="Times New Roman"/>
          <w:sz w:val="24"/>
          <w:szCs w:val="24"/>
        </w:rPr>
      </w:pPr>
    </w:p>
    <w:sectPr w:rsidR="00CD655D" w:rsidRPr="00CD65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55D"/>
    <w:rsid w:val="004238FE"/>
    <w:rsid w:val="006D104A"/>
    <w:rsid w:val="0080588F"/>
    <w:rsid w:val="0092081B"/>
    <w:rsid w:val="00B63279"/>
    <w:rsid w:val="00C1780E"/>
    <w:rsid w:val="00CD655D"/>
    <w:rsid w:val="00D402A1"/>
    <w:rsid w:val="00D82A22"/>
    <w:rsid w:val="00DC5E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EECF8"/>
  <w15:chartTrackingRefBased/>
  <w15:docId w15:val="{FEA2B88D-C35A-4402-9E3E-CF8E60D8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D655D"/>
    <w:rPr>
      <w:color w:val="0563C1" w:themeColor="hyperlink"/>
      <w:u w:val="single"/>
    </w:rPr>
  </w:style>
  <w:style w:type="character" w:styleId="Nierozpoznanawzmianka">
    <w:name w:val="Unresolved Mention"/>
    <w:basedOn w:val="Domylnaczcionkaakapitu"/>
    <w:uiPriority w:val="99"/>
    <w:semiHidden/>
    <w:unhideWhenUsed/>
    <w:rsid w:val="00CD65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510630">
      <w:bodyDiv w:val="1"/>
      <w:marLeft w:val="0"/>
      <w:marRight w:val="0"/>
      <w:marTop w:val="0"/>
      <w:marBottom w:val="0"/>
      <w:divBdr>
        <w:top w:val="none" w:sz="0" w:space="0" w:color="auto"/>
        <w:left w:val="none" w:sz="0" w:space="0" w:color="auto"/>
        <w:bottom w:val="none" w:sz="0" w:space="0" w:color="auto"/>
        <w:right w:val="none" w:sz="0" w:space="0" w:color="auto"/>
      </w:divBdr>
      <w:divsChild>
        <w:div w:id="35350266">
          <w:marLeft w:val="0"/>
          <w:marRight w:val="0"/>
          <w:marTop w:val="0"/>
          <w:marBottom w:val="0"/>
          <w:divBdr>
            <w:top w:val="none" w:sz="0" w:space="0" w:color="auto"/>
            <w:left w:val="none" w:sz="0" w:space="0" w:color="auto"/>
            <w:bottom w:val="none" w:sz="0" w:space="0" w:color="auto"/>
            <w:right w:val="none" w:sz="0" w:space="0" w:color="auto"/>
          </w:divBdr>
        </w:div>
        <w:div w:id="727845062">
          <w:marLeft w:val="0"/>
          <w:marRight w:val="0"/>
          <w:marTop w:val="0"/>
          <w:marBottom w:val="0"/>
          <w:divBdr>
            <w:top w:val="none" w:sz="0" w:space="0" w:color="auto"/>
            <w:left w:val="none" w:sz="0" w:space="0" w:color="auto"/>
            <w:bottom w:val="none" w:sz="0" w:space="0" w:color="auto"/>
            <w:right w:val="none" w:sz="0" w:space="0" w:color="auto"/>
          </w:divBdr>
        </w:div>
        <w:div w:id="494995468">
          <w:marLeft w:val="0"/>
          <w:marRight w:val="0"/>
          <w:marTop w:val="0"/>
          <w:marBottom w:val="0"/>
          <w:divBdr>
            <w:top w:val="none" w:sz="0" w:space="0" w:color="auto"/>
            <w:left w:val="none" w:sz="0" w:space="0" w:color="auto"/>
            <w:bottom w:val="none" w:sz="0" w:space="0" w:color="auto"/>
            <w:right w:val="none" w:sz="0" w:space="0" w:color="auto"/>
          </w:divBdr>
        </w:div>
        <w:div w:id="1113481876">
          <w:marLeft w:val="0"/>
          <w:marRight w:val="0"/>
          <w:marTop w:val="0"/>
          <w:marBottom w:val="0"/>
          <w:divBdr>
            <w:top w:val="none" w:sz="0" w:space="0" w:color="auto"/>
            <w:left w:val="none" w:sz="0" w:space="0" w:color="auto"/>
            <w:bottom w:val="none" w:sz="0" w:space="0" w:color="auto"/>
            <w:right w:val="none" w:sz="0" w:space="0" w:color="auto"/>
          </w:divBdr>
        </w:div>
        <w:div w:id="2040472359">
          <w:marLeft w:val="0"/>
          <w:marRight w:val="0"/>
          <w:marTop w:val="0"/>
          <w:marBottom w:val="0"/>
          <w:divBdr>
            <w:top w:val="none" w:sz="0" w:space="0" w:color="auto"/>
            <w:left w:val="none" w:sz="0" w:space="0" w:color="auto"/>
            <w:bottom w:val="none" w:sz="0" w:space="0" w:color="auto"/>
            <w:right w:val="none" w:sz="0" w:space="0" w:color="auto"/>
          </w:divBdr>
        </w:div>
        <w:div w:id="404227395">
          <w:marLeft w:val="0"/>
          <w:marRight w:val="0"/>
          <w:marTop w:val="0"/>
          <w:marBottom w:val="0"/>
          <w:divBdr>
            <w:top w:val="none" w:sz="0" w:space="0" w:color="auto"/>
            <w:left w:val="none" w:sz="0" w:space="0" w:color="auto"/>
            <w:bottom w:val="none" w:sz="0" w:space="0" w:color="auto"/>
            <w:right w:val="none" w:sz="0" w:space="0" w:color="auto"/>
          </w:divBdr>
        </w:div>
      </w:divsChild>
    </w:div>
    <w:div w:id="209184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885</Words>
  <Characters>5312</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9</cp:revision>
  <cp:lastPrinted>2024-01-12T11:29:00Z</cp:lastPrinted>
  <dcterms:created xsi:type="dcterms:W3CDTF">2024-01-12T11:10:00Z</dcterms:created>
  <dcterms:modified xsi:type="dcterms:W3CDTF">2024-01-12T11:32:00Z</dcterms:modified>
</cp:coreProperties>
</file>