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AA" w:rsidRDefault="005772AA" w:rsidP="006B7A0A">
      <w:pPr>
        <w:rPr>
          <w:b/>
          <w:bCs/>
          <w:sz w:val="24"/>
          <w:szCs w:val="24"/>
        </w:rPr>
      </w:pP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7A0A" w:rsidRPr="00DA2AC1" w:rsidRDefault="006B7A0A" w:rsidP="006B7A0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7A0A" w:rsidRPr="00DA2AC1" w:rsidRDefault="006B7A0A" w:rsidP="006B7A0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5772AA"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 w:rsidR="005772AA">
        <w:rPr>
          <w:b/>
          <w:bCs/>
          <w:sz w:val="24"/>
          <w:szCs w:val="24"/>
        </w:rPr>
        <w:t>4</w:t>
      </w:r>
      <w:r w:rsidRPr="00DA2AC1">
        <w:rPr>
          <w:sz w:val="24"/>
          <w:szCs w:val="24"/>
        </w:rPr>
        <w:tab/>
        <w:t xml:space="preserve"> Katowice dnia: </w:t>
      </w:r>
      <w:r w:rsidR="00F45B54">
        <w:rPr>
          <w:sz w:val="24"/>
          <w:szCs w:val="24"/>
        </w:rPr>
        <w:t>11</w:t>
      </w:r>
      <w:r>
        <w:rPr>
          <w:sz w:val="24"/>
          <w:szCs w:val="24"/>
        </w:rPr>
        <w:t>.0</w:t>
      </w:r>
      <w:r w:rsidR="005772AA">
        <w:rPr>
          <w:sz w:val="24"/>
          <w:szCs w:val="24"/>
        </w:rPr>
        <w:t>4</w:t>
      </w:r>
      <w:r>
        <w:rPr>
          <w:sz w:val="24"/>
          <w:szCs w:val="24"/>
        </w:rPr>
        <w:t>.2024</w:t>
      </w:r>
      <w:r w:rsidR="005772AA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6B7A0A" w:rsidRPr="001566D5" w:rsidRDefault="006B7A0A" w:rsidP="006B7A0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B7A0A" w:rsidRDefault="006B7A0A" w:rsidP="00CA7326"/>
    <w:p w:rsidR="006B7A0A" w:rsidRPr="001566D5" w:rsidRDefault="006B7A0A" w:rsidP="006B7A0A"/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45B54">
        <w:rPr>
          <w:rFonts w:ascii="Times New Roman" w:hAnsi="Times New Roman"/>
          <w:sz w:val="24"/>
          <w:szCs w:val="24"/>
        </w:rPr>
        <w:t>3</w:t>
      </w:r>
    </w:p>
    <w:p w:rsidR="006B7A0A" w:rsidRDefault="006B7A0A" w:rsidP="006B7A0A">
      <w:pPr>
        <w:jc w:val="both"/>
        <w:rPr>
          <w:i/>
          <w:sz w:val="22"/>
          <w:szCs w:val="22"/>
        </w:rPr>
      </w:pPr>
    </w:p>
    <w:p w:rsidR="006B7A0A" w:rsidRDefault="006B7A0A" w:rsidP="006B7A0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CA7326" w:rsidRDefault="006B7A0A" w:rsidP="006B7A0A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="00F76145" w:rsidRPr="00F76145">
        <w:rPr>
          <w:b/>
          <w:bCs/>
          <w:i/>
          <w:sz w:val="22"/>
          <w:szCs w:val="22"/>
        </w:rPr>
        <w:t xml:space="preserve">Dostawa narzędzi mikrochirurgicznych, soczewek wewnątrzgałkowych </w:t>
      </w:r>
    </w:p>
    <w:p w:rsidR="006B7A0A" w:rsidRDefault="00CA7326" w:rsidP="006B7A0A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="00F76145" w:rsidRPr="00F76145">
        <w:rPr>
          <w:b/>
          <w:bCs/>
          <w:i/>
          <w:sz w:val="22"/>
          <w:szCs w:val="22"/>
        </w:rPr>
        <w:t>oraz pozostałych wyrobów medycznych do zabiegów okulistycznych</w:t>
      </w:r>
      <w:r w:rsidR="006B7A0A" w:rsidRPr="00ED5EA5">
        <w:rPr>
          <w:b/>
          <w:bCs/>
          <w:i/>
          <w:sz w:val="22"/>
          <w:szCs w:val="22"/>
        </w:rPr>
        <w:t>”</w:t>
      </w:r>
      <w:r w:rsidR="006B7A0A" w:rsidRPr="00ED5EA5">
        <w:rPr>
          <w:bCs/>
          <w:i/>
          <w:sz w:val="22"/>
          <w:szCs w:val="22"/>
        </w:rPr>
        <w:t xml:space="preserve">; </w:t>
      </w:r>
    </w:p>
    <w:p w:rsidR="006B7A0A" w:rsidRPr="00ED5EA5" w:rsidRDefault="006B7A0A" w:rsidP="006B7A0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 w:rsidR="00F76145">
        <w:rPr>
          <w:b/>
          <w:i/>
          <w:sz w:val="22"/>
          <w:szCs w:val="22"/>
        </w:rPr>
        <w:t>04</w:t>
      </w:r>
      <w:r w:rsidRPr="00ED5EA5">
        <w:rPr>
          <w:b/>
          <w:i/>
          <w:sz w:val="22"/>
          <w:szCs w:val="22"/>
        </w:rPr>
        <w:t>/P/202</w:t>
      </w:r>
      <w:r w:rsidR="00F76145">
        <w:rPr>
          <w:b/>
          <w:i/>
          <w:sz w:val="22"/>
          <w:szCs w:val="22"/>
        </w:rPr>
        <w:t>4</w:t>
      </w:r>
    </w:p>
    <w:p w:rsidR="006B7A0A" w:rsidRDefault="006B7A0A" w:rsidP="006B7A0A">
      <w:pPr>
        <w:jc w:val="both"/>
        <w:rPr>
          <w:b/>
          <w:sz w:val="22"/>
          <w:szCs w:val="22"/>
        </w:rPr>
      </w:pPr>
    </w:p>
    <w:p w:rsidR="006B7A0A" w:rsidRDefault="006B7A0A" w:rsidP="006B7A0A">
      <w:pPr>
        <w:jc w:val="both"/>
        <w:rPr>
          <w:sz w:val="24"/>
          <w:szCs w:val="24"/>
        </w:rPr>
      </w:pPr>
    </w:p>
    <w:p w:rsidR="006B7A0A" w:rsidRDefault="006B7A0A" w:rsidP="006B7A0A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Prawo zamówień publicznych (Dz. U. z 202</w:t>
      </w:r>
      <w:r>
        <w:rPr>
          <w:sz w:val="24"/>
          <w:szCs w:val="24"/>
        </w:rPr>
        <w:t>3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70A8B" w:rsidRDefault="00A70A8B" w:rsidP="006B7A0A">
      <w:pPr>
        <w:jc w:val="both"/>
        <w:rPr>
          <w:bCs/>
          <w:sz w:val="24"/>
          <w:szCs w:val="24"/>
          <w:lang w:eastAsia="ar-SA"/>
        </w:rPr>
      </w:pPr>
    </w:p>
    <w:p w:rsidR="00F239DA" w:rsidRPr="00F239DA" w:rsidRDefault="00F239DA" w:rsidP="00F239DA">
      <w:pPr>
        <w:pStyle w:val="Akapitzlist"/>
        <w:numPr>
          <w:ilvl w:val="0"/>
          <w:numId w:val="12"/>
        </w:numPr>
        <w:ind w:left="284" w:hanging="284"/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sz w:val="24"/>
          <w:szCs w:val="24"/>
        </w:rPr>
        <w:t>Czy Zamawiający wyrazi zgodę aby termin płatności liczony był od daty sprzedaży, oraz żeby za termin zapłaty uznawana była data wpływ</w:t>
      </w:r>
      <w:r>
        <w:rPr>
          <w:rFonts w:cstheme="minorHAnsi"/>
          <w:sz w:val="24"/>
          <w:szCs w:val="24"/>
        </w:rPr>
        <w:t>u zapłaty na rachunek wykonawcy</w:t>
      </w:r>
      <w:r w:rsidRPr="00F239DA">
        <w:rPr>
          <w:rFonts w:cstheme="minorHAnsi"/>
          <w:sz w:val="24"/>
          <w:szCs w:val="24"/>
        </w:rPr>
        <w:t>?</w:t>
      </w:r>
    </w:p>
    <w:p w:rsidR="00F239DA" w:rsidRPr="00F239DA" w:rsidRDefault="00F239DA" w:rsidP="00F239DA">
      <w:pPr>
        <w:jc w:val="both"/>
        <w:rPr>
          <w:rFonts w:cstheme="minorHAnsi"/>
          <w:b/>
          <w:sz w:val="24"/>
          <w:szCs w:val="24"/>
        </w:rPr>
      </w:pPr>
      <w:r w:rsidRPr="00F239DA">
        <w:rPr>
          <w:rFonts w:cstheme="minorHAnsi"/>
          <w:b/>
          <w:sz w:val="24"/>
          <w:szCs w:val="24"/>
        </w:rPr>
        <w:t>Odp.:</w:t>
      </w:r>
    </w:p>
    <w:p w:rsidR="007865B2" w:rsidRDefault="007865B2" w:rsidP="007865B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F239DA" w:rsidRPr="00F239DA" w:rsidRDefault="00F239DA" w:rsidP="00F239DA">
      <w:pPr>
        <w:jc w:val="both"/>
        <w:rPr>
          <w:rFonts w:cstheme="minorHAnsi"/>
          <w:sz w:val="24"/>
          <w:szCs w:val="24"/>
        </w:rPr>
      </w:pPr>
    </w:p>
    <w:p w:rsidR="00F239DA" w:rsidRPr="00F239DA" w:rsidRDefault="00F239DA" w:rsidP="00F239DA">
      <w:pPr>
        <w:pStyle w:val="Akapitzlist"/>
        <w:numPr>
          <w:ilvl w:val="0"/>
          <w:numId w:val="12"/>
        </w:numPr>
        <w:ind w:left="284" w:hanging="284"/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sz w:val="24"/>
          <w:szCs w:val="24"/>
        </w:rPr>
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</w:r>
    </w:p>
    <w:p w:rsidR="00F239DA" w:rsidRPr="00F239DA" w:rsidRDefault="00F239DA" w:rsidP="00F239DA">
      <w:pPr>
        <w:jc w:val="both"/>
        <w:rPr>
          <w:rFonts w:cstheme="minorHAnsi"/>
          <w:b/>
          <w:sz w:val="24"/>
          <w:szCs w:val="24"/>
        </w:rPr>
      </w:pPr>
      <w:r w:rsidRPr="00F239DA">
        <w:rPr>
          <w:rFonts w:cstheme="minorHAnsi"/>
          <w:b/>
          <w:sz w:val="24"/>
          <w:szCs w:val="24"/>
        </w:rPr>
        <w:t>Odp.:</w:t>
      </w:r>
    </w:p>
    <w:p w:rsidR="00EC4454" w:rsidRDefault="00EC4454" w:rsidP="00EC445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cesję praw i obowiązków ze wzoru Umowy na bank kredytujący grupę kapitałową Wykonawcy.</w:t>
      </w:r>
    </w:p>
    <w:p w:rsidR="007865B2" w:rsidRPr="00F239DA" w:rsidRDefault="007865B2" w:rsidP="00F239DA">
      <w:pPr>
        <w:jc w:val="both"/>
        <w:rPr>
          <w:rFonts w:cstheme="minorHAnsi"/>
          <w:sz w:val="24"/>
          <w:szCs w:val="24"/>
        </w:rPr>
      </w:pPr>
    </w:p>
    <w:p w:rsidR="00F239DA" w:rsidRDefault="00F239DA" w:rsidP="00F239DA">
      <w:pPr>
        <w:pStyle w:val="Akapitzlist"/>
        <w:numPr>
          <w:ilvl w:val="0"/>
          <w:numId w:val="12"/>
        </w:numPr>
        <w:ind w:left="284" w:hanging="284"/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sz w:val="24"/>
          <w:szCs w:val="24"/>
        </w:rPr>
        <w:t>Czy Zamawiający wyrazi zgodę na skrócenie terminu płatności do 30 dni?</w:t>
      </w:r>
    </w:p>
    <w:p w:rsidR="00F239DA" w:rsidRPr="00F239DA" w:rsidRDefault="00F239DA" w:rsidP="00F239DA">
      <w:pPr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b/>
          <w:sz w:val="24"/>
          <w:szCs w:val="24"/>
        </w:rPr>
        <w:t>Odp.:</w:t>
      </w:r>
    </w:p>
    <w:p w:rsidR="00EC4454" w:rsidRDefault="00EC4454" w:rsidP="00EC445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BC73C6" w:rsidRDefault="00BC73C6" w:rsidP="00F239DA">
      <w:pPr>
        <w:jc w:val="both"/>
        <w:rPr>
          <w:rFonts w:cstheme="minorHAnsi"/>
          <w:b/>
          <w:color w:val="000000" w:themeColor="text1"/>
          <w:kern w:val="28"/>
          <w:sz w:val="24"/>
          <w:szCs w:val="24"/>
        </w:rPr>
      </w:pPr>
    </w:p>
    <w:p w:rsidR="00F239DA" w:rsidRPr="00F239DA" w:rsidRDefault="00F239DA" w:rsidP="00F239DA">
      <w:pPr>
        <w:jc w:val="both"/>
        <w:rPr>
          <w:rFonts w:cstheme="minorHAnsi"/>
          <w:b/>
          <w:color w:val="000000" w:themeColor="text1"/>
          <w:kern w:val="28"/>
          <w:sz w:val="24"/>
          <w:szCs w:val="24"/>
        </w:rPr>
      </w:pPr>
      <w:r w:rsidRPr="00F239DA">
        <w:rPr>
          <w:rFonts w:cstheme="minorHAnsi"/>
          <w:b/>
          <w:color w:val="000000" w:themeColor="text1"/>
          <w:kern w:val="28"/>
          <w:sz w:val="24"/>
          <w:szCs w:val="24"/>
        </w:rPr>
        <w:t>Dotyczy § 7 ust. 1, lit. d) Projektu Umowy – Załącznik nr 6 do SWZ:</w:t>
      </w:r>
    </w:p>
    <w:p w:rsidR="00F239DA" w:rsidRPr="00F239DA" w:rsidRDefault="00F239DA" w:rsidP="00CA7326">
      <w:pPr>
        <w:ind w:left="284" w:hanging="284"/>
        <w:jc w:val="both"/>
        <w:rPr>
          <w:rFonts w:cstheme="minorHAnsi"/>
          <w:bCs/>
          <w:color w:val="000000" w:themeColor="text1"/>
          <w:kern w:val="28"/>
          <w:sz w:val="24"/>
          <w:szCs w:val="24"/>
        </w:rPr>
      </w:pPr>
      <w:r>
        <w:rPr>
          <w:rFonts w:cstheme="minorHAnsi"/>
          <w:bCs/>
          <w:color w:val="000000" w:themeColor="text1"/>
          <w:kern w:val="28"/>
          <w:sz w:val="24"/>
          <w:szCs w:val="24"/>
        </w:rPr>
        <w:t xml:space="preserve">4. </w:t>
      </w:r>
      <w:r w:rsidRPr="00F239DA">
        <w:rPr>
          <w:rFonts w:cstheme="minorHAnsi"/>
          <w:bCs/>
          <w:color w:val="000000" w:themeColor="text1"/>
          <w:kern w:val="28"/>
          <w:sz w:val="24"/>
          <w:szCs w:val="24"/>
        </w:rPr>
        <w:t>Czy Zamawiający wyrazi zgodę na zmniejszenie kar umownych zgodnie z poniższym zapisem:</w:t>
      </w:r>
    </w:p>
    <w:p w:rsidR="00F239DA" w:rsidRPr="00F239DA" w:rsidRDefault="00F239DA" w:rsidP="00CA7326">
      <w:pPr>
        <w:ind w:left="567" w:hanging="283"/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 w:rsidRPr="00F239DA">
        <w:rPr>
          <w:rFonts w:cstheme="minorHAnsi"/>
          <w:color w:val="000000" w:themeColor="text1"/>
          <w:kern w:val="28"/>
          <w:sz w:val="24"/>
          <w:szCs w:val="24"/>
        </w:rPr>
        <w:t xml:space="preserve">d) z tytułu odstąpienia od Umowy z przyczyn występujących po stronie Wykonawcy </w:t>
      </w:r>
      <w:r>
        <w:rPr>
          <w:rFonts w:cstheme="minorHAnsi"/>
          <w:color w:val="000000" w:themeColor="text1"/>
          <w:kern w:val="28"/>
          <w:sz w:val="24"/>
          <w:szCs w:val="24"/>
        </w:rPr>
        <w:t xml:space="preserve">                       </w:t>
      </w:r>
      <w:r w:rsidRPr="00F239DA">
        <w:rPr>
          <w:rFonts w:cstheme="minorHAnsi"/>
          <w:color w:val="000000" w:themeColor="text1"/>
          <w:kern w:val="28"/>
          <w:sz w:val="24"/>
          <w:szCs w:val="24"/>
        </w:rPr>
        <w:t>w wysokości 10% wartości netto niezrealizowanej części Umowy?</w:t>
      </w:r>
    </w:p>
    <w:p w:rsidR="00BC73C6" w:rsidRPr="00F239DA" w:rsidRDefault="00BC73C6" w:rsidP="00BC73C6">
      <w:pPr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b/>
          <w:sz w:val="24"/>
          <w:szCs w:val="24"/>
        </w:rPr>
        <w:t>Odp.:</w:t>
      </w:r>
    </w:p>
    <w:p w:rsidR="00F239DA" w:rsidRDefault="00EC4454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>
        <w:rPr>
          <w:sz w:val="24"/>
          <w:szCs w:val="24"/>
        </w:rPr>
        <w:t>Zamawiający nie wyraża zgody na modyfikację § 7 ust. 1 lit. d) Projektu umowy.</w:t>
      </w:r>
    </w:p>
    <w:p w:rsidR="00F239DA" w:rsidRDefault="00F239DA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</w:p>
    <w:p w:rsidR="00CA7326" w:rsidRDefault="00CA7326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</w:p>
    <w:p w:rsidR="00CA7326" w:rsidRDefault="00CA7326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</w:p>
    <w:p w:rsidR="00CA7326" w:rsidRDefault="00CA7326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</w:p>
    <w:p w:rsidR="00CA7326" w:rsidRDefault="00CA7326" w:rsidP="00F239DA">
      <w:pPr>
        <w:jc w:val="both"/>
        <w:rPr>
          <w:rFonts w:cstheme="minorHAnsi"/>
          <w:color w:val="000000" w:themeColor="text1"/>
          <w:kern w:val="28"/>
          <w:sz w:val="24"/>
          <w:szCs w:val="24"/>
        </w:rPr>
      </w:pPr>
    </w:p>
    <w:p w:rsidR="00F239DA" w:rsidRPr="00BC73C6" w:rsidRDefault="00F239DA" w:rsidP="00BC73C6">
      <w:pPr>
        <w:pStyle w:val="Akapitzlist"/>
        <w:numPr>
          <w:ilvl w:val="0"/>
          <w:numId w:val="13"/>
        </w:numPr>
        <w:ind w:left="284" w:hanging="284"/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 w:rsidRPr="00BC73C6">
        <w:rPr>
          <w:rFonts w:cstheme="minorHAnsi"/>
          <w:color w:val="000000" w:themeColor="text1"/>
          <w:kern w:val="28"/>
          <w:sz w:val="24"/>
          <w:szCs w:val="24"/>
        </w:rPr>
        <w:t xml:space="preserve">Czy Zamawiający dopuści w Pakiecie nr 1 fabryczne załadowany w jednorazowym iniektorze, </w:t>
      </w:r>
      <w:proofErr w:type="spellStart"/>
      <w:r w:rsidRPr="00BC73C6">
        <w:rPr>
          <w:rFonts w:cstheme="minorHAnsi"/>
          <w:color w:val="000000" w:themeColor="text1"/>
          <w:kern w:val="28"/>
          <w:sz w:val="24"/>
          <w:szCs w:val="24"/>
        </w:rPr>
        <w:t>dotorebkowy</w:t>
      </w:r>
      <w:proofErr w:type="spellEnd"/>
      <w:r w:rsidRPr="00BC73C6">
        <w:rPr>
          <w:rFonts w:cstheme="minorHAnsi"/>
          <w:color w:val="000000" w:themeColor="text1"/>
          <w:kern w:val="28"/>
          <w:sz w:val="24"/>
          <w:szCs w:val="24"/>
        </w:rPr>
        <w:t xml:space="preserve"> pierścień napinający, wykonany z bezbarwnego polimetakrylanu metylu o jakości klinicznej (PMMA). </w:t>
      </w:r>
    </w:p>
    <w:p w:rsidR="00F239DA" w:rsidRPr="00F239DA" w:rsidRDefault="00F239DA" w:rsidP="00BC73C6">
      <w:pPr>
        <w:ind w:left="284"/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 w:rsidRPr="00F239DA">
        <w:rPr>
          <w:rFonts w:cstheme="minorHAnsi"/>
          <w:color w:val="000000" w:themeColor="text1"/>
          <w:kern w:val="28"/>
          <w:sz w:val="24"/>
          <w:szCs w:val="24"/>
        </w:rPr>
        <w:t>•</w:t>
      </w:r>
      <w:r w:rsidRPr="00F239DA">
        <w:rPr>
          <w:rFonts w:cstheme="minorHAnsi"/>
          <w:color w:val="000000" w:themeColor="text1"/>
          <w:kern w:val="28"/>
          <w:sz w:val="24"/>
          <w:szCs w:val="24"/>
        </w:rPr>
        <w:tab/>
        <w:t>materiał: PMMA CQ  z filtrem UV</w:t>
      </w:r>
    </w:p>
    <w:p w:rsidR="00F239DA" w:rsidRPr="00F239DA" w:rsidRDefault="00BC73C6" w:rsidP="00BC73C6">
      <w:pPr>
        <w:ind w:left="284"/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>
        <w:rPr>
          <w:rFonts w:cstheme="minorHAnsi"/>
          <w:color w:val="000000" w:themeColor="text1"/>
          <w:kern w:val="28"/>
          <w:sz w:val="24"/>
          <w:szCs w:val="24"/>
        </w:rPr>
        <w:t>•</w:t>
      </w:r>
      <w:r>
        <w:rPr>
          <w:rFonts w:cstheme="minorHAnsi"/>
          <w:color w:val="000000" w:themeColor="text1"/>
          <w:kern w:val="28"/>
          <w:sz w:val="24"/>
          <w:szCs w:val="24"/>
        </w:rPr>
        <w:tab/>
        <w:t>rozmiar (stan rozprężony)</w:t>
      </w:r>
      <w:r w:rsidR="00F239DA" w:rsidRPr="00F239DA">
        <w:rPr>
          <w:rFonts w:cstheme="minorHAnsi"/>
          <w:color w:val="000000" w:themeColor="text1"/>
          <w:kern w:val="28"/>
          <w:sz w:val="24"/>
          <w:szCs w:val="24"/>
        </w:rPr>
        <w:t>:</w:t>
      </w:r>
      <w:r>
        <w:rPr>
          <w:rFonts w:cstheme="minorHAnsi"/>
          <w:color w:val="000000" w:themeColor="text1"/>
          <w:kern w:val="28"/>
          <w:sz w:val="24"/>
          <w:szCs w:val="24"/>
        </w:rPr>
        <w:t xml:space="preserve"> </w:t>
      </w:r>
      <w:r w:rsidR="00F239DA" w:rsidRPr="00F239DA">
        <w:rPr>
          <w:rFonts w:cstheme="minorHAnsi"/>
          <w:color w:val="000000" w:themeColor="text1"/>
          <w:kern w:val="28"/>
          <w:sz w:val="24"/>
          <w:szCs w:val="24"/>
        </w:rPr>
        <w:t>12.45 mm</w:t>
      </w:r>
    </w:p>
    <w:p w:rsidR="00F239DA" w:rsidRPr="00F239DA" w:rsidRDefault="00F239DA" w:rsidP="00BC73C6">
      <w:pPr>
        <w:ind w:left="284"/>
        <w:jc w:val="both"/>
        <w:rPr>
          <w:rFonts w:cstheme="minorHAnsi"/>
          <w:color w:val="000000" w:themeColor="text1"/>
          <w:kern w:val="28"/>
          <w:sz w:val="24"/>
          <w:szCs w:val="24"/>
        </w:rPr>
      </w:pPr>
      <w:r w:rsidRPr="00F239DA">
        <w:rPr>
          <w:rFonts w:cstheme="minorHAnsi"/>
          <w:color w:val="000000" w:themeColor="text1"/>
          <w:kern w:val="28"/>
          <w:sz w:val="24"/>
          <w:szCs w:val="24"/>
        </w:rPr>
        <w:t>•</w:t>
      </w:r>
      <w:r w:rsidRPr="00F239DA">
        <w:rPr>
          <w:rFonts w:cstheme="minorHAnsi"/>
          <w:color w:val="000000" w:themeColor="text1"/>
          <w:kern w:val="28"/>
          <w:sz w:val="24"/>
          <w:szCs w:val="24"/>
        </w:rPr>
        <w:tab/>
        <w:t>rozmiar (stan sprężony):</w:t>
      </w:r>
      <w:r w:rsidR="00BC73C6">
        <w:rPr>
          <w:rFonts w:cstheme="minorHAnsi"/>
          <w:color w:val="000000" w:themeColor="text1"/>
          <w:kern w:val="28"/>
          <w:sz w:val="24"/>
          <w:szCs w:val="24"/>
        </w:rPr>
        <w:t xml:space="preserve"> </w:t>
      </w:r>
      <w:r w:rsidRPr="00F239DA">
        <w:rPr>
          <w:rFonts w:cstheme="minorHAnsi"/>
          <w:color w:val="000000" w:themeColor="text1"/>
          <w:kern w:val="28"/>
          <w:sz w:val="24"/>
          <w:szCs w:val="24"/>
        </w:rPr>
        <w:t>11.00 mm?</w:t>
      </w:r>
    </w:p>
    <w:p w:rsidR="00BC73C6" w:rsidRPr="00F239DA" w:rsidRDefault="00BC73C6" w:rsidP="00BC73C6">
      <w:pPr>
        <w:jc w:val="both"/>
        <w:rPr>
          <w:rFonts w:cstheme="minorHAnsi"/>
          <w:sz w:val="24"/>
          <w:szCs w:val="24"/>
        </w:rPr>
      </w:pPr>
      <w:r w:rsidRPr="00F239DA">
        <w:rPr>
          <w:rFonts w:cstheme="minorHAnsi"/>
          <w:b/>
          <w:sz w:val="24"/>
          <w:szCs w:val="24"/>
        </w:rPr>
        <w:t>Odp.:</w:t>
      </w:r>
    </w:p>
    <w:p w:rsidR="00F239DA" w:rsidRPr="00F239DA" w:rsidRDefault="003B2E03" w:rsidP="008F724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 dopuszcza w Pakiecie nr 1 </w:t>
      </w:r>
      <w:r w:rsidR="002A53A1" w:rsidRPr="00BC73C6">
        <w:rPr>
          <w:rFonts w:cstheme="minorHAnsi"/>
          <w:color w:val="000000" w:themeColor="text1"/>
          <w:kern w:val="28"/>
          <w:sz w:val="24"/>
          <w:szCs w:val="24"/>
        </w:rPr>
        <w:t xml:space="preserve">fabryczne załadowany w jednorazowym iniektorze, </w:t>
      </w:r>
      <w:proofErr w:type="spellStart"/>
      <w:r w:rsidR="002A53A1" w:rsidRPr="00BC73C6">
        <w:rPr>
          <w:rFonts w:cstheme="minorHAnsi"/>
          <w:color w:val="000000" w:themeColor="text1"/>
          <w:kern w:val="28"/>
          <w:sz w:val="24"/>
          <w:szCs w:val="24"/>
        </w:rPr>
        <w:t>dotorebkowy</w:t>
      </w:r>
      <w:proofErr w:type="spellEnd"/>
      <w:r w:rsidR="002A53A1" w:rsidRPr="00BC73C6">
        <w:rPr>
          <w:rFonts w:cstheme="minorHAnsi"/>
          <w:color w:val="000000" w:themeColor="text1"/>
          <w:kern w:val="28"/>
          <w:sz w:val="24"/>
          <w:szCs w:val="24"/>
        </w:rPr>
        <w:t xml:space="preserve"> pierścień</w:t>
      </w:r>
      <w:r w:rsidR="002A53A1">
        <w:rPr>
          <w:rFonts w:cstheme="minorHAnsi"/>
          <w:color w:val="000000" w:themeColor="text1"/>
          <w:kern w:val="28"/>
          <w:sz w:val="24"/>
          <w:szCs w:val="24"/>
        </w:rPr>
        <w:t xml:space="preserve"> o zaoferowanych parametrach.</w:t>
      </w:r>
    </w:p>
    <w:p w:rsidR="00F239DA" w:rsidRPr="00F239DA" w:rsidRDefault="00F239DA" w:rsidP="006B7A0A">
      <w:pPr>
        <w:jc w:val="both"/>
        <w:rPr>
          <w:bCs/>
          <w:sz w:val="24"/>
          <w:szCs w:val="24"/>
          <w:lang w:eastAsia="ar-SA"/>
        </w:rPr>
      </w:pPr>
    </w:p>
    <w:p w:rsidR="00F239DA" w:rsidRPr="00F239DA" w:rsidRDefault="00F239DA" w:rsidP="006B7A0A">
      <w:pPr>
        <w:jc w:val="both"/>
        <w:rPr>
          <w:bCs/>
          <w:sz w:val="24"/>
          <w:szCs w:val="24"/>
          <w:lang w:eastAsia="ar-SA"/>
        </w:rPr>
      </w:pPr>
    </w:p>
    <w:p w:rsidR="00F239DA" w:rsidRPr="00F239DA" w:rsidRDefault="00F239DA" w:rsidP="006B7A0A">
      <w:pPr>
        <w:jc w:val="both"/>
        <w:rPr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B1A23" w:rsidRPr="00E935D6" w:rsidTr="00D50BA6">
        <w:tc>
          <w:tcPr>
            <w:tcW w:w="9356" w:type="dxa"/>
            <w:shd w:val="clear" w:color="auto" w:fill="auto"/>
          </w:tcPr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CA7326" w:rsidRPr="00CA7326" w:rsidRDefault="00263179" w:rsidP="00CA7326">
            <w:pPr>
              <w:pStyle w:val="Tekstpodstawowy"/>
              <w:ind w:left="2124"/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</w:t>
            </w:r>
            <w:r w:rsidR="00CA7326" w:rsidRPr="00CA7326">
              <w:rPr>
                <w:i/>
                <w:sz w:val="24"/>
                <w:szCs w:val="24"/>
              </w:rPr>
              <w:t xml:space="preserve">Z upoważnienia </w:t>
            </w:r>
          </w:p>
          <w:p w:rsidR="00CA7326" w:rsidRPr="00CA7326" w:rsidRDefault="00CA7326" w:rsidP="00CA7326">
            <w:pPr>
              <w:pStyle w:val="Tekstpodstawowy"/>
              <w:ind w:left="3119" w:firstLine="425"/>
              <w:jc w:val="right"/>
              <w:rPr>
                <w:i/>
                <w:sz w:val="24"/>
                <w:szCs w:val="24"/>
              </w:rPr>
            </w:pPr>
            <w:r w:rsidRPr="00CA7326">
              <w:rPr>
                <w:i/>
                <w:sz w:val="24"/>
                <w:szCs w:val="24"/>
              </w:rPr>
              <w:t xml:space="preserve">  Dyrektora Okręgowego Szpitala Kolejowego </w:t>
            </w:r>
          </w:p>
          <w:p w:rsidR="00CA7326" w:rsidRPr="00CA7326" w:rsidRDefault="00CA7326" w:rsidP="00CA7326">
            <w:pPr>
              <w:pStyle w:val="Tekstpodstawowy"/>
              <w:ind w:left="4531" w:firstLine="425"/>
              <w:jc w:val="right"/>
              <w:rPr>
                <w:i/>
                <w:sz w:val="24"/>
                <w:szCs w:val="24"/>
              </w:rPr>
            </w:pPr>
            <w:r w:rsidRPr="00CA7326">
              <w:rPr>
                <w:i/>
                <w:sz w:val="24"/>
                <w:szCs w:val="24"/>
              </w:rPr>
              <w:t xml:space="preserve">    w Katowicach – </w:t>
            </w:r>
            <w:proofErr w:type="spellStart"/>
            <w:r w:rsidRPr="00CA7326">
              <w:rPr>
                <w:i/>
                <w:sz w:val="24"/>
                <w:szCs w:val="24"/>
              </w:rPr>
              <w:t>s.p.z.o.z</w:t>
            </w:r>
            <w:proofErr w:type="spellEnd"/>
            <w:r w:rsidRPr="00CA7326">
              <w:rPr>
                <w:i/>
                <w:sz w:val="24"/>
                <w:szCs w:val="24"/>
              </w:rPr>
              <w:t>.</w:t>
            </w:r>
          </w:p>
          <w:p w:rsidR="00CA7326" w:rsidRPr="00CA7326" w:rsidRDefault="00CA7326" w:rsidP="00CA7326">
            <w:pPr>
              <w:pStyle w:val="Tekstpodstawowy"/>
              <w:ind w:left="4531" w:firstLine="425"/>
              <w:jc w:val="right"/>
              <w:rPr>
                <w:i/>
                <w:sz w:val="24"/>
                <w:szCs w:val="24"/>
              </w:rPr>
            </w:pPr>
            <w:r w:rsidRPr="00CA7326">
              <w:rPr>
                <w:i/>
                <w:sz w:val="24"/>
                <w:szCs w:val="24"/>
              </w:rPr>
              <w:t xml:space="preserve">    </w:t>
            </w:r>
          </w:p>
          <w:p w:rsidR="00CA7326" w:rsidRPr="00CA7326" w:rsidRDefault="00CA7326" w:rsidP="00CA7326">
            <w:pPr>
              <w:pStyle w:val="Tekstpodstawowy"/>
              <w:ind w:left="4531" w:firstLine="425"/>
              <w:jc w:val="right"/>
              <w:rPr>
                <w:i/>
                <w:sz w:val="24"/>
                <w:szCs w:val="24"/>
              </w:rPr>
            </w:pPr>
            <w:r w:rsidRPr="00CA7326">
              <w:rPr>
                <w:i/>
                <w:sz w:val="24"/>
                <w:szCs w:val="24"/>
              </w:rPr>
              <w:t xml:space="preserve">   Katarzyna Knapik</w:t>
            </w:r>
          </w:p>
          <w:p w:rsidR="00CA7326" w:rsidRPr="00CA7326" w:rsidRDefault="00CA7326" w:rsidP="00CA7326">
            <w:pPr>
              <w:pStyle w:val="Tekstpodstawowy"/>
              <w:ind w:left="4956"/>
              <w:jc w:val="right"/>
              <w:rPr>
                <w:i/>
                <w:sz w:val="24"/>
                <w:szCs w:val="24"/>
              </w:rPr>
            </w:pPr>
            <w:r w:rsidRPr="00CA7326">
              <w:rPr>
                <w:i/>
                <w:sz w:val="24"/>
                <w:szCs w:val="24"/>
              </w:rPr>
              <w:t xml:space="preserve">   Główny Księgowy</w:t>
            </w:r>
          </w:p>
          <w:p w:rsidR="002B1A23" w:rsidRPr="002B1A23" w:rsidRDefault="002B1A23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CA7326">
      <w:footerReference w:type="even" r:id="rId7"/>
      <w:footerReference w:type="default" r:id="rId8"/>
      <w:footerReference w:type="first" r:id="rId9"/>
      <w:pgSz w:w="11906" w:h="16838" w:code="9"/>
      <w:pgMar w:top="284" w:right="1418" w:bottom="851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B1" w:rsidRDefault="005331B1">
      <w:r>
        <w:separator/>
      </w:r>
    </w:p>
  </w:endnote>
  <w:endnote w:type="continuationSeparator" w:id="0">
    <w:p w:rsidR="005331B1" w:rsidRDefault="0053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532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5320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532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D6A4E" w:rsidRPr="00CD6A4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B1" w:rsidRDefault="005331B1">
      <w:r>
        <w:separator/>
      </w:r>
    </w:p>
  </w:footnote>
  <w:footnote w:type="continuationSeparator" w:id="0">
    <w:p w:rsidR="005331B1" w:rsidRDefault="0053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30299"/>
    <w:multiLevelType w:val="hybridMultilevel"/>
    <w:tmpl w:val="5686C5A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4BC1925"/>
    <w:multiLevelType w:val="hybridMultilevel"/>
    <w:tmpl w:val="264A3D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08F51B6"/>
    <w:multiLevelType w:val="hybridMultilevel"/>
    <w:tmpl w:val="FB4AF1A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8F0D96"/>
    <w:multiLevelType w:val="hybridMultilevel"/>
    <w:tmpl w:val="6E2E6080"/>
    <w:lvl w:ilvl="0" w:tplc="8BD4D8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1"/>
  </w:num>
  <w:num w:numId="5">
    <w:abstractNumId w:val="1"/>
  </w:num>
  <w:num w:numId="6">
    <w:abstractNumId w:val="3"/>
  </w:num>
  <w:num w:numId="7">
    <w:abstractNumId w:val="10"/>
  </w:num>
  <w:num w:numId="8">
    <w:abstractNumId w:val="5"/>
  </w:num>
  <w:num w:numId="9">
    <w:abstractNumId w:val="2"/>
  </w:num>
  <w:num w:numId="10">
    <w:abstractNumId w:val="0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B1A23"/>
    <w:rsid w:val="00031374"/>
    <w:rsid w:val="000A1097"/>
    <w:rsid w:val="000D4AB5"/>
    <w:rsid w:val="000E2A8F"/>
    <w:rsid w:val="001158F6"/>
    <w:rsid w:val="0012774F"/>
    <w:rsid w:val="00144B7A"/>
    <w:rsid w:val="00145020"/>
    <w:rsid w:val="00180C6E"/>
    <w:rsid w:val="00263179"/>
    <w:rsid w:val="002919E6"/>
    <w:rsid w:val="0029606A"/>
    <w:rsid w:val="002A53A1"/>
    <w:rsid w:val="002B1A23"/>
    <w:rsid w:val="002B7A83"/>
    <w:rsid w:val="00341194"/>
    <w:rsid w:val="003B2E03"/>
    <w:rsid w:val="003D1C7C"/>
    <w:rsid w:val="003E7ACE"/>
    <w:rsid w:val="004848F3"/>
    <w:rsid w:val="004940A0"/>
    <w:rsid w:val="004A75F2"/>
    <w:rsid w:val="004C4680"/>
    <w:rsid w:val="005144A9"/>
    <w:rsid w:val="0051583D"/>
    <w:rsid w:val="00520165"/>
    <w:rsid w:val="005331B1"/>
    <w:rsid w:val="00570280"/>
    <w:rsid w:val="005772AA"/>
    <w:rsid w:val="005B1B08"/>
    <w:rsid w:val="00605545"/>
    <w:rsid w:val="00632C3C"/>
    <w:rsid w:val="006469D0"/>
    <w:rsid w:val="00662BDB"/>
    <w:rsid w:val="00684F7E"/>
    <w:rsid w:val="006A5DF1"/>
    <w:rsid w:val="006B7198"/>
    <w:rsid w:val="006B7A0A"/>
    <w:rsid w:val="006D4AB3"/>
    <w:rsid w:val="006F3B81"/>
    <w:rsid w:val="007526B3"/>
    <w:rsid w:val="00753202"/>
    <w:rsid w:val="007865B2"/>
    <w:rsid w:val="007D7198"/>
    <w:rsid w:val="007E0D75"/>
    <w:rsid w:val="007F02D5"/>
    <w:rsid w:val="0081127C"/>
    <w:rsid w:val="00815679"/>
    <w:rsid w:val="00864A4B"/>
    <w:rsid w:val="00870F9F"/>
    <w:rsid w:val="008804B6"/>
    <w:rsid w:val="00897AB0"/>
    <w:rsid w:val="008A3553"/>
    <w:rsid w:val="008F697B"/>
    <w:rsid w:val="008F724D"/>
    <w:rsid w:val="00910712"/>
    <w:rsid w:val="00932AAD"/>
    <w:rsid w:val="00A70A8B"/>
    <w:rsid w:val="00A905AC"/>
    <w:rsid w:val="00AD6264"/>
    <w:rsid w:val="00AF1600"/>
    <w:rsid w:val="00AF4650"/>
    <w:rsid w:val="00BA6584"/>
    <w:rsid w:val="00BC73C6"/>
    <w:rsid w:val="00BE1941"/>
    <w:rsid w:val="00BE7BFD"/>
    <w:rsid w:val="00C370F2"/>
    <w:rsid w:val="00C44EEC"/>
    <w:rsid w:val="00C5236E"/>
    <w:rsid w:val="00C744A9"/>
    <w:rsid w:val="00C74C5C"/>
    <w:rsid w:val="00CA7326"/>
    <w:rsid w:val="00CD6A4E"/>
    <w:rsid w:val="00D22FFA"/>
    <w:rsid w:val="00D404D9"/>
    <w:rsid w:val="00D6171F"/>
    <w:rsid w:val="00D8461B"/>
    <w:rsid w:val="00D915F2"/>
    <w:rsid w:val="00DC5751"/>
    <w:rsid w:val="00DF32E8"/>
    <w:rsid w:val="00DF53CA"/>
    <w:rsid w:val="00E21B49"/>
    <w:rsid w:val="00E2789F"/>
    <w:rsid w:val="00E3264B"/>
    <w:rsid w:val="00E72428"/>
    <w:rsid w:val="00E74BC3"/>
    <w:rsid w:val="00E7610E"/>
    <w:rsid w:val="00E935D6"/>
    <w:rsid w:val="00EA1366"/>
    <w:rsid w:val="00EA14B3"/>
    <w:rsid w:val="00EA416E"/>
    <w:rsid w:val="00EC4454"/>
    <w:rsid w:val="00F239DA"/>
    <w:rsid w:val="00F45B54"/>
    <w:rsid w:val="00F76145"/>
    <w:rsid w:val="00FC5957"/>
    <w:rsid w:val="00FD265E"/>
    <w:rsid w:val="00FE31F1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83D"/>
  </w:style>
  <w:style w:type="paragraph" w:styleId="Nagwek1">
    <w:name w:val="heading 1"/>
    <w:basedOn w:val="Normalny"/>
    <w:next w:val="Normalny"/>
    <w:link w:val="Nagwek1Znak"/>
    <w:qFormat/>
    <w:rsid w:val="005158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58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58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58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583D"/>
  </w:style>
  <w:style w:type="paragraph" w:styleId="Tekstpodstawowywcity">
    <w:name w:val="Body Text Indent"/>
    <w:basedOn w:val="Normalny"/>
    <w:rsid w:val="005158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58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58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583D"/>
    <w:rPr>
      <w:sz w:val="28"/>
    </w:rPr>
  </w:style>
  <w:style w:type="paragraph" w:styleId="Tekstpodstawowywcity3">
    <w:name w:val="Body Text Indent 3"/>
    <w:basedOn w:val="Normalny"/>
    <w:rsid w:val="005158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7A0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7A0A"/>
  </w:style>
  <w:style w:type="paragraph" w:styleId="Akapitzlist">
    <w:name w:val="List Paragraph"/>
    <w:basedOn w:val="Normalny"/>
    <w:uiPriority w:val="34"/>
    <w:qFormat/>
    <w:rsid w:val="00A70A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2024-04-11T10:14:00Z</cp:lastPrinted>
  <dcterms:created xsi:type="dcterms:W3CDTF">2024-04-11T10:14:00Z</dcterms:created>
  <dcterms:modified xsi:type="dcterms:W3CDTF">2024-04-11T10:14:00Z</dcterms:modified>
</cp:coreProperties>
</file>