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707EE" w14:textId="77777777" w:rsidR="00B03CDB" w:rsidRDefault="00CB534C">
      <w:pPr>
        <w:rPr>
          <w:rFonts w:ascii="Times New Roman" w:hAnsi="Times New Roman" w:cs="Times New Roman"/>
          <w:sz w:val="22"/>
          <w:szCs w:val="22"/>
        </w:rPr>
      </w:pPr>
      <w:bookmarkStart w:id="0" w:name="_Hlk132804221"/>
      <w:r>
        <w:rPr>
          <w:rFonts w:ascii="Times New Roman" w:hAnsi="Times New Roman" w:cs="Times New Roman"/>
          <w:sz w:val="22"/>
          <w:szCs w:val="22"/>
        </w:rPr>
        <w:t>/pieczątka Wykonawcy/</w:t>
      </w:r>
    </w:p>
    <w:p w14:paraId="3888240E" w14:textId="77777777" w:rsidR="00B03CDB" w:rsidRDefault="00CB534C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59DC0AD2" w14:textId="5F40080D" w:rsidR="00B03CDB" w:rsidRDefault="00CB534C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C70DE4">
        <w:rPr>
          <w:rFonts w:ascii="Times New Roman" w:hAnsi="Times New Roman" w:cs="Times New Roman"/>
          <w:sz w:val="22"/>
          <w:szCs w:val="22"/>
          <w:u w:val="single"/>
        </w:rPr>
        <w:t>6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6997FD0B" w14:textId="49BE49BB" w:rsidR="00B03CDB" w:rsidRDefault="00CB534C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2"/>
          <w:szCs w:val="22"/>
        </w:rPr>
        <w:t>Eap</w:t>
      </w:r>
      <w:proofErr w:type="spellEnd"/>
      <w:r>
        <w:rPr>
          <w:rFonts w:ascii="Times New Roman" w:hAnsi="Times New Roman" w:cs="Times New Roman"/>
          <w:sz w:val="22"/>
          <w:szCs w:val="22"/>
        </w:rPr>
        <w:t>. 2412/</w:t>
      </w:r>
      <w:r w:rsidR="00C70DE4">
        <w:rPr>
          <w:rFonts w:ascii="Times New Roman" w:hAnsi="Times New Roman" w:cs="Times New Roman"/>
          <w:sz w:val="22"/>
          <w:szCs w:val="22"/>
        </w:rPr>
        <w:t>8</w:t>
      </w:r>
      <w:r>
        <w:rPr>
          <w:rFonts w:ascii="Times New Roman" w:hAnsi="Times New Roman" w:cs="Times New Roman"/>
          <w:sz w:val="22"/>
          <w:szCs w:val="22"/>
        </w:rPr>
        <w:t>/2</w:t>
      </w:r>
      <w:r w:rsidR="00C70DE4">
        <w:rPr>
          <w:rFonts w:ascii="Times New Roman" w:hAnsi="Times New Roman" w:cs="Times New Roman"/>
          <w:sz w:val="22"/>
          <w:szCs w:val="22"/>
        </w:rPr>
        <w:t>4</w:t>
      </w:r>
      <w:r>
        <w:rPr>
          <w:rFonts w:ascii="Times New Roman" w:hAnsi="Times New Roman" w:cs="Times New Roman"/>
          <w:sz w:val="22"/>
          <w:szCs w:val="22"/>
        </w:rPr>
        <w:t>/M</w:t>
      </w:r>
    </w:p>
    <w:p w14:paraId="06D37846" w14:textId="622800BD" w:rsidR="00B03CDB" w:rsidRDefault="002B5675">
      <w:pPr>
        <w:pStyle w:val="Textbody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                       </w:t>
      </w:r>
      <w:r w:rsidR="00CB534C">
        <w:rPr>
          <w:rFonts w:cs="Times New Roman"/>
          <w:b/>
          <w:bCs/>
          <w:sz w:val="22"/>
          <w:szCs w:val="22"/>
        </w:rPr>
        <w:t xml:space="preserve">         Zestawienie  warunków technicznych </w:t>
      </w:r>
    </w:p>
    <w:p w14:paraId="79B9D0C5" w14:textId="28C69AB6" w:rsidR="00B03CDB" w:rsidRDefault="002B5675">
      <w:pPr>
        <w:pStyle w:val="Textbody"/>
        <w:rPr>
          <w:rFonts w:cs="Times New Roman"/>
          <w:b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                                         </w:t>
      </w:r>
      <w:r w:rsidR="00CB534C">
        <w:rPr>
          <w:rFonts w:cs="Times New Roman"/>
          <w:b/>
          <w:bCs/>
          <w:sz w:val="22"/>
          <w:szCs w:val="22"/>
        </w:rPr>
        <w:t>w II Kryterium wyboru oferty</w:t>
      </w:r>
      <w:r w:rsidR="00CB534C">
        <w:rPr>
          <w:rFonts w:cs="Times New Roman"/>
          <w:b/>
          <w:sz w:val="22"/>
          <w:szCs w:val="22"/>
        </w:rPr>
        <w:t xml:space="preserve"> </w:t>
      </w:r>
    </w:p>
    <w:p w14:paraId="71CFB785" w14:textId="77777777" w:rsidR="00C70DE4" w:rsidRDefault="00C70DE4" w:rsidP="00BC7E92">
      <w:pPr>
        <w:pStyle w:val="Textbody"/>
        <w:rPr>
          <w:b/>
          <w:bCs/>
          <w:u w:val="single"/>
        </w:rPr>
      </w:pPr>
    </w:p>
    <w:p w14:paraId="3A0001A0" w14:textId="777C2CCD" w:rsidR="00B03CDB" w:rsidRDefault="00C70DE4" w:rsidP="00BC7E92">
      <w:pPr>
        <w:pStyle w:val="Textbody"/>
        <w:rPr>
          <w:b/>
          <w:bCs/>
          <w:u w:val="single"/>
        </w:rPr>
      </w:pPr>
      <w:r w:rsidRPr="009C4156">
        <w:rPr>
          <w:b/>
          <w:bCs/>
          <w:u w:val="single"/>
        </w:rPr>
        <w:t xml:space="preserve">Pakiet 6 - Panele biochemicznych do identyfikacji drobnoustrojów, odczynniki do barwienia Grama, podłoża </w:t>
      </w:r>
      <w:proofErr w:type="spellStart"/>
      <w:r w:rsidRPr="009C4156">
        <w:rPr>
          <w:b/>
          <w:bCs/>
          <w:u w:val="single"/>
        </w:rPr>
        <w:t>chromogenne</w:t>
      </w:r>
      <w:proofErr w:type="spellEnd"/>
      <w:r w:rsidRPr="009C4156">
        <w:rPr>
          <w:b/>
          <w:bCs/>
          <w:u w:val="single"/>
        </w:rPr>
        <w:t xml:space="preserve"> i pozostały drobny asortyment.</w:t>
      </w:r>
    </w:p>
    <w:p w14:paraId="70FC1CA4" w14:textId="12E3A5A2" w:rsidR="00C70DE4" w:rsidRDefault="00C70DE4" w:rsidP="00BC7E92">
      <w:pPr>
        <w:pStyle w:val="Textbody"/>
        <w:rPr>
          <w:b/>
          <w:bCs/>
          <w:u w:val="single"/>
        </w:rPr>
      </w:pPr>
    </w:p>
    <w:p w14:paraId="4255FA9D" w14:textId="77777777" w:rsidR="00C70DE4" w:rsidRDefault="00C70DE4" w:rsidP="00BC7E92">
      <w:pPr>
        <w:pStyle w:val="Textbody"/>
        <w:rPr>
          <w:rFonts w:cs="Times New Roman"/>
          <w:b/>
          <w:bCs/>
          <w:sz w:val="22"/>
          <w:szCs w:val="22"/>
        </w:rPr>
      </w:pPr>
    </w:p>
    <w:tbl>
      <w:tblPr>
        <w:tblW w:w="9003" w:type="dxa"/>
        <w:tblInd w:w="-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24"/>
        <w:gridCol w:w="3134"/>
        <w:gridCol w:w="2693"/>
        <w:gridCol w:w="2552"/>
      </w:tblGrid>
      <w:tr w:rsidR="00B03CDB" w14:paraId="38156BBD" w14:textId="77777777" w:rsidTr="002B5675">
        <w:tc>
          <w:tcPr>
            <w:tcW w:w="900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4B2D4B" w14:textId="77777777" w:rsidR="00B03CDB" w:rsidRDefault="00CB534C">
            <w:pPr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 w:eastAsia="pl-PL"/>
              </w:rPr>
              <w:t>PARAMETRY OCENIANE</w:t>
            </w:r>
          </w:p>
        </w:tc>
      </w:tr>
      <w:tr w:rsidR="00B03CDB" w14:paraId="71B7516F" w14:textId="77777777" w:rsidTr="002B5675">
        <w:trPr>
          <w:trHeight w:val="1162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28D3152B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Lp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.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44DFCE7D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9017045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oceniany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wype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łnia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 xml:space="preserve"> Wykonawca</w:t>
            </w:r>
          </w:p>
          <w:p w14:paraId="273CDF42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wpisując Tak / Nie)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4DB8CC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Ocena</w:t>
            </w:r>
            <w:proofErr w:type="spellEnd"/>
          </w:p>
        </w:tc>
      </w:tr>
      <w:tr w:rsidR="00B03CDB" w14:paraId="3708C576" w14:textId="77777777" w:rsidTr="002B5675">
        <w:trPr>
          <w:trHeight w:val="1223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20BBFBAC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1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66B2C222" w14:textId="7F007F31" w:rsidR="00B03CDB" w:rsidRDefault="002A42FD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C5E5E">
              <w:rPr>
                <w:rFonts w:ascii="Times New Roman" w:eastAsia="Times New Roman" w:hAnsi="Times New Roman"/>
              </w:rPr>
              <w:t>Udostępnienie przez Wykonawcę programu do prawidłowego odczytu paneli biochemicznych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72CE8B95" w14:textId="77777777" w:rsidR="00B03CDB" w:rsidRDefault="00B03CDB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95FC9D" w14:textId="682EB793" w:rsidR="00B03CDB" w:rsidRDefault="002A42FD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9C5E5E">
              <w:rPr>
                <w:rFonts w:ascii="Times New Roman" w:eastAsia="Georgia" w:hAnsi="Times New Roman"/>
                <w:b/>
                <w:bCs/>
              </w:rPr>
              <w:t xml:space="preserve">Bezpłatne udostępnienie przez Wykonawcę programu do prawidłowego odczytu    - 35 pkt.  </w:t>
            </w:r>
          </w:p>
        </w:tc>
      </w:tr>
    </w:tbl>
    <w:p w14:paraId="0A6F2100" w14:textId="77777777" w:rsidR="00B03CDB" w:rsidRDefault="00B03CDB">
      <w:pPr>
        <w:rPr>
          <w:rFonts w:ascii="Times New Roman" w:hAnsi="Times New Roman" w:cs="Times New Roman"/>
          <w:sz w:val="22"/>
          <w:szCs w:val="22"/>
        </w:rPr>
      </w:pPr>
    </w:p>
    <w:p w14:paraId="15B99604" w14:textId="77777777" w:rsidR="002B5675" w:rsidRDefault="002B5675" w:rsidP="002B5675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>UWAGA!</w:t>
      </w:r>
    </w:p>
    <w:p w14:paraId="0BBCD86B" w14:textId="77777777" w:rsidR="002B5675" w:rsidRDefault="002B5675" w:rsidP="002B5675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 xml:space="preserve">Brak wypełnienia rubryki (parametr oceniany) lub niedołączenie do oferty załącznika  przez Wykonawcę spowoduje przyznanie dla Wykonawcy 0 pkt. w II Kryterium wyboru oferty – Warunki techniczne </w:t>
      </w:r>
    </w:p>
    <w:p w14:paraId="15DCC53B" w14:textId="77777777" w:rsidR="002B5675" w:rsidRDefault="002B5675">
      <w:pPr>
        <w:rPr>
          <w:rFonts w:ascii="Times New Roman" w:hAnsi="Times New Roman" w:cs="Times New Roman"/>
          <w:b/>
          <w:i/>
          <w:sz w:val="20"/>
          <w:szCs w:val="20"/>
          <w:u w:val="single"/>
        </w:rPr>
      </w:pPr>
    </w:p>
    <w:p w14:paraId="17B559B7" w14:textId="77777777" w:rsidR="00B03CDB" w:rsidRDefault="00B03CDB">
      <w:pPr>
        <w:rPr>
          <w:rFonts w:ascii="Times New Roman" w:hAnsi="Times New Roman" w:cs="Times New Roman"/>
          <w:sz w:val="22"/>
          <w:szCs w:val="22"/>
        </w:rPr>
      </w:pPr>
    </w:p>
    <w:p w14:paraId="233F7376" w14:textId="77777777" w:rsidR="00B03CDB" w:rsidRDefault="00B03CDB">
      <w:pPr>
        <w:rPr>
          <w:rFonts w:ascii="Times New Roman" w:hAnsi="Times New Roman" w:cs="Times New Roman"/>
          <w:sz w:val="22"/>
          <w:szCs w:val="22"/>
        </w:rPr>
      </w:pPr>
    </w:p>
    <w:p w14:paraId="543D2F43" w14:textId="77777777" w:rsidR="00B03CDB" w:rsidRDefault="00B03CDB">
      <w:pPr>
        <w:rPr>
          <w:rFonts w:ascii="Times New Roman" w:hAnsi="Times New Roman" w:cs="Times New Roman"/>
          <w:sz w:val="22"/>
          <w:szCs w:val="22"/>
        </w:rPr>
      </w:pPr>
    </w:p>
    <w:p w14:paraId="4A4AFC6C" w14:textId="77777777" w:rsidR="00B03CDB" w:rsidRDefault="00CB534C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9C2A855" w14:textId="77777777" w:rsidR="00B03CDB" w:rsidRDefault="00CB534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 miejscowość, data /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2487EDB2" w14:textId="1A06CDD8" w:rsidR="00B03CDB" w:rsidRDefault="00CB534C">
      <w:pPr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do reprezentowania wykonawcy</w:t>
      </w:r>
      <w:bookmarkEnd w:id="0"/>
    </w:p>
    <w:sectPr w:rsidR="00B03CDB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3CDB"/>
    <w:rsid w:val="002A42FD"/>
    <w:rsid w:val="002B5675"/>
    <w:rsid w:val="00B03CDB"/>
    <w:rsid w:val="00BC7E92"/>
    <w:rsid w:val="00C70DE4"/>
    <w:rsid w:val="00CB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89DC9"/>
  <w15:docId w15:val="{04E3C3AF-F944-4535-A8C0-420DECECD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qFormat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qFormat/>
    <w:rsid w:val="00D15C5F"/>
    <w:pPr>
      <w:suppressLineNumbers/>
    </w:pPr>
  </w:style>
  <w:style w:type="paragraph" w:customStyle="1" w:styleId="Textbody">
    <w:name w:val="Text body"/>
    <w:basedOn w:val="Standard"/>
    <w:qFormat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table" w:styleId="Tabela-Siatka">
    <w:name w:val="Table Grid"/>
    <w:basedOn w:val="Standardowy"/>
    <w:uiPriority w:val="59"/>
    <w:rsid w:val="00C84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BC7E92"/>
    <w:pPr>
      <w:widowControl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287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Walenty Plis</cp:lastModifiedBy>
  <cp:revision>20</cp:revision>
  <dcterms:created xsi:type="dcterms:W3CDTF">2017-07-17T10:48:00Z</dcterms:created>
  <dcterms:modified xsi:type="dcterms:W3CDTF">2024-04-17T07:44:00Z</dcterms:modified>
  <dc:language>pl-PL</dc:language>
</cp:coreProperties>
</file>