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22AB3" w14:textId="77777777" w:rsidR="009849E8" w:rsidRPr="00824306" w:rsidRDefault="009849E8" w:rsidP="009849E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4DCFC0F" w14:textId="31AB2010" w:rsidR="009849E8" w:rsidRDefault="009849E8" w:rsidP="009849E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120FA4">
        <w:rPr>
          <w:rFonts w:ascii="Times New Roman" w:hAnsi="Times New Roman" w:cs="Times New Roman"/>
          <w:sz w:val="20"/>
          <w:szCs w:val="20"/>
        </w:rPr>
        <w:t>10</w:t>
      </w:r>
      <w:r>
        <w:rPr>
          <w:rFonts w:ascii="Times New Roman" w:hAnsi="Times New Roman" w:cs="Times New Roman"/>
          <w:sz w:val="20"/>
          <w:szCs w:val="20"/>
        </w:rPr>
        <w:t>/2</w:t>
      </w:r>
      <w:r w:rsidR="00120FA4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7CBE75A1" w14:textId="77777777" w:rsidR="009849E8" w:rsidRDefault="009849E8" w:rsidP="009849E8"/>
    <w:p w14:paraId="31B3ABCF" w14:textId="6DA83137" w:rsidR="009849E8" w:rsidRPr="00013D66" w:rsidRDefault="009849E8" w:rsidP="009849E8">
      <w:pPr>
        <w:pStyle w:val="Standard"/>
        <w:rPr>
          <w:b/>
          <w:bCs/>
          <w:sz w:val="24"/>
          <w:szCs w:val="24"/>
        </w:rPr>
      </w:pPr>
      <w:r w:rsidRPr="00013D66">
        <w:rPr>
          <w:rFonts w:ascii="Georgia" w:hAnsi="Georgia"/>
          <w:b/>
          <w:bCs/>
          <w:sz w:val="24"/>
          <w:szCs w:val="24"/>
        </w:rPr>
        <w:t xml:space="preserve">          </w:t>
      </w:r>
      <w:r w:rsidRPr="00013D66">
        <w:rPr>
          <w:b/>
          <w:bCs/>
          <w:sz w:val="24"/>
          <w:szCs w:val="24"/>
        </w:rPr>
        <w:t>Zestawienie oferowanych warunków technicznych w</w:t>
      </w:r>
      <w:r w:rsidRPr="00013D66">
        <w:rPr>
          <w:b/>
          <w:sz w:val="24"/>
          <w:szCs w:val="24"/>
        </w:rPr>
        <w:t xml:space="preserve">  Pakiecie nr 4 – </w:t>
      </w:r>
      <w:r>
        <w:rPr>
          <w:b/>
          <w:sz w:val="24"/>
          <w:szCs w:val="24"/>
        </w:rPr>
        <w:t xml:space="preserve">Asortyment opakowaniowy i chłonny </w:t>
      </w:r>
    </w:p>
    <w:p w14:paraId="54D2E3AA" w14:textId="77777777" w:rsidR="009849E8" w:rsidRDefault="009849E8" w:rsidP="009849E8">
      <w:pPr>
        <w:pStyle w:val="Textbody"/>
        <w:rPr>
          <w:rFonts w:cs="Times New Roman"/>
          <w:b/>
          <w:sz w:val="22"/>
          <w:szCs w:val="22"/>
        </w:rPr>
      </w:pPr>
    </w:p>
    <w:p w14:paraId="3974C4D4" w14:textId="77777777" w:rsidR="009849E8" w:rsidRDefault="009849E8" w:rsidP="009849E8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9849E8" w:rsidRPr="00FB714A" w14:paraId="5516555E" w14:textId="77777777" w:rsidTr="005567CD">
        <w:tc>
          <w:tcPr>
            <w:tcW w:w="630" w:type="dxa"/>
          </w:tcPr>
          <w:p w14:paraId="4FAFCB36" w14:textId="7777777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2613BA6C" w14:textId="7777777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5DE398F9" w14:textId="7777777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7F707D31" w14:textId="77777777" w:rsidR="009849E8" w:rsidRPr="00FB714A" w:rsidRDefault="009849E8" w:rsidP="005567C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97FC0DB" w14:textId="7777777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9849E8" w:rsidRPr="00FB714A" w14:paraId="1188772A" w14:textId="77777777" w:rsidTr="009849E8">
        <w:tc>
          <w:tcPr>
            <w:tcW w:w="630" w:type="dxa"/>
          </w:tcPr>
          <w:p w14:paraId="54D5DFBF" w14:textId="7777777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  <w:tcBorders>
              <w:left w:val="single" w:sz="2" w:space="0" w:color="000000"/>
            </w:tcBorders>
          </w:tcPr>
          <w:p w14:paraId="2BF5921B" w14:textId="07A55B81" w:rsidR="009849E8" w:rsidRPr="00036B34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Kolor</w:t>
            </w:r>
            <w:r w:rsidR="002511B5">
              <w:rPr>
                <w:rFonts w:cs="Times New Roman"/>
                <w:b/>
                <w:bCs/>
              </w:rPr>
              <w:t>y papieru krepowego naprzemiennie pakowane</w:t>
            </w:r>
          </w:p>
        </w:tc>
        <w:tc>
          <w:tcPr>
            <w:tcW w:w="1855" w:type="dxa"/>
            <w:tcBorders>
              <w:left w:val="single" w:sz="2" w:space="0" w:color="000000"/>
            </w:tcBorders>
          </w:tcPr>
          <w:p w14:paraId="63BB224C" w14:textId="31ABFB4F" w:rsidR="002511B5" w:rsidRDefault="009849E8" w:rsidP="005567CD">
            <w:pPr>
              <w:pStyle w:val="TableContents"/>
              <w:rPr>
                <w:rFonts w:ascii="Georgia" w:hAnsi="Georgia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</w:t>
            </w:r>
            <w:r w:rsidR="002511B5" w:rsidRPr="002511B5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Kolor biały i zielony naprzemiennie pakowanego papieru krepowego</w:t>
            </w:r>
            <w:r>
              <w:rPr>
                <w:rFonts w:ascii="Georgia" w:hAnsi="Georgia"/>
              </w:rPr>
              <w:t xml:space="preserve"> </w:t>
            </w:r>
          </w:p>
          <w:p w14:paraId="6520AD7A" w14:textId="77777777" w:rsidR="002511B5" w:rsidRDefault="002511B5" w:rsidP="005567CD">
            <w:pPr>
              <w:pStyle w:val="TableContents"/>
              <w:rPr>
                <w:rFonts w:ascii="Georgia" w:hAnsi="Georgia"/>
              </w:rPr>
            </w:pPr>
          </w:p>
          <w:p w14:paraId="06F2E8FC" w14:textId="68454401" w:rsidR="009849E8" w:rsidRDefault="009849E8" w:rsidP="005567CD">
            <w:pPr>
              <w:pStyle w:val="TableContents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  <w:r w:rsidR="00120FA4">
              <w:rPr>
                <w:rFonts w:ascii="Georgia" w:hAnsi="Georgia"/>
              </w:rPr>
              <w:t>0</w:t>
            </w:r>
            <w:r>
              <w:rPr>
                <w:rFonts w:ascii="Georgia" w:hAnsi="Georgia"/>
              </w:rPr>
              <w:t xml:space="preserve"> pkt.</w:t>
            </w:r>
          </w:p>
          <w:p w14:paraId="2FE0B07D" w14:textId="77777777" w:rsidR="009849E8" w:rsidRDefault="009849E8" w:rsidP="005567CD">
            <w:pPr>
              <w:pStyle w:val="TableContents"/>
              <w:rPr>
                <w:rFonts w:ascii="Georgia" w:hAnsi="Georgia"/>
              </w:rPr>
            </w:pPr>
          </w:p>
          <w:p w14:paraId="59DF73F1" w14:textId="77777777" w:rsidR="009849E8" w:rsidRPr="00036B34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</w:p>
        </w:tc>
        <w:tc>
          <w:tcPr>
            <w:tcW w:w="1911" w:type="dxa"/>
            <w:tcBorders>
              <w:left w:val="single" w:sz="2" w:space="0" w:color="000000"/>
              <w:right w:val="single" w:sz="2" w:space="0" w:color="000000"/>
            </w:tcBorders>
          </w:tcPr>
          <w:p w14:paraId="6C6FB7CB" w14:textId="77777777" w:rsidR="009849E8" w:rsidRDefault="009849E8" w:rsidP="005567CD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14EADF62" w14:textId="7777777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9849E8" w:rsidRPr="00FB714A" w14:paraId="00036C29" w14:textId="77777777" w:rsidTr="009849E8">
        <w:tc>
          <w:tcPr>
            <w:tcW w:w="630" w:type="dxa"/>
          </w:tcPr>
          <w:p w14:paraId="62726F6C" w14:textId="59B47A9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2.</w:t>
            </w:r>
          </w:p>
        </w:tc>
        <w:tc>
          <w:tcPr>
            <w:tcW w:w="3308" w:type="dxa"/>
            <w:tcBorders>
              <w:left w:val="single" w:sz="2" w:space="0" w:color="000000"/>
            </w:tcBorders>
          </w:tcPr>
          <w:p w14:paraId="5B29667D" w14:textId="58308D1D" w:rsidR="009849E8" w:rsidRDefault="002511B5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Kolor dostarczonej włókniny</w:t>
            </w:r>
            <w:r w:rsidR="009849E8">
              <w:rPr>
                <w:rFonts w:cs="Times New Roman"/>
                <w:b/>
                <w:bCs/>
              </w:rPr>
              <w:t xml:space="preserve"> </w:t>
            </w:r>
          </w:p>
        </w:tc>
        <w:tc>
          <w:tcPr>
            <w:tcW w:w="1855" w:type="dxa"/>
            <w:tcBorders>
              <w:left w:val="single" w:sz="2" w:space="0" w:color="000000"/>
            </w:tcBorders>
          </w:tcPr>
          <w:p w14:paraId="6E75F581" w14:textId="71BCA580" w:rsidR="002511B5" w:rsidRPr="002511B5" w:rsidRDefault="002511B5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  <w:r w:rsidRPr="002511B5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Kolor </w:t>
            </w:r>
            <w:r w:rsidR="00120FA4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niebieski</w:t>
            </w:r>
            <w:r w:rsidRPr="002511B5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włókniny </w:t>
            </w:r>
          </w:p>
          <w:p w14:paraId="5A3046DC" w14:textId="77777777" w:rsidR="002511B5" w:rsidRDefault="002511B5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</w:p>
          <w:p w14:paraId="31C20CD6" w14:textId="686D6739" w:rsidR="009849E8" w:rsidRDefault="009849E8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1</w:t>
            </w:r>
            <w:r w:rsidR="00120FA4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0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pkt.</w:t>
            </w:r>
          </w:p>
          <w:p w14:paraId="5E4DA499" w14:textId="6DB41CCE" w:rsidR="002511B5" w:rsidRDefault="002511B5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</w:p>
        </w:tc>
        <w:tc>
          <w:tcPr>
            <w:tcW w:w="1911" w:type="dxa"/>
            <w:tcBorders>
              <w:left w:val="single" w:sz="2" w:space="0" w:color="000000"/>
              <w:right w:val="single" w:sz="2" w:space="0" w:color="000000"/>
            </w:tcBorders>
          </w:tcPr>
          <w:p w14:paraId="63B05D98" w14:textId="77777777" w:rsidR="009849E8" w:rsidRDefault="009849E8" w:rsidP="005567CD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</w:tr>
      <w:tr w:rsidR="009849E8" w:rsidRPr="00FB714A" w14:paraId="7D2B8A9D" w14:textId="77777777" w:rsidTr="005567CD">
        <w:tc>
          <w:tcPr>
            <w:tcW w:w="630" w:type="dxa"/>
          </w:tcPr>
          <w:p w14:paraId="50B6085C" w14:textId="474DC5B3" w:rsidR="009849E8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3.</w:t>
            </w:r>
          </w:p>
        </w:tc>
        <w:tc>
          <w:tcPr>
            <w:tcW w:w="3308" w:type="dxa"/>
            <w:tcBorders>
              <w:left w:val="single" w:sz="2" w:space="0" w:color="000000"/>
              <w:bottom w:val="single" w:sz="2" w:space="0" w:color="000000"/>
            </w:tcBorders>
          </w:tcPr>
          <w:p w14:paraId="726B9C91" w14:textId="79B5B0C1" w:rsidR="009849E8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Gramatura włókniny </w:t>
            </w:r>
          </w:p>
        </w:tc>
        <w:tc>
          <w:tcPr>
            <w:tcW w:w="1855" w:type="dxa"/>
            <w:tcBorders>
              <w:left w:val="single" w:sz="2" w:space="0" w:color="000000"/>
              <w:bottom w:val="single" w:sz="2" w:space="0" w:color="000000"/>
            </w:tcBorders>
          </w:tcPr>
          <w:p w14:paraId="543DCDB4" w14:textId="0B17723C" w:rsidR="009849E8" w:rsidRDefault="00BA6253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≥ </w:t>
            </w:r>
            <w:r w:rsidR="009849E8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66g/</w:t>
            </w:r>
            <w:r w:rsidR="009849E8" w:rsidRPr="009849E8">
              <w:rPr>
                <w:rFonts w:cs="Mangal"/>
              </w:rPr>
              <w:t xml:space="preserve"> </w:t>
            </w:r>
            <w:r w:rsidR="009849E8" w:rsidRPr="009849E8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m²</w:t>
            </w:r>
          </w:p>
          <w:p w14:paraId="26F3E6DD" w14:textId="77777777" w:rsidR="009849E8" w:rsidRDefault="009849E8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</w:p>
          <w:p w14:paraId="6E6866F8" w14:textId="481DF65C" w:rsidR="009849E8" w:rsidRDefault="009849E8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     </w:t>
            </w:r>
            <w:r w:rsidR="00120FA4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1</w:t>
            </w:r>
            <w:r w:rsidRPr="009849E8">
              <w:rPr>
                <w:rFonts w:ascii="Georgia" w:eastAsia="Georgia" w:hAnsi="Georgia" w:cs="Georgia"/>
                <w:color w:val="000000"/>
                <w:sz w:val="22"/>
                <w:szCs w:val="22"/>
              </w:rPr>
              <w:t xml:space="preserve">5 pkt. </w:t>
            </w:r>
          </w:p>
          <w:p w14:paraId="25625D24" w14:textId="7C734D46" w:rsidR="002511B5" w:rsidRDefault="002511B5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</w:p>
        </w:tc>
        <w:tc>
          <w:tcPr>
            <w:tcW w:w="19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9BE84C" w14:textId="77777777" w:rsidR="009849E8" w:rsidRDefault="009849E8" w:rsidP="005567CD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</w:tr>
    </w:tbl>
    <w:p w14:paraId="3B504174" w14:textId="77777777" w:rsidR="009849E8" w:rsidRPr="00FB714A" w:rsidRDefault="009849E8" w:rsidP="009849E8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10EBC5A7" w14:textId="77777777" w:rsidR="009849E8" w:rsidRDefault="009849E8" w:rsidP="009849E8">
      <w:pPr>
        <w:pStyle w:val="Textbody"/>
        <w:rPr>
          <w:rFonts w:ascii="Georgia" w:hAnsi="Georgia"/>
          <w:b/>
          <w:bCs/>
          <w:sz w:val="18"/>
        </w:rPr>
      </w:pPr>
    </w:p>
    <w:p w14:paraId="400A4839" w14:textId="77777777" w:rsidR="009849E8" w:rsidRDefault="009849E8" w:rsidP="009849E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5818128" w14:textId="77777777" w:rsidR="009849E8" w:rsidRDefault="009849E8" w:rsidP="009849E8">
      <w:pPr>
        <w:rPr>
          <w:sz w:val="22"/>
          <w:szCs w:val="22"/>
        </w:rPr>
      </w:pPr>
    </w:p>
    <w:p w14:paraId="3444BC31" w14:textId="77777777" w:rsidR="009849E8" w:rsidRDefault="009849E8" w:rsidP="009849E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BF4636A" w14:textId="77777777" w:rsidR="009849E8" w:rsidRDefault="009849E8" w:rsidP="009849E8"/>
    <w:p w14:paraId="7996BB83" w14:textId="77777777" w:rsidR="009849E8" w:rsidRDefault="009849E8" w:rsidP="009849E8"/>
    <w:p w14:paraId="26A480E9" w14:textId="77777777" w:rsidR="009849E8" w:rsidRDefault="009849E8" w:rsidP="009849E8"/>
    <w:p w14:paraId="0FF228EA" w14:textId="77777777" w:rsidR="009849E8" w:rsidRPr="00503534" w:rsidRDefault="009849E8" w:rsidP="009849E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8184A4F" w14:textId="77777777" w:rsidR="009849E8" w:rsidRPr="005356CB" w:rsidRDefault="009849E8" w:rsidP="009849E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E7A678" w14:textId="77777777" w:rsidR="009849E8" w:rsidRDefault="009849E8" w:rsidP="009849E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FEA2767" w14:textId="77777777" w:rsidR="009849E8" w:rsidRDefault="009849E8" w:rsidP="009849E8"/>
    <w:p w14:paraId="04F68425" w14:textId="77777777" w:rsidR="009849E8" w:rsidRDefault="009849E8" w:rsidP="009849E8"/>
    <w:p w14:paraId="0939A55F" w14:textId="77777777" w:rsidR="009849E8" w:rsidRDefault="009849E8"/>
    <w:sectPr w:rsidR="009849E8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"/>
    <w:panose1 w:val="00000400000000000000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9E8"/>
    <w:rsid w:val="00120FA4"/>
    <w:rsid w:val="002511B5"/>
    <w:rsid w:val="009849E8"/>
    <w:rsid w:val="00BA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25CEE"/>
  <w15:chartTrackingRefBased/>
  <w15:docId w15:val="{AB3A8B4D-077B-4BE6-A47B-298A3BF0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849E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849E8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849E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84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9849E8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9849E8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888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5</cp:revision>
  <cp:lastPrinted>2022-03-31T07:20:00Z</cp:lastPrinted>
  <dcterms:created xsi:type="dcterms:W3CDTF">2022-03-31T07:16:00Z</dcterms:created>
  <dcterms:modified xsi:type="dcterms:W3CDTF">2024-05-13T09:05:00Z</dcterms:modified>
</cp:coreProperties>
</file>