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420" w:rsidRDefault="00B76420" w:rsidP="00B7642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B76420" w:rsidRDefault="00B76420" w:rsidP="00B76420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B76420" w:rsidRDefault="00B76420" w:rsidP="00B7642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B76420" w:rsidRDefault="00B76420" w:rsidP="00B7642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76420" w:rsidRDefault="00B76420" w:rsidP="00B76420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AZP/08/P/2024</w:t>
      </w:r>
      <w:r>
        <w:rPr>
          <w:sz w:val="24"/>
          <w:szCs w:val="24"/>
        </w:rPr>
        <w:tab/>
        <w:t xml:space="preserve"> Katowice dnia: </w:t>
      </w:r>
      <w:r w:rsidR="005678DE">
        <w:rPr>
          <w:sz w:val="24"/>
          <w:szCs w:val="24"/>
        </w:rPr>
        <w:t>20</w:t>
      </w:r>
      <w:r>
        <w:rPr>
          <w:sz w:val="24"/>
          <w:szCs w:val="24"/>
        </w:rPr>
        <w:t>.06.2024 r.</w:t>
      </w:r>
    </w:p>
    <w:p w:rsidR="00B76420" w:rsidRDefault="00B76420" w:rsidP="00B7642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76420" w:rsidRDefault="00B76420" w:rsidP="00B76420">
      <w:pPr>
        <w:rPr>
          <w:sz w:val="16"/>
          <w:szCs w:val="16"/>
        </w:rPr>
      </w:pPr>
    </w:p>
    <w:p w:rsidR="00C3707F" w:rsidRPr="00F45865" w:rsidRDefault="00C3707F" w:rsidP="00B76420">
      <w:pPr>
        <w:rPr>
          <w:sz w:val="16"/>
          <w:szCs w:val="16"/>
        </w:rPr>
      </w:pPr>
    </w:p>
    <w:p w:rsidR="00B76420" w:rsidRDefault="00B76420" w:rsidP="00B76420"/>
    <w:p w:rsidR="00B76420" w:rsidRDefault="00B76420" w:rsidP="00B764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76420" w:rsidRDefault="00B76420" w:rsidP="00B764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76420" w:rsidRDefault="00B76420" w:rsidP="00B7642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3707F" w:rsidRDefault="00C3707F" w:rsidP="00B7642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76420" w:rsidRPr="00C3707F" w:rsidRDefault="00B76420" w:rsidP="00B76420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B76420" w:rsidRDefault="00B76420" w:rsidP="00B764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76420" w:rsidRDefault="00B76420" w:rsidP="00B764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B76420" w:rsidRDefault="00B76420" w:rsidP="00B76420">
      <w:pPr>
        <w:jc w:val="both"/>
        <w:rPr>
          <w:i/>
          <w:sz w:val="22"/>
          <w:szCs w:val="22"/>
        </w:rPr>
      </w:pPr>
    </w:p>
    <w:p w:rsidR="00B76420" w:rsidRDefault="00B76420" w:rsidP="00B76420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B76420" w:rsidRDefault="00B76420" w:rsidP="00B76420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Dostawa </w:t>
      </w:r>
      <w:r w:rsidRPr="00655EB4">
        <w:rPr>
          <w:b/>
          <w:bCs/>
          <w:i/>
          <w:sz w:val="22"/>
          <w:szCs w:val="22"/>
        </w:rPr>
        <w:t xml:space="preserve">płynów infuzyjnych, preparatów do żywienia pozajelitowego i dojelitowego </w:t>
      </w:r>
    </w:p>
    <w:p w:rsidR="00B76420" w:rsidRDefault="00B76420" w:rsidP="00B76420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655EB4">
        <w:rPr>
          <w:b/>
          <w:bCs/>
          <w:i/>
          <w:sz w:val="22"/>
          <w:szCs w:val="22"/>
        </w:rPr>
        <w:t>oraz pozostałych produktów leczniczych”;</w:t>
      </w:r>
      <w:r>
        <w:rPr>
          <w:bCs/>
          <w:i/>
          <w:sz w:val="22"/>
          <w:szCs w:val="22"/>
        </w:rPr>
        <w:t xml:space="preserve"> </w:t>
      </w:r>
    </w:p>
    <w:p w:rsidR="00B76420" w:rsidRDefault="00B76420" w:rsidP="00B76420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AZP/08/P/2024</w:t>
      </w:r>
    </w:p>
    <w:p w:rsidR="00B76420" w:rsidRDefault="00B76420" w:rsidP="00B76420">
      <w:pPr>
        <w:jc w:val="both"/>
        <w:rPr>
          <w:b/>
          <w:sz w:val="22"/>
          <w:szCs w:val="22"/>
        </w:rPr>
      </w:pPr>
    </w:p>
    <w:p w:rsidR="00B76420" w:rsidRPr="0025260B" w:rsidRDefault="00B76420" w:rsidP="00B76420">
      <w:pPr>
        <w:jc w:val="both"/>
        <w:rPr>
          <w:sz w:val="16"/>
          <w:szCs w:val="16"/>
        </w:rPr>
      </w:pPr>
    </w:p>
    <w:p w:rsidR="00B76420" w:rsidRDefault="00B76420" w:rsidP="00B76420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03107" w:rsidRPr="00E935D6" w:rsidTr="008277BC">
        <w:tc>
          <w:tcPr>
            <w:tcW w:w="9356" w:type="dxa"/>
            <w:shd w:val="clear" w:color="auto" w:fill="auto"/>
          </w:tcPr>
          <w:p w:rsidR="00B76420" w:rsidRPr="00B76420" w:rsidRDefault="00B76420" w:rsidP="00B76420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B03107" w:rsidRDefault="00B03107" w:rsidP="00B7642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76420">
              <w:rPr>
                <w:sz w:val="24"/>
                <w:szCs w:val="24"/>
              </w:rPr>
              <w:t xml:space="preserve">W pakiecie nr 4 pozycja 3 - </w:t>
            </w:r>
            <w:proofErr w:type="spellStart"/>
            <w:r w:rsidRPr="00B76420">
              <w:rPr>
                <w:sz w:val="24"/>
                <w:szCs w:val="24"/>
              </w:rPr>
              <w:t>Methylprednisolone</w:t>
            </w:r>
            <w:proofErr w:type="spellEnd"/>
            <w:r w:rsidRPr="00B76420">
              <w:rPr>
                <w:sz w:val="24"/>
                <w:szCs w:val="24"/>
              </w:rPr>
              <w:t xml:space="preserve"> </w:t>
            </w:r>
            <w:proofErr w:type="spellStart"/>
            <w:r w:rsidRPr="00B76420">
              <w:rPr>
                <w:sz w:val="24"/>
                <w:szCs w:val="24"/>
              </w:rPr>
              <w:t>hemisuccinate</w:t>
            </w:r>
            <w:proofErr w:type="spellEnd"/>
            <w:r w:rsidRPr="00B76420">
              <w:rPr>
                <w:sz w:val="24"/>
                <w:szCs w:val="24"/>
              </w:rPr>
              <w:t xml:space="preserve"> </w:t>
            </w:r>
            <w:proofErr w:type="spellStart"/>
            <w:r w:rsidRPr="00B76420">
              <w:rPr>
                <w:sz w:val="24"/>
                <w:szCs w:val="24"/>
              </w:rPr>
              <w:t>inj</w:t>
            </w:r>
            <w:proofErr w:type="spellEnd"/>
            <w:r w:rsidRPr="00B76420">
              <w:rPr>
                <w:sz w:val="24"/>
                <w:szCs w:val="24"/>
              </w:rPr>
              <w:t xml:space="preserve">. 0,04 g dopuści wycenę produktu  </w:t>
            </w:r>
            <w:proofErr w:type="spellStart"/>
            <w:r w:rsidRPr="00B76420">
              <w:rPr>
                <w:sz w:val="24"/>
                <w:szCs w:val="24"/>
              </w:rPr>
              <w:t>Meprelon</w:t>
            </w:r>
            <w:proofErr w:type="spellEnd"/>
            <w:r w:rsidRPr="00B76420">
              <w:rPr>
                <w:sz w:val="24"/>
                <w:szCs w:val="24"/>
              </w:rPr>
              <w:t xml:space="preserve"> 32mg x 3 fiol + </w:t>
            </w:r>
            <w:proofErr w:type="spellStart"/>
            <w:r w:rsidRPr="00B76420">
              <w:rPr>
                <w:sz w:val="24"/>
                <w:szCs w:val="24"/>
              </w:rPr>
              <w:t>rozp</w:t>
            </w:r>
            <w:proofErr w:type="spellEnd"/>
            <w:r w:rsidRPr="00B76420">
              <w:rPr>
                <w:sz w:val="24"/>
                <w:szCs w:val="24"/>
              </w:rPr>
              <w:t>. i pr</w:t>
            </w:r>
            <w:r w:rsidR="00B76420">
              <w:rPr>
                <w:sz w:val="24"/>
                <w:szCs w:val="24"/>
              </w:rPr>
              <w:t>zeliczenie ilości zgodnie z SWZ</w:t>
            </w:r>
            <w:r w:rsidRPr="00B76420">
              <w:rPr>
                <w:sz w:val="24"/>
                <w:szCs w:val="24"/>
              </w:rPr>
              <w:t xml:space="preserve">?  </w:t>
            </w:r>
          </w:p>
          <w:p w:rsidR="00B76420" w:rsidRPr="00B76420" w:rsidRDefault="00B76420" w:rsidP="00B7642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76420">
              <w:rPr>
                <w:b/>
                <w:sz w:val="24"/>
                <w:szCs w:val="24"/>
              </w:rPr>
              <w:t>Odp.:</w:t>
            </w:r>
          </w:p>
          <w:p w:rsidR="00B03107" w:rsidRDefault="0088776D" w:rsidP="00B76420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395A9A">
              <w:rPr>
                <w:sz w:val="24"/>
                <w:szCs w:val="24"/>
              </w:rPr>
              <w:t>nie dopuszcza w Pakiecie nr 4 poz. 3 wyceny w/wym. produktu.</w:t>
            </w:r>
          </w:p>
          <w:p w:rsidR="00B25AE1" w:rsidRPr="00B76420" w:rsidRDefault="00B25AE1" w:rsidP="00B764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03107" w:rsidRPr="00B76420" w:rsidRDefault="00395A9A" w:rsidP="00B25AE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pakiecie nr 4 </w:t>
            </w:r>
            <w:r w:rsidR="00B25AE1">
              <w:rPr>
                <w:sz w:val="24"/>
                <w:szCs w:val="24"/>
              </w:rPr>
              <w:t xml:space="preserve">pozycja 4 - </w:t>
            </w:r>
            <w:proofErr w:type="spellStart"/>
            <w:r w:rsidR="00B03107" w:rsidRPr="00B76420">
              <w:rPr>
                <w:sz w:val="24"/>
                <w:szCs w:val="24"/>
              </w:rPr>
              <w:t>Methylprednisolone</w:t>
            </w:r>
            <w:proofErr w:type="spellEnd"/>
            <w:r w:rsidR="00B03107" w:rsidRPr="00B76420">
              <w:rPr>
                <w:sz w:val="24"/>
                <w:szCs w:val="24"/>
              </w:rPr>
              <w:t xml:space="preserve"> </w:t>
            </w:r>
            <w:proofErr w:type="spellStart"/>
            <w:r w:rsidR="00B03107" w:rsidRPr="00B76420">
              <w:rPr>
                <w:sz w:val="24"/>
                <w:szCs w:val="24"/>
              </w:rPr>
              <w:t>hemisuccinate</w:t>
            </w:r>
            <w:proofErr w:type="spellEnd"/>
            <w:r w:rsidR="00B03107" w:rsidRPr="00B76420">
              <w:rPr>
                <w:sz w:val="24"/>
                <w:szCs w:val="24"/>
              </w:rPr>
              <w:t xml:space="preserve"> </w:t>
            </w:r>
            <w:proofErr w:type="spellStart"/>
            <w:r w:rsidR="00B03107" w:rsidRPr="00B76420">
              <w:rPr>
                <w:sz w:val="24"/>
                <w:szCs w:val="24"/>
              </w:rPr>
              <w:t>inj</w:t>
            </w:r>
            <w:proofErr w:type="spellEnd"/>
            <w:r w:rsidR="00B03107" w:rsidRPr="00B76420">
              <w:rPr>
                <w:sz w:val="24"/>
                <w:szCs w:val="24"/>
              </w:rPr>
              <w:t xml:space="preserve">. 0,250 g dopuści wycenę produktu </w:t>
            </w:r>
            <w:proofErr w:type="spellStart"/>
            <w:r w:rsidR="00B03107" w:rsidRPr="00B76420">
              <w:rPr>
                <w:sz w:val="24"/>
                <w:szCs w:val="24"/>
              </w:rPr>
              <w:t>Meprelon</w:t>
            </w:r>
            <w:proofErr w:type="spellEnd"/>
            <w:r w:rsidR="00B03107" w:rsidRPr="00B76420">
              <w:rPr>
                <w:sz w:val="24"/>
                <w:szCs w:val="24"/>
              </w:rPr>
              <w:t xml:space="preserve"> 250mg x 1 fiol. I przeliczenie ilości zgodnie z SWZ?</w:t>
            </w:r>
          </w:p>
          <w:p w:rsidR="00B76420" w:rsidRPr="00B76420" w:rsidRDefault="00B76420" w:rsidP="00B7642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76420">
              <w:rPr>
                <w:b/>
                <w:sz w:val="24"/>
                <w:szCs w:val="24"/>
              </w:rPr>
              <w:t>Odp.:</w:t>
            </w:r>
          </w:p>
          <w:p w:rsidR="00395A9A" w:rsidRDefault="00395A9A" w:rsidP="00395A9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 poz. 4 wyceny w/wym. produktu.</w:t>
            </w:r>
          </w:p>
          <w:p w:rsidR="00B03107" w:rsidRPr="00B76420" w:rsidRDefault="00B03107" w:rsidP="00B764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03107" w:rsidRDefault="00B03107" w:rsidP="00B25AE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76420">
              <w:rPr>
                <w:sz w:val="24"/>
                <w:szCs w:val="24"/>
              </w:rPr>
              <w:t xml:space="preserve">W pakiecie nr 4 pozycja 1 - </w:t>
            </w:r>
            <w:proofErr w:type="spellStart"/>
            <w:r w:rsidRPr="00B76420">
              <w:rPr>
                <w:sz w:val="24"/>
                <w:szCs w:val="24"/>
              </w:rPr>
              <w:t>Methylprednisolone</w:t>
            </w:r>
            <w:proofErr w:type="spellEnd"/>
            <w:r w:rsidRPr="00B76420">
              <w:rPr>
                <w:sz w:val="24"/>
                <w:szCs w:val="24"/>
              </w:rPr>
              <w:t xml:space="preserve"> </w:t>
            </w:r>
            <w:proofErr w:type="spellStart"/>
            <w:r w:rsidRPr="00B76420">
              <w:rPr>
                <w:sz w:val="24"/>
                <w:szCs w:val="24"/>
              </w:rPr>
              <w:t>hemisuccinate</w:t>
            </w:r>
            <w:proofErr w:type="spellEnd"/>
            <w:r w:rsidRPr="00B76420">
              <w:rPr>
                <w:sz w:val="24"/>
                <w:szCs w:val="24"/>
              </w:rPr>
              <w:t xml:space="preserve"> </w:t>
            </w:r>
            <w:proofErr w:type="spellStart"/>
            <w:r w:rsidRPr="00B76420">
              <w:rPr>
                <w:sz w:val="24"/>
                <w:szCs w:val="24"/>
              </w:rPr>
              <w:t>inj</w:t>
            </w:r>
            <w:proofErr w:type="spellEnd"/>
            <w:r w:rsidRPr="00B76420">
              <w:rPr>
                <w:sz w:val="24"/>
                <w:szCs w:val="24"/>
              </w:rPr>
              <w:t>. 1 g dopuści wycenę pr</w:t>
            </w:r>
            <w:r w:rsidR="00B25AE1">
              <w:rPr>
                <w:sz w:val="24"/>
                <w:szCs w:val="24"/>
              </w:rPr>
              <w:t xml:space="preserve">oduktu - </w:t>
            </w:r>
            <w:proofErr w:type="spellStart"/>
            <w:r w:rsidR="00B25AE1">
              <w:rPr>
                <w:sz w:val="24"/>
                <w:szCs w:val="24"/>
              </w:rPr>
              <w:t>Meprelon</w:t>
            </w:r>
            <w:proofErr w:type="spellEnd"/>
            <w:r w:rsidR="00B25AE1">
              <w:rPr>
                <w:sz w:val="24"/>
                <w:szCs w:val="24"/>
              </w:rPr>
              <w:t xml:space="preserve"> 1g x 1 fiol.</w:t>
            </w:r>
            <w:r w:rsidRPr="00B76420">
              <w:rPr>
                <w:sz w:val="24"/>
                <w:szCs w:val="24"/>
              </w:rPr>
              <w:t xml:space="preserve">? </w:t>
            </w:r>
          </w:p>
          <w:p w:rsidR="00B25AE1" w:rsidRPr="00B76420" w:rsidRDefault="00B25AE1" w:rsidP="00B25AE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76420">
              <w:rPr>
                <w:b/>
                <w:sz w:val="24"/>
                <w:szCs w:val="24"/>
              </w:rPr>
              <w:t>Odp.:</w:t>
            </w:r>
          </w:p>
          <w:p w:rsidR="00395A9A" w:rsidRDefault="00395A9A" w:rsidP="00395A9A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 poz. 1 wyceny w/wym. produktu.</w:t>
            </w:r>
          </w:p>
          <w:p w:rsidR="00B03107" w:rsidRPr="00B76420" w:rsidRDefault="00B03107" w:rsidP="00B7642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25AE1" w:rsidRDefault="00B03107" w:rsidP="00B25AE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76420">
              <w:rPr>
                <w:sz w:val="24"/>
                <w:szCs w:val="24"/>
              </w:rPr>
              <w:t>Zamawiający w pakiecie 4 pozycje 1-4 odstąpi od zapisu ograniczającego "poz. 1- 4 produkty lecznicze tego samego producenta".</w:t>
            </w:r>
          </w:p>
          <w:p w:rsidR="00B25AE1" w:rsidRPr="00B76420" w:rsidRDefault="00B25AE1" w:rsidP="00B25AE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76420">
              <w:rPr>
                <w:b/>
                <w:sz w:val="24"/>
                <w:szCs w:val="24"/>
              </w:rPr>
              <w:t>Odp.:</w:t>
            </w:r>
          </w:p>
          <w:p w:rsidR="005E5F24" w:rsidRDefault="00395A9A" w:rsidP="00B25AE1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5E5F24">
              <w:rPr>
                <w:sz w:val="24"/>
                <w:szCs w:val="24"/>
              </w:rPr>
              <w:t xml:space="preserve">modyfikuje zapis w Pakiecie nr 4 </w:t>
            </w:r>
            <w:r w:rsidR="00AF0B13">
              <w:rPr>
                <w:sz w:val="24"/>
                <w:szCs w:val="24"/>
              </w:rPr>
              <w:t>(</w:t>
            </w:r>
            <w:r w:rsidR="00AF0B13" w:rsidRPr="00374E2C">
              <w:rPr>
                <w:i/>
                <w:sz w:val="24"/>
                <w:szCs w:val="24"/>
              </w:rPr>
              <w:t>Formularz cenowy – Załącznik nr 2 do SWZ</w:t>
            </w:r>
            <w:r w:rsidR="00AF0B13">
              <w:rPr>
                <w:sz w:val="24"/>
                <w:szCs w:val="24"/>
              </w:rPr>
              <w:t xml:space="preserve">) </w:t>
            </w:r>
            <w:r w:rsidR="005E5F24">
              <w:rPr>
                <w:sz w:val="24"/>
                <w:szCs w:val="24"/>
              </w:rPr>
              <w:t>nadając nowe brzmienie:</w:t>
            </w:r>
          </w:p>
          <w:p w:rsidR="00AF0B13" w:rsidRDefault="00AF0B13" w:rsidP="00AF0B13">
            <w:pPr>
              <w:ind w:right="-74"/>
              <w:jc w:val="both"/>
              <w:rPr>
                <w:sz w:val="24"/>
                <w:szCs w:val="24"/>
              </w:rPr>
            </w:pPr>
          </w:p>
          <w:p w:rsidR="005E5F24" w:rsidRPr="00C556BB" w:rsidRDefault="00110A6D" w:rsidP="00B25AE1">
            <w:pPr>
              <w:ind w:right="-74"/>
              <w:jc w:val="both"/>
              <w:rPr>
                <w:i/>
                <w:sz w:val="24"/>
                <w:szCs w:val="24"/>
              </w:rPr>
            </w:pPr>
            <w:r w:rsidRPr="00C556BB">
              <w:rPr>
                <w:b/>
                <w:bCs/>
                <w:i/>
                <w:color w:val="000000"/>
                <w:sz w:val="24"/>
                <w:szCs w:val="24"/>
              </w:rPr>
              <w:t>WYMAGANIA:</w:t>
            </w:r>
          </w:p>
          <w:p w:rsidR="00B25AE1" w:rsidRPr="00C556BB" w:rsidRDefault="00C3707F" w:rsidP="00B25AE1">
            <w:pPr>
              <w:ind w:right="-7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* </w:t>
            </w:r>
            <w:r w:rsidR="00110A6D" w:rsidRPr="00C556BB">
              <w:rPr>
                <w:i/>
                <w:color w:val="000000"/>
                <w:sz w:val="24"/>
                <w:szCs w:val="24"/>
              </w:rPr>
              <w:t>poz. 1- 4 kompatybilne ze sobą, p</w:t>
            </w:r>
            <w:r w:rsidR="00022A09" w:rsidRPr="00C556BB">
              <w:rPr>
                <w:i/>
                <w:color w:val="000000"/>
                <w:sz w:val="24"/>
                <w:szCs w:val="24"/>
              </w:rPr>
              <w:t>osiadające wskazania do stosowania w okulistyce potwierdzone w CHPL</w:t>
            </w:r>
            <w:r w:rsidR="00110A6D" w:rsidRPr="00C556BB">
              <w:rPr>
                <w:i/>
                <w:color w:val="000000"/>
                <w:sz w:val="24"/>
                <w:szCs w:val="24"/>
              </w:rPr>
              <w:t>.</w:t>
            </w:r>
          </w:p>
          <w:p w:rsidR="005678DE" w:rsidRPr="00022A09" w:rsidRDefault="005678DE" w:rsidP="00B25AE1">
            <w:pPr>
              <w:ind w:right="-74"/>
              <w:jc w:val="both"/>
              <w:rPr>
                <w:sz w:val="24"/>
                <w:szCs w:val="24"/>
              </w:rPr>
            </w:pPr>
          </w:p>
          <w:p w:rsidR="005E5F24" w:rsidRDefault="005E5F24" w:rsidP="00B25AE1">
            <w:pPr>
              <w:ind w:right="-74"/>
              <w:jc w:val="both"/>
              <w:rPr>
                <w:sz w:val="24"/>
                <w:szCs w:val="24"/>
              </w:rPr>
            </w:pPr>
          </w:p>
          <w:p w:rsidR="005E5F24" w:rsidRDefault="005E5F24" w:rsidP="00B25AE1">
            <w:pPr>
              <w:ind w:right="-74"/>
              <w:jc w:val="both"/>
              <w:rPr>
                <w:sz w:val="24"/>
                <w:szCs w:val="24"/>
              </w:rPr>
            </w:pPr>
          </w:p>
          <w:p w:rsidR="005E5F24" w:rsidRDefault="005E5F24" w:rsidP="00B25AE1">
            <w:pPr>
              <w:ind w:right="-74"/>
              <w:jc w:val="both"/>
              <w:rPr>
                <w:sz w:val="24"/>
                <w:szCs w:val="24"/>
              </w:rPr>
            </w:pPr>
          </w:p>
          <w:p w:rsidR="00B25AE1" w:rsidRDefault="005678DE" w:rsidP="0088776D">
            <w:pPr>
              <w:spacing w:line="360" w:lineRule="auto"/>
              <w:ind w:right="-74"/>
              <w:jc w:val="both"/>
              <w:rPr>
                <w:sz w:val="24"/>
                <w:szCs w:val="24"/>
                <w:u w:val="single"/>
              </w:rPr>
            </w:pPr>
            <w:r w:rsidRPr="005678DE">
              <w:rPr>
                <w:sz w:val="24"/>
                <w:szCs w:val="24"/>
                <w:u w:val="single"/>
              </w:rPr>
              <w:t>Uzasadnienie udzielonych odpowiedzi</w:t>
            </w:r>
            <w:r>
              <w:rPr>
                <w:sz w:val="24"/>
                <w:szCs w:val="24"/>
                <w:u w:val="single"/>
              </w:rPr>
              <w:t>:</w:t>
            </w:r>
          </w:p>
          <w:p w:rsidR="005678DE" w:rsidRPr="0088776D" w:rsidRDefault="0088776D" w:rsidP="00C556BB">
            <w:pPr>
              <w:pStyle w:val="Tekstpodstawowy"/>
              <w:spacing w:line="276" w:lineRule="auto"/>
              <w:ind w:left="318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5678DE" w:rsidRPr="0088776D">
              <w:rPr>
                <w:sz w:val="24"/>
                <w:szCs w:val="24"/>
              </w:rPr>
              <w:t xml:space="preserve">W przypadku wyrażenia zgody na dopuszczenie produktów wskazanych przez Wykonawcę, mogłoby dojść do sytuacji, w której lekarze prowadzący leczenie u Zamawiającego stosowaliby produkty lecznicze </w:t>
            </w:r>
            <w:r w:rsidR="00EB6451">
              <w:rPr>
                <w:sz w:val="24"/>
                <w:szCs w:val="24"/>
              </w:rPr>
              <w:t>pochodzące od różnych producentów.</w:t>
            </w:r>
            <w:r w:rsidR="005678DE" w:rsidRPr="0088776D">
              <w:rPr>
                <w:sz w:val="24"/>
                <w:szCs w:val="24"/>
              </w:rPr>
              <w:t xml:space="preserve"> Jednocześnie, </w:t>
            </w:r>
            <w:r w:rsidR="00EB6451">
              <w:rPr>
                <w:sz w:val="24"/>
                <w:szCs w:val="24"/>
              </w:rPr>
              <w:t xml:space="preserve">                   </w:t>
            </w:r>
            <w:r w:rsidR="005678DE" w:rsidRPr="0088776D">
              <w:rPr>
                <w:sz w:val="24"/>
                <w:szCs w:val="24"/>
              </w:rPr>
              <w:t>w omawianej sprawie przy dokonywaniu opisu</w:t>
            </w:r>
            <w:r w:rsidR="005678DE" w:rsidRPr="0088776D">
              <w:rPr>
                <w:spacing w:val="-7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zamówienia Zamawiający, jako</w:t>
            </w:r>
            <w:r w:rsidR="005678DE" w:rsidRPr="0088776D">
              <w:rPr>
                <w:spacing w:val="-2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zakład</w:t>
            </w:r>
            <w:r w:rsidR="005678DE" w:rsidRPr="0088776D">
              <w:rPr>
                <w:spacing w:val="-3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opieki</w:t>
            </w:r>
            <w:r w:rsidR="005678DE" w:rsidRPr="0088776D">
              <w:rPr>
                <w:spacing w:val="-3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zdrowotnej, miał</w:t>
            </w:r>
            <w:r w:rsidR="005678DE" w:rsidRPr="0088776D">
              <w:rPr>
                <w:spacing w:val="-12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obowiązek uwzględnienia zdania lekarzy prowadzących leczenie pacjentów u Zamawiającego, co do sposobu opisu zamówienia.</w:t>
            </w:r>
            <w:r w:rsidR="00EB6451">
              <w:rPr>
                <w:sz w:val="24"/>
                <w:szCs w:val="24"/>
              </w:rPr>
              <w:t xml:space="preserve"> </w:t>
            </w:r>
            <w:r w:rsidR="00395A9A">
              <w:rPr>
                <w:sz w:val="24"/>
                <w:szCs w:val="24"/>
              </w:rPr>
              <w:t>Z</w:t>
            </w:r>
            <w:r w:rsidR="005678DE" w:rsidRPr="0088776D">
              <w:rPr>
                <w:sz w:val="24"/>
                <w:szCs w:val="24"/>
              </w:rPr>
              <w:t>godnie ze zdaniem lekarzy, wynikającego z ich wieloletniej praktyki,</w:t>
            </w:r>
            <w:r w:rsidR="005678DE" w:rsidRPr="0088776D">
              <w:rPr>
                <w:spacing w:val="38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prawidłowe</w:t>
            </w:r>
            <w:r w:rsidR="005678DE" w:rsidRPr="0088776D">
              <w:rPr>
                <w:spacing w:val="40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zastosowanie</w:t>
            </w:r>
            <w:r w:rsidR="005678DE" w:rsidRPr="0088776D">
              <w:rPr>
                <w:spacing w:val="40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produktu</w:t>
            </w:r>
            <w:r w:rsidR="005678DE" w:rsidRPr="0088776D">
              <w:rPr>
                <w:spacing w:val="39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>leczniczego</w:t>
            </w:r>
            <w:r w:rsidR="005678DE" w:rsidRPr="0088776D">
              <w:rPr>
                <w:spacing w:val="40"/>
                <w:sz w:val="24"/>
                <w:szCs w:val="24"/>
              </w:rPr>
              <w:t xml:space="preserve"> </w:t>
            </w:r>
            <w:r w:rsidR="005678DE" w:rsidRPr="0088776D">
              <w:rPr>
                <w:sz w:val="24"/>
                <w:szCs w:val="24"/>
              </w:rPr>
              <w:t xml:space="preserve">powinno mieć miejsce poprzez zastosowanie produktów, które są ze sobą kompatybilne. Przede wszystkim z uwagi na konieczność obserwacji przez lekarzy efektów działania danego produktu leczniczego zawierającego daną substancję. W przypadku mieszania produktów leczniczych z pozycji nr 1-4 z pakietu nr 4 taka możliwość jest bardzo ograniczona. </w:t>
            </w:r>
          </w:p>
          <w:p w:rsidR="005678DE" w:rsidRPr="0088776D" w:rsidRDefault="005678DE" w:rsidP="00C556BB">
            <w:pPr>
              <w:pStyle w:val="Tekstpodstawowy"/>
              <w:spacing w:line="276" w:lineRule="auto"/>
              <w:ind w:left="318" w:hanging="318"/>
              <w:jc w:val="both"/>
              <w:rPr>
                <w:sz w:val="24"/>
                <w:szCs w:val="24"/>
              </w:rPr>
            </w:pPr>
            <w:r w:rsidRPr="0088776D">
              <w:rPr>
                <w:sz w:val="24"/>
                <w:szCs w:val="24"/>
              </w:rPr>
              <w:t>2.</w:t>
            </w:r>
            <w:r w:rsidR="0088776D">
              <w:rPr>
                <w:sz w:val="24"/>
                <w:szCs w:val="24"/>
              </w:rPr>
              <w:t>  </w:t>
            </w:r>
            <w:r w:rsidRPr="0088776D">
              <w:rPr>
                <w:sz w:val="24"/>
                <w:szCs w:val="24"/>
              </w:rPr>
              <w:t>Opis przedmiotu zamówienia w zakresie pakietu nr 4 pozycje nr 1-4 nie ma na celu wskazania na produkt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określonego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producenta i nie ma na celu ograniczenia konkurencji,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a</w:t>
            </w:r>
            <w:r w:rsidRPr="0088776D">
              <w:rPr>
                <w:spacing w:val="79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wynika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z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ustaleń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przeprowadzonych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przez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Zamawiającego z lekarzami prowadzącymi leczenie pacjentów, względem których stosowane będą produkty opisane</w:t>
            </w:r>
            <w:r w:rsidRPr="0088776D">
              <w:rPr>
                <w:spacing w:val="18"/>
                <w:sz w:val="24"/>
                <w:szCs w:val="24"/>
              </w:rPr>
              <w:t xml:space="preserve"> </w:t>
            </w:r>
            <w:r w:rsidR="0088776D">
              <w:rPr>
                <w:spacing w:val="18"/>
                <w:sz w:val="24"/>
                <w:szCs w:val="24"/>
              </w:rPr>
              <w:t xml:space="preserve">      </w:t>
            </w:r>
            <w:r w:rsidRPr="0088776D">
              <w:rPr>
                <w:sz w:val="24"/>
                <w:szCs w:val="24"/>
              </w:rPr>
              <w:t>w</w:t>
            </w:r>
            <w:r w:rsidRPr="0088776D">
              <w:rPr>
                <w:spacing w:val="-4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SWZ w części dotyczącej pakietu nr 4 pozycje nr 1-4.</w:t>
            </w:r>
          </w:p>
          <w:p w:rsidR="005678DE" w:rsidRPr="0088776D" w:rsidRDefault="005678DE" w:rsidP="00C556BB">
            <w:pPr>
              <w:pStyle w:val="Tekstpodstawowy"/>
              <w:tabs>
                <w:tab w:val="left" w:pos="318"/>
              </w:tabs>
              <w:spacing w:line="276" w:lineRule="auto"/>
              <w:ind w:left="318" w:hanging="318"/>
              <w:jc w:val="both"/>
              <w:rPr>
                <w:sz w:val="24"/>
                <w:szCs w:val="24"/>
              </w:rPr>
            </w:pPr>
            <w:r w:rsidRPr="0088776D">
              <w:rPr>
                <w:sz w:val="24"/>
                <w:szCs w:val="24"/>
              </w:rPr>
              <w:t>3.</w:t>
            </w:r>
            <w:r w:rsidR="0088776D">
              <w:rPr>
                <w:sz w:val="24"/>
                <w:szCs w:val="24"/>
              </w:rPr>
              <w:t>  </w:t>
            </w:r>
            <w:r w:rsidRPr="0088776D">
              <w:rPr>
                <w:sz w:val="24"/>
                <w:szCs w:val="24"/>
              </w:rPr>
              <w:t>Zgodnie</w:t>
            </w:r>
            <w:r w:rsidRPr="0088776D">
              <w:rPr>
                <w:spacing w:val="8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z</w:t>
            </w:r>
            <w:r w:rsidRPr="0088776D">
              <w:rPr>
                <w:spacing w:val="-7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art. 4</w:t>
            </w:r>
            <w:r w:rsidRPr="0088776D">
              <w:rPr>
                <w:spacing w:val="-5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ustawy</w:t>
            </w:r>
            <w:r w:rsidRPr="0088776D">
              <w:rPr>
                <w:spacing w:val="9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z</w:t>
            </w:r>
            <w:r w:rsidRPr="0088776D">
              <w:rPr>
                <w:spacing w:val="-7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dnia 5</w:t>
            </w:r>
            <w:r w:rsidRPr="0088776D">
              <w:rPr>
                <w:spacing w:val="-5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grudnia</w:t>
            </w:r>
            <w:r w:rsidRPr="0088776D">
              <w:rPr>
                <w:spacing w:val="13"/>
                <w:sz w:val="24"/>
                <w:szCs w:val="24"/>
              </w:rPr>
              <w:t xml:space="preserve"> </w:t>
            </w:r>
            <w:r w:rsidRPr="0088776D">
              <w:rPr>
                <w:spacing w:val="-4"/>
                <w:sz w:val="24"/>
                <w:szCs w:val="24"/>
              </w:rPr>
              <w:t xml:space="preserve">1996 </w:t>
            </w:r>
            <w:r w:rsidRPr="0088776D">
              <w:rPr>
                <w:sz w:val="24"/>
                <w:szCs w:val="24"/>
              </w:rPr>
              <w:t>r.</w:t>
            </w:r>
            <w:r w:rsidRPr="0088776D">
              <w:rPr>
                <w:spacing w:val="-1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o</w:t>
            </w:r>
            <w:r w:rsidRPr="0088776D">
              <w:rPr>
                <w:spacing w:val="-4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 xml:space="preserve">zawodach lekarza i lekarza dentysty, który stanowi, że: </w:t>
            </w:r>
            <w:r w:rsidRPr="0088776D">
              <w:rPr>
                <w:i/>
                <w:iCs/>
                <w:sz w:val="24"/>
                <w:szCs w:val="24"/>
              </w:rPr>
              <w:t>,,Lekarz ma obowiązek wykonywać zawód,</w:t>
            </w:r>
            <w:r w:rsidRPr="0088776D">
              <w:rPr>
                <w:i/>
                <w:iCs/>
                <w:spacing w:val="35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zgodnie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ze</w:t>
            </w:r>
            <w:r w:rsidRPr="0088776D">
              <w:rPr>
                <w:i/>
                <w:iCs/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wskazaniami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aktualnej</w:t>
            </w:r>
            <w:r w:rsidRPr="0088776D">
              <w:rPr>
                <w:i/>
                <w:iCs/>
                <w:spacing w:val="35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wiedzy</w:t>
            </w:r>
            <w:r w:rsidRPr="0088776D">
              <w:rPr>
                <w:i/>
                <w:iCs/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medycznej,</w:t>
            </w:r>
            <w:r w:rsidRPr="0088776D">
              <w:rPr>
                <w:i/>
                <w:iCs/>
                <w:spacing w:val="35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dostępnymi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mu</w:t>
            </w:r>
            <w:r w:rsidRPr="0088776D">
              <w:rPr>
                <w:i/>
                <w:iCs/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metodami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i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środkami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zapobiegania,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rozpoznawania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i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leczenia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chorób,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zgodnie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z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zasadami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etyki zawodowej</w:t>
            </w:r>
            <w:r w:rsidRPr="0088776D">
              <w:rPr>
                <w:i/>
                <w:iCs/>
                <w:spacing w:val="58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oraz</w:t>
            </w:r>
            <w:r w:rsidRPr="0088776D">
              <w:rPr>
                <w:i/>
                <w:iCs/>
                <w:spacing w:val="52"/>
                <w:sz w:val="24"/>
                <w:szCs w:val="24"/>
              </w:rPr>
              <w:t xml:space="preserve">  </w:t>
            </w:r>
            <w:r w:rsidR="00C556BB">
              <w:rPr>
                <w:i/>
                <w:iCs/>
                <w:spacing w:val="52"/>
                <w:sz w:val="24"/>
                <w:szCs w:val="24"/>
              </w:rPr>
              <w:t xml:space="preserve">                   </w:t>
            </w:r>
            <w:r w:rsidRPr="0088776D">
              <w:rPr>
                <w:i/>
                <w:iCs/>
                <w:sz w:val="24"/>
                <w:szCs w:val="24"/>
              </w:rPr>
              <w:t>z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należytą</w:t>
            </w:r>
            <w:r w:rsidRPr="0088776D">
              <w:rPr>
                <w:i/>
                <w:iCs/>
                <w:spacing w:val="56"/>
                <w:sz w:val="24"/>
                <w:szCs w:val="24"/>
              </w:rPr>
              <w:t xml:space="preserve">  </w:t>
            </w:r>
            <w:r w:rsidRPr="0088776D">
              <w:rPr>
                <w:i/>
                <w:iCs/>
                <w:sz w:val="24"/>
                <w:szCs w:val="24"/>
              </w:rPr>
              <w:t>starannością.</w:t>
            </w:r>
            <w:r w:rsidRPr="0088776D">
              <w:rPr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",</w:t>
            </w:r>
            <w:r w:rsidRPr="0088776D">
              <w:rPr>
                <w:spacing w:val="57"/>
                <w:sz w:val="24"/>
                <w:szCs w:val="24"/>
              </w:rPr>
              <w:t xml:space="preserve">  </w:t>
            </w:r>
            <w:r w:rsidRPr="0088776D">
              <w:rPr>
                <w:sz w:val="24"/>
                <w:szCs w:val="24"/>
              </w:rPr>
              <w:t>to</w:t>
            </w:r>
            <w:r w:rsidRPr="0088776D">
              <w:rPr>
                <w:spacing w:val="40"/>
                <w:sz w:val="24"/>
                <w:szCs w:val="24"/>
              </w:rPr>
              <w:t xml:space="preserve">  </w:t>
            </w:r>
            <w:r w:rsidRPr="0088776D">
              <w:rPr>
                <w:sz w:val="24"/>
                <w:szCs w:val="24"/>
              </w:rPr>
              <w:t>lekarze</w:t>
            </w:r>
            <w:r w:rsidRPr="0088776D">
              <w:rPr>
                <w:spacing w:val="54"/>
                <w:sz w:val="24"/>
                <w:szCs w:val="24"/>
              </w:rPr>
              <w:t xml:space="preserve">  </w:t>
            </w:r>
            <w:r w:rsidRPr="0088776D">
              <w:rPr>
                <w:sz w:val="24"/>
                <w:szCs w:val="24"/>
              </w:rPr>
              <w:t>prowadzą</w:t>
            </w:r>
            <w:r w:rsidRPr="0088776D">
              <w:rPr>
                <w:spacing w:val="56"/>
                <w:sz w:val="24"/>
                <w:szCs w:val="24"/>
              </w:rPr>
              <w:t xml:space="preserve">  </w:t>
            </w:r>
            <w:r w:rsidRPr="0088776D">
              <w:rPr>
                <w:sz w:val="24"/>
                <w:szCs w:val="24"/>
              </w:rPr>
              <w:t>leczenie</w:t>
            </w:r>
            <w:r w:rsidRPr="0088776D">
              <w:rPr>
                <w:spacing w:val="50"/>
                <w:sz w:val="24"/>
                <w:szCs w:val="24"/>
              </w:rPr>
              <w:t xml:space="preserve">  </w:t>
            </w:r>
            <w:r w:rsidRPr="0088776D">
              <w:rPr>
                <w:sz w:val="24"/>
                <w:szCs w:val="24"/>
              </w:rPr>
              <w:t>pacjenta a więc opis przedmiotu zamówienia powinien zostać ustalony po konsultacji z lekarzami prowadzącymi leczenie pacjentów u Zamawiającego. Na uwagę zasługuje w</w:t>
            </w:r>
            <w:r w:rsidRPr="0088776D">
              <w:rPr>
                <w:spacing w:val="-6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tym miejscu również wyrok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Krajowej Izby Odwoławczej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z dnia 11 kwietnia 2017</w:t>
            </w:r>
            <w:r w:rsidRPr="0088776D">
              <w:rPr>
                <w:spacing w:val="34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r.</w:t>
            </w:r>
            <w:r w:rsidRPr="0088776D">
              <w:rPr>
                <w:spacing w:val="8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KIO</w:t>
            </w:r>
            <w:r w:rsidRPr="0088776D">
              <w:rPr>
                <w:spacing w:val="2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580/17,</w:t>
            </w:r>
            <w:r w:rsidRPr="0088776D">
              <w:rPr>
                <w:spacing w:val="31"/>
                <w:sz w:val="24"/>
                <w:szCs w:val="24"/>
              </w:rPr>
              <w:t xml:space="preserve"> </w:t>
            </w:r>
            <w:r w:rsidR="0088776D">
              <w:rPr>
                <w:spacing w:val="31"/>
                <w:sz w:val="24"/>
                <w:szCs w:val="24"/>
              </w:rPr>
              <w:t xml:space="preserve">                       </w:t>
            </w:r>
            <w:r w:rsidRPr="0088776D">
              <w:rPr>
                <w:sz w:val="24"/>
                <w:szCs w:val="24"/>
              </w:rPr>
              <w:t>w którym</w:t>
            </w:r>
            <w:r w:rsidRPr="0088776D">
              <w:rPr>
                <w:spacing w:val="34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Izba</w:t>
            </w:r>
            <w:r w:rsidRPr="0088776D">
              <w:rPr>
                <w:spacing w:val="25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wskazała,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sz w:val="24"/>
                <w:szCs w:val="24"/>
              </w:rPr>
              <w:t>że: (...)</w:t>
            </w:r>
            <w:r w:rsidRPr="0088776D">
              <w:rPr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do</w:t>
            </w:r>
            <w:r w:rsidRPr="0088776D">
              <w:rPr>
                <w:i/>
                <w:iCs/>
                <w:spacing w:val="11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wyłącznej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kompetencji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lekarza</w:t>
            </w:r>
            <w:r w:rsidRPr="0088776D">
              <w:rPr>
                <w:i/>
                <w:iCs/>
                <w:spacing w:val="3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jest zastrzeżone udzielanie świadczeń zdrowotnych, które</w:t>
            </w:r>
            <w:r w:rsidRPr="0088776D">
              <w:rPr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to</w:t>
            </w:r>
            <w:r w:rsidRPr="0088776D">
              <w:rPr>
                <w:i/>
                <w:iCs/>
                <w:spacing w:val="-15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są</w:t>
            </w:r>
            <w:r w:rsidRPr="0088776D">
              <w:rPr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realizowane według jego najlepszej wiedzy.</w:t>
            </w:r>
            <w:r w:rsidRPr="0088776D">
              <w:rPr>
                <w:i/>
                <w:iCs/>
                <w:spacing w:val="18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Za</w:t>
            </w:r>
            <w:r w:rsidRPr="0088776D">
              <w:rPr>
                <w:i/>
                <w:iCs/>
                <w:spacing w:val="11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oczywiste</w:t>
            </w:r>
            <w:r w:rsidRPr="0088776D">
              <w:rPr>
                <w:i/>
                <w:iCs/>
                <w:spacing w:val="29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należy</w:t>
            </w:r>
            <w:r w:rsidRPr="0088776D">
              <w:rPr>
                <w:i/>
                <w:iCs/>
                <w:spacing w:val="12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uznać,</w:t>
            </w:r>
            <w:r w:rsidRPr="0088776D">
              <w:rPr>
                <w:i/>
                <w:iCs/>
                <w:spacing w:val="18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że</w:t>
            </w:r>
            <w:r w:rsidRPr="0088776D">
              <w:rPr>
                <w:i/>
                <w:iCs/>
                <w:spacing w:val="12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metoda</w:t>
            </w:r>
            <w:r w:rsidRPr="0088776D">
              <w:rPr>
                <w:i/>
                <w:iCs/>
                <w:spacing w:val="15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leczenia,</w:t>
            </w:r>
            <w:r w:rsidRPr="0088776D">
              <w:rPr>
                <w:i/>
                <w:iCs/>
                <w:spacing w:val="17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w</w:t>
            </w:r>
            <w:r w:rsidRPr="0088776D">
              <w:rPr>
                <w:i/>
                <w:iCs/>
                <w:spacing w:val="14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tym</w:t>
            </w:r>
            <w:r w:rsidRPr="0088776D">
              <w:rPr>
                <w:i/>
                <w:iCs/>
                <w:spacing w:val="13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ustalanie</w:t>
            </w:r>
            <w:r w:rsidRPr="0088776D">
              <w:rPr>
                <w:i/>
                <w:iCs/>
                <w:spacing w:val="25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>odpowiednich</w:t>
            </w:r>
            <w:r w:rsidRPr="0088776D">
              <w:rPr>
                <w:i/>
                <w:iCs/>
                <w:spacing w:val="18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 xml:space="preserve">leków </w:t>
            </w:r>
            <w:r w:rsidRPr="0088776D">
              <w:rPr>
                <w:sz w:val="24"/>
                <w:szCs w:val="24"/>
              </w:rPr>
              <w:t xml:space="preserve">i </w:t>
            </w:r>
            <w:r w:rsidRPr="0088776D">
              <w:rPr>
                <w:i/>
                <w:iCs/>
                <w:sz w:val="24"/>
                <w:szCs w:val="24"/>
              </w:rPr>
              <w:t>ich dawkowania zależy od wielu czynników indywidualnych w zależności od schorzenia pacjenta oraz jego stanu zdrowia. Wobec tego, brak jest podstaw (co próbuje czynić odwołujący)</w:t>
            </w:r>
            <w:r w:rsidRPr="0088776D">
              <w:rPr>
                <w:i/>
                <w:iCs/>
                <w:spacing w:val="40"/>
                <w:sz w:val="24"/>
                <w:szCs w:val="24"/>
              </w:rPr>
              <w:t xml:space="preserve"> </w:t>
            </w:r>
            <w:r w:rsidRPr="0088776D">
              <w:rPr>
                <w:i/>
                <w:iCs/>
                <w:sz w:val="24"/>
                <w:szCs w:val="24"/>
              </w:rPr>
              <w:t xml:space="preserve">do narzucenia przez wykonawcę sposobu leczenia." </w:t>
            </w:r>
          </w:p>
          <w:p w:rsidR="005678DE" w:rsidRPr="0088776D" w:rsidRDefault="005678DE" w:rsidP="005678DE">
            <w:pPr>
              <w:pStyle w:val="Akapitzlist"/>
            </w:pPr>
            <w:r w:rsidRPr="0088776D">
              <w:t> </w:t>
            </w:r>
          </w:p>
          <w:p w:rsidR="00B03107" w:rsidRPr="00B76420" w:rsidRDefault="00B03107" w:rsidP="00B76420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AA32AB" w:rsidRDefault="00AA32AB" w:rsidP="00AA32A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Zamawiający </w:t>
      </w:r>
    </w:p>
    <w:p w:rsidR="00AA32AB" w:rsidRDefault="00AA32AB" w:rsidP="00AA32AB">
      <w:pPr>
        <w:jc w:val="right"/>
        <w:rPr>
          <w:i/>
          <w:sz w:val="24"/>
          <w:szCs w:val="24"/>
        </w:rPr>
      </w:pPr>
    </w:p>
    <w:p w:rsidR="00AA32AB" w:rsidRDefault="00AA32AB" w:rsidP="00AA32A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E935D6" w:rsidRDefault="00AA32AB" w:rsidP="00AA32AB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BE7BFD" w:rsidRPr="00E935D6" w:rsidSect="00B76420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566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2C1" w:rsidRDefault="004522C1">
      <w:r>
        <w:separator/>
      </w:r>
    </w:p>
  </w:endnote>
  <w:endnote w:type="continuationSeparator" w:id="0">
    <w:p w:rsidR="004522C1" w:rsidRDefault="00452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546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546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546DD" w:rsidRPr="00B862CC">
      <w:rPr>
        <w:rFonts w:ascii="Arial" w:hAnsi="Arial"/>
        <w:sz w:val="18"/>
        <w:szCs w:val="24"/>
      </w:rPr>
      <w:fldChar w:fldCharType="separate"/>
    </w:r>
    <w:r w:rsidR="00C3707F">
      <w:rPr>
        <w:rFonts w:ascii="Arial" w:hAnsi="Arial"/>
        <w:noProof/>
        <w:sz w:val="18"/>
        <w:szCs w:val="24"/>
      </w:rPr>
      <w:t>1</w:t>
    </w:r>
    <w:r w:rsidR="006546D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546D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546DD" w:rsidRPr="00B862CC">
      <w:rPr>
        <w:rFonts w:ascii="Arial" w:hAnsi="Arial"/>
        <w:sz w:val="18"/>
        <w:szCs w:val="24"/>
      </w:rPr>
      <w:fldChar w:fldCharType="separate"/>
    </w:r>
    <w:r w:rsidR="00C3707F">
      <w:rPr>
        <w:rFonts w:ascii="Arial" w:hAnsi="Arial"/>
        <w:noProof/>
        <w:sz w:val="18"/>
        <w:szCs w:val="24"/>
      </w:rPr>
      <w:t>2</w:t>
    </w:r>
    <w:r w:rsidR="006546D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546D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707F" w:rsidRPr="00C3707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2C1" w:rsidRDefault="004522C1">
      <w:r>
        <w:separator/>
      </w:r>
    </w:p>
  </w:footnote>
  <w:footnote w:type="continuationSeparator" w:id="0">
    <w:p w:rsidR="004522C1" w:rsidRDefault="00452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5916210"/>
    <w:multiLevelType w:val="hybridMultilevel"/>
    <w:tmpl w:val="103623AE"/>
    <w:lvl w:ilvl="0" w:tplc="1F0EDDC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07"/>
    <w:rsid w:val="00022A09"/>
    <w:rsid w:val="00031374"/>
    <w:rsid w:val="000A1097"/>
    <w:rsid w:val="000E2A8F"/>
    <w:rsid w:val="00110A6D"/>
    <w:rsid w:val="0012774F"/>
    <w:rsid w:val="00144B7A"/>
    <w:rsid w:val="00180C6E"/>
    <w:rsid w:val="0029606A"/>
    <w:rsid w:val="00395A9A"/>
    <w:rsid w:val="003B3AFA"/>
    <w:rsid w:val="003C639C"/>
    <w:rsid w:val="004522C1"/>
    <w:rsid w:val="004848F3"/>
    <w:rsid w:val="004A75F2"/>
    <w:rsid w:val="004E4B64"/>
    <w:rsid w:val="005144A9"/>
    <w:rsid w:val="00520165"/>
    <w:rsid w:val="005678DE"/>
    <w:rsid w:val="005B1B08"/>
    <w:rsid w:val="005E5F24"/>
    <w:rsid w:val="00632C3C"/>
    <w:rsid w:val="006546DD"/>
    <w:rsid w:val="00662BDB"/>
    <w:rsid w:val="006A5DF1"/>
    <w:rsid w:val="006B7198"/>
    <w:rsid w:val="006D4AB3"/>
    <w:rsid w:val="006F3B81"/>
    <w:rsid w:val="0072292C"/>
    <w:rsid w:val="007D49D8"/>
    <w:rsid w:val="007D7198"/>
    <w:rsid w:val="00843A88"/>
    <w:rsid w:val="00850517"/>
    <w:rsid w:val="00864A4B"/>
    <w:rsid w:val="00870F9F"/>
    <w:rsid w:val="008804B6"/>
    <w:rsid w:val="0088776D"/>
    <w:rsid w:val="00897AB0"/>
    <w:rsid w:val="008A3553"/>
    <w:rsid w:val="009D0E0E"/>
    <w:rsid w:val="00A905AC"/>
    <w:rsid w:val="00AA32AB"/>
    <w:rsid w:val="00AF0B13"/>
    <w:rsid w:val="00B03107"/>
    <w:rsid w:val="00B25AE1"/>
    <w:rsid w:val="00B76420"/>
    <w:rsid w:val="00BA6584"/>
    <w:rsid w:val="00BE7BFD"/>
    <w:rsid w:val="00C3495A"/>
    <w:rsid w:val="00C3707F"/>
    <w:rsid w:val="00C370F2"/>
    <w:rsid w:val="00C44EEC"/>
    <w:rsid w:val="00C46732"/>
    <w:rsid w:val="00C556B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45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3AFA"/>
  </w:style>
  <w:style w:type="paragraph" w:styleId="Nagwek1">
    <w:name w:val="heading 1"/>
    <w:basedOn w:val="Normalny"/>
    <w:next w:val="Normalny"/>
    <w:link w:val="Nagwek1Znak"/>
    <w:qFormat/>
    <w:rsid w:val="003B3A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B3A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B3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3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3AFA"/>
  </w:style>
  <w:style w:type="paragraph" w:styleId="Tekstpodstawowywcity">
    <w:name w:val="Body Text Indent"/>
    <w:basedOn w:val="Normalny"/>
    <w:rsid w:val="003B3A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B3A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B3A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B3AFA"/>
    <w:rPr>
      <w:sz w:val="28"/>
    </w:rPr>
  </w:style>
  <w:style w:type="paragraph" w:styleId="Tekstpodstawowywcity3">
    <w:name w:val="Body Text Indent 3"/>
    <w:basedOn w:val="Normalny"/>
    <w:rsid w:val="003B3AF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7642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76420"/>
  </w:style>
  <w:style w:type="paragraph" w:styleId="Akapitzlist">
    <w:name w:val="List Paragraph"/>
    <w:basedOn w:val="Normalny"/>
    <w:uiPriority w:val="34"/>
    <w:qFormat/>
    <w:rsid w:val="005678D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617</Words>
  <Characters>3888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2024-06-20T09:25:00Z</cp:lastPrinted>
  <dcterms:created xsi:type="dcterms:W3CDTF">2024-06-20T09:25:00Z</dcterms:created>
  <dcterms:modified xsi:type="dcterms:W3CDTF">2024-06-20T09:25:00Z</dcterms:modified>
</cp:coreProperties>
</file>