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5E3" w:rsidRDefault="003675E3" w:rsidP="003675E3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3675E3" w:rsidRDefault="003675E3" w:rsidP="003675E3">
      <w:pPr>
        <w:rPr>
          <w:b/>
        </w:rPr>
      </w:pPr>
      <w:proofErr w:type="spellStart"/>
      <w:r>
        <w:rPr>
          <w:b/>
        </w:rPr>
        <w:t>Panewnicka</w:t>
      </w:r>
      <w:proofErr w:type="spellEnd"/>
      <w:r>
        <w:rPr>
          <w:b/>
        </w:rPr>
        <w:t xml:space="preserve"> 65</w:t>
      </w:r>
    </w:p>
    <w:p w:rsidR="003675E3" w:rsidRDefault="003675E3" w:rsidP="003675E3">
      <w:pPr>
        <w:rPr>
          <w:b/>
        </w:rPr>
      </w:pPr>
      <w:r>
        <w:rPr>
          <w:b/>
        </w:rPr>
        <w:t>40-760 Katowice</w:t>
      </w:r>
    </w:p>
    <w:p w:rsidR="003675E3" w:rsidRDefault="003675E3" w:rsidP="003675E3">
      <w:pPr>
        <w:pStyle w:val="Nagwek"/>
        <w:tabs>
          <w:tab w:val="clear" w:pos="4536"/>
        </w:tabs>
        <w:jc w:val="right"/>
        <w:rPr>
          <w:bCs/>
          <w:sz w:val="24"/>
        </w:rPr>
      </w:pPr>
      <w:r>
        <w:rPr>
          <w:sz w:val="24"/>
        </w:rPr>
        <w:t xml:space="preserve">Katowice dnia: </w:t>
      </w:r>
      <w:r w:rsidR="009F3827">
        <w:rPr>
          <w:sz w:val="24"/>
        </w:rPr>
        <w:t>20</w:t>
      </w:r>
      <w:r>
        <w:rPr>
          <w:sz w:val="24"/>
        </w:rPr>
        <w:t>.06.2024 r.</w:t>
      </w:r>
    </w:p>
    <w:p w:rsidR="003675E3" w:rsidRPr="00E90A32" w:rsidRDefault="003675E3" w:rsidP="003675E3">
      <w:pPr>
        <w:pStyle w:val="Nagwek"/>
        <w:tabs>
          <w:tab w:val="clear" w:pos="4536"/>
          <w:tab w:val="clear" w:pos="9072"/>
          <w:tab w:val="right" w:pos="9498"/>
        </w:tabs>
        <w:rPr>
          <w:b/>
          <w:sz w:val="24"/>
        </w:rPr>
      </w:pPr>
      <w:r w:rsidRPr="00E90A32">
        <w:rPr>
          <w:b/>
          <w:bCs/>
          <w:sz w:val="24"/>
        </w:rPr>
        <w:t>Znak sprawy: AZP/08/P/2024</w:t>
      </w:r>
      <w:r w:rsidRPr="00E90A32">
        <w:rPr>
          <w:b/>
          <w:sz w:val="24"/>
        </w:rPr>
        <w:tab/>
        <w:t xml:space="preserve"> </w:t>
      </w:r>
    </w:p>
    <w:p w:rsidR="003675E3" w:rsidRDefault="003675E3" w:rsidP="003675E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675E3" w:rsidRDefault="003675E3" w:rsidP="003675E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3675E3" w:rsidRDefault="003675E3" w:rsidP="003675E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>
        <w:rPr>
          <w:b/>
        </w:rPr>
        <w:t>WYKONAWCY</w:t>
      </w:r>
    </w:p>
    <w:p w:rsidR="003675E3" w:rsidRDefault="003675E3" w:rsidP="003675E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>
        <w:rPr>
          <w:i/>
        </w:rPr>
        <w:t>ubiegający się o zamówienie publiczne</w:t>
      </w:r>
    </w:p>
    <w:p w:rsidR="003675E3" w:rsidRDefault="003675E3" w:rsidP="003675E3">
      <w:pPr>
        <w:pStyle w:val="Nagwek"/>
        <w:tabs>
          <w:tab w:val="left" w:pos="708"/>
        </w:tabs>
        <w:rPr>
          <w:sz w:val="22"/>
          <w:szCs w:val="22"/>
        </w:rPr>
      </w:pPr>
    </w:p>
    <w:p w:rsidR="003675E3" w:rsidRDefault="003675E3" w:rsidP="003675E3">
      <w:pPr>
        <w:pStyle w:val="Nagwek"/>
        <w:tabs>
          <w:tab w:val="left" w:pos="708"/>
        </w:tabs>
        <w:rPr>
          <w:sz w:val="22"/>
          <w:szCs w:val="22"/>
        </w:rPr>
      </w:pPr>
    </w:p>
    <w:p w:rsidR="003675E3" w:rsidRDefault="003675E3" w:rsidP="003675E3">
      <w:pPr>
        <w:pStyle w:val="Nagwek"/>
        <w:tabs>
          <w:tab w:val="left" w:pos="708"/>
        </w:tabs>
        <w:rPr>
          <w:sz w:val="22"/>
          <w:szCs w:val="22"/>
        </w:rPr>
      </w:pPr>
    </w:p>
    <w:p w:rsidR="003675E3" w:rsidRDefault="003675E3" w:rsidP="003675E3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:rsidR="003675E3" w:rsidRDefault="003675E3" w:rsidP="003675E3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 przedłużeniu terminu składania i otwarcia ofert - </w:t>
      </w:r>
      <w:r w:rsidR="009F3827">
        <w:rPr>
          <w:rFonts w:ascii="Times New Roman" w:hAnsi="Times New Roman"/>
          <w:sz w:val="28"/>
          <w:szCs w:val="28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5"/>
      </w:tblGrid>
      <w:tr w:rsidR="003675E3" w:rsidTr="009C0DC0">
        <w:trPr>
          <w:trHeight w:val="638"/>
        </w:trPr>
        <w:tc>
          <w:tcPr>
            <w:tcW w:w="959" w:type="dxa"/>
            <w:hideMark/>
          </w:tcPr>
          <w:p w:rsidR="003675E3" w:rsidRDefault="003675E3" w:rsidP="009C0DC0">
            <w:pPr>
              <w:spacing w:after="60" w:line="276" w:lineRule="auto"/>
              <w:jc w:val="both"/>
            </w:pPr>
            <w:r>
              <w:rPr>
                <w:i/>
              </w:rPr>
              <w:t>dotyczy</w:t>
            </w:r>
            <w:r>
              <w:t>:</w:t>
            </w:r>
          </w:p>
        </w:tc>
        <w:tc>
          <w:tcPr>
            <w:tcW w:w="9261" w:type="dxa"/>
            <w:hideMark/>
          </w:tcPr>
          <w:p w:rsidR="003675E3" w:rsidRDefault="003675E3" w:rsidP="009C0DC0">
            <w:pPr>
              <w:rPr>
                <w:b/>
              </w:rPr>
            </w:pPr>
            <w:r>
              <w:t xml:space="preserve">postępowania o udzielenie zamówienia publicznego, prowadzonego w trybie podstawowym (art. 275 pkt. 1 ustawy </w:t>
            </w:r>
            <w:proofErr w:type="spellStart"/>
            <w:r>
              <w:t>Pzp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  <w:r>
              <w:t>p</w:t>
            </w:r>
            <w:r>
              <w:rPr>
                <w:bCs/>
              </w:rPr>
              <w:t>n.</w:t>
            </w:r>
            <w:r>
              <w:rPr>
                <w:b/>
              </w:rPr>
              <w:t xml:space="preserve"> </w:t>
            </w:r>
          </w:p>
          <w:p w:rsidR="003675E3" w:rsidRDefault="003675E3" w:rsidP="009C0DC0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  <w:r w:rsidRPr="00736E7F">
              <w:rPr>
                <w:b/>
                <w:bCs/>
              </w:rPr>
              <w:t xml:space="preserve">Dostawa płynów infuzyjnych, preparatów do żywienia pozajelitowego </w:t>
            </w:r>
          </w:p>
          <w:p w:rsidR="003675E3" w:rsidRPr="00736E7F" w:rsidRDefault="003675E3" w:rsidP="009C0DC0">
            <w:pPr>
              <w:rPr>
                <w:b/>
              </w:rPr>
            </w:pPr>
            <w:r w:rsidRPr="00736E7F">
              <w:rPr>
                <w:b/>
                <w:bCs/>
              </w:rPr>
              <w:t>i dojelitowego oraz pozostałych produktów leczniczych”</w:t>
            </w:r>
            <w:r w:rsidRPr="00736E7F">
              <w:rPr>
                <w:b/>
              </w:rPr>
              <w:t xml:space="preserve">; </w:t>
            </w:r>
          </w:p>
          <w:p w:rsidR="003675E3" w:rsidRDefault="003675E3" w:rsidP="009C0DC0">
            <w:r>
              <w:rPr>
                <w:bCs/>
              </w:rPr>
              <w:t>nr postępowania:</w:t>
            </w:r>
            <w:r>
              <w:rPr>
                <w:b/>
              </w:rPr>
              <w:t xml:space="preserve"> AZP/08/P/2024</w:t>
            </w:r>
          </w:p>
        </w:tc>
      </w:tr>
    </w:tbl>
    <w:p w:rsidR="003675E3" w:rsidRDefault="003675E3" w:rsidP="003675E3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Zamawiający, </w:t>
      </w:r>
      <w:r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>
        <w:rPr>
          <w:rFonts w:ascii="Times New Roman" w:hAnsi="Times New Roman"/>
          <w:b/>
          <w:sz w:val="24"/>
        </w:rPr>
        <w:t>s.p.z.o.z</w:t>
      </w:r>
      <w:proofErr w:type="spellEnd"/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>, działając na podstawie art. 28</w:t>
      </w:r>
      <w:r w:rsidR="003C41F8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ust. </w:t>
      </w:r>
      <w:r w:rsidR="003C41F8">
        <w:rPr>
          <w:rFonts w:ascii="Times New Roman" w:hAnsi="Times New Roman"/>
          <w:sz w:val="24"/>
        </w:rPr>
        <w:t xml:space="preserve">1, </w:t>
      </w:r>
      <w:r>
        <w:rPr>
          <w:rFonts w:ascii="Times New Roman" w:hAnsi="Times New Roman"/>
          <w:sz w:val="24"/>
        </w:rPr>
        <w:t>3</w:t>
      </w:r>
      <w:r w:rsidR="003C41F8">
        <w:rPr>
          <w:rFonts w:ascii="Times New Roman" w:hAnsi="Times New Roman"/>
          <w:sz w:val="24"/>
        </w:rPr>
        <w:t xml:space="preserve"> i 5</w:t>
      </w:r>
      <w:r>
        <w:rPr>
          <w:rFonts w:ascii="Times New Roman" w:hAnsi="Times New Roman"/>
          <w:sz w:val="24"/>
        </w:rPr>
        <w:t xml:space="preserve"> ustawy z dnia 11 września 2019 </w:t>
      </w:r>
      <w:r w:rsidR="003C41F8">
        <w:rPr>
          <w:rFonts w:ascii="Times New Roman" w:hAnsi="Times New Roman"/>
          <w:sz w:val="24"/>
        </w:rPr>
        <w:t xml:space="preserve">r. - Prawo zamówień publicznych 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t.j</w:t>
      </w:r>
      <w:proofErr w:type="spellEnd"/>
      <w:r>
        <w:rPr>
          <w:rFonts w:ascii="Times New Roman" w:hAnsi="Times New Roman"/>
          <w:sz w:val="24"/>
        </w:rPr>
        <w:t xml:space="preserve">. Dz. U. z 2023 r. poz. 1605 z </w:t>
      </w:r>
      <w:proofErr w:type="spellStart"/>
      <w:r>
        <w:rPr>
          <w:rFonts w:ascii="Times New Roman" w:hAnsi="Times New Roman"/>
          <w:sz w:val="24"/>
        </w:rPr>
        <w:t>późn</w:t>
      </w:r>
      <w:proofErr w:type="spellEnd"/>
      <w:r>
        <w:rPr>
          <w:rFonts w:ascii="Times New Roman" w:hAnsi="Times New Roman"/>
          <w:sz w:val="24"/>
        </w:rPr>
        <w:t>. zm.), informuje, że zmianie ulega termin:</w:t>
      </w:r>
    </w:p>
    <w:p w:rsidR="003675E3" w:rsidRDefault="003675E3" w:rsidP="003675E3">
      <w:pPr>
        <w:pStyle w:val="Tekstpodstawowywcity2"/>
        <w:numPr>
          <w:ilvl w:val="0"/>
          <w:numId w:val="2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składania ofert, z dnia </w:t>
      </w:r>
      <w:r>
        <w:rPr>
          <w:rFonts w:ascii="Times New Roman" w:hAnsi="Times New Roman"/>
          <w:b/>
          <w:sz w:val="24"/>
        </w:rPr>
        <w:t>2</w:t>
      </w:r>
      <w:r w:rsidR="003C41F8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>.06.2024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10:00</w:t>
      </w:r>
      <w:r>
        <w:rPr>
          <w:rFonts w:ascii="Times New Roman" w:hAnsi="Times New Roman"/>
          <w:sz w:val="24"/>
        </w:rPr>
        <w:t xml:space="preserve"> na dzień </w:t>
      </w:r>
      <w:r w:rsidR="003C41F8">
        <w:rPr>
          <w:rFonts w:ascii="Times New Roman" w:hAnsi="Times New Roman"/>
          <w:b/>
          <w:sz w:val="24"/>
        </w:rPr>
        <w:t>28</w:t>
      </w:r>
      <w:r>
        <w:rPr>
          <w:rFonts w:ascii="Times New Roman" w:hAnsi="Times New Roman"/>
          <w:b/>
          <w:sz w:val="24"/>
        </w:rPr>
        <w:t>.06.2024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10:00</w:t>
      </w:r>
      <w:r>
        <w:rPr>
          <w:rFonts w:ascii="Times New Roman" w:hAnsi="Times New Roman"/>
          <w:bCs/>
          <w:sz w:val="24"/>
        </w:rPr>
        <w:t>.</w:t>
      </w:r>
    </w:p>
    <w:p w:rsidR="003675E3" w:rsidRDefault="003675E3" w:rsidP="003675E3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otwarcia ofert, z dnia  2</w:t>
      </w:r>
      <w:r w:rsidR="003C41F8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>.06.2024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10:15</w:t>
      </w:r>
      <w:r>
        <w:rPr>
          <w:rFonts w:ascii="Times New Roman" w:hAnsi="Times New Roman"/>
          <w:sz w:val="24"/>
        </w:rPr>
        <w:t xml:space="preserve"> na dzień </w:t>
      </w:r>
      <w:r w:rsidR="003C41F8">
        <w:rPr>
          <w:rFonts w:ascii="Times New Roman" w:hAnsi="Times New Roman"/>
          <w:b/>
          <w:sz w:val="24"/>
        </w:rPr>
        <w:t>28</w:t>
      </w:r>
      <w:r>
        <w:rPr>
          <w:rFonts w:ascii="Times New Roman" w:hAnsi="Times New Roman"/>
          <w:b/>
          <w:sz w:val="24"/>
        </w:rPr>
        <w:t>.06.2024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10:15</w:t>
      </w:r>
      <w:r>
        <w:rPr>
          <w:rFonts w:ascii="Times New Roman" w:hAnsi="Times New Roman"/>
          <w:bCs/>
          <w:sz w:val="24"/>
        </w:rPr>
        <w:t>.</w:t>
      </w:r>
    </w:p>
    <w:p w:rsidR="003675E3" w:rsidRDefault="003675E3" w:rsidP="003675E3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3675E3" w:rsidRDefault="003675E3" w:rsidP="003675E3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>
        <w:rPr>
          <w:i/>
          <w:sz w:val="24"/>
        </w:rPr>
        <w:t xml:space="preserve">Platformy </w:t>
      </w:r>
      <w:proofErr w:type="spellStart"/>
      <w:r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3675E3" w:rsidRDefault="003675E3" w:rsidP="003675E3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3675E3" w:rsidRDefault="003675E3" w:rsidP="003675E3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Wykonawca pozostaje związany ofertą </w:t>
      </w:r>
      <w:r>
        <w:rPr>
          <w:rFonts w:ascii="Times New Roman" w:hAnsi="Times New Roman" w:cs="Times New Roman"/>
          <w:i w:val="0"/>
          <w:sz w:val="24"/>
          <w:szCs w:val="24"/>
        </w:rPr>
        <w:t>do dnia 2</w:t>
      </w:r>
      <w:r w:rsidR="003C41F8">
        <w:rPr>
          <w:rFonts w:ascii="Times New Roman" w:hAnsi="Times New Roman" w:cs="Times New Roman"/>
          <w:i w:val="0"/>
          <w:sz w:val="24"/>
          <w:szCs w:val="24"/>
        </w:rPr>
        <w:t>7</w:t>
      </w:r>
      <w:r>
        <w:rPr>
          <w:rFonts w:ascii="Times New Roman" w:hAnsi="Times New Roman" w:cs="Times New Roman"/>
          <w:i w:val="0"/>
          <w:sz w:val="24"/>
          <w:szCs w:val="24"/>
        </w:rPr>
        <w:t>.07.2024 r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3675E3" w:rsidRDefault="003675E3" w:rsidP="003675E3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3675E3" w:rsidRDefault="003675E3" w:rsidP="003675E3">
      <w:pPr>
        <w:pStyle w:val="Tekstpodstawowy"/>
        <w:jc w:val="right"/>
        <w:rPr>
          <w:i/>
          <w:sz w:val="24"/>
          <w:szCs w:val="24"/>
        </w:rPr>
      </w:pPr>
    </w:p>
    <w:p w:rsidR="003675E3" w:rsidRDefault="003675E3" w:rsidP="003675E3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3675E3" w:rsidRDefault="003675E3" w:rsidP="003675E3">
      <w:pPr>
        <w:pStyle w:val="Tekstpodstawowy"/>
        <w:jc w:val="right"/>
        <w:rPr>
          <w:i/>
          <w:sz w:val="24"/>
          <w:szCs w:val="24"/>
        </w:rPr>
      </w:pPr>
    </w:p>
    <w:p w:rsidR="003675E3" w:rsidRDefault="003675E3" w:rsidP="003675E3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3675E3" w:rsidRDefault="003675E3" w:rsidP="003675E3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864A77" w:rsidRDefault="00864A77" w:rsidP="00AB1118">
      <w:pPr>
        <w:spacing w:after="480"/>
        <w:jc w:val="right"/>
        <w:rPr>
          <w:rFonts w:ascii="Arial" w:hAnsi="Arial" w:cs="Arial"/>
        </w:rPr>
      </w:pPr>
    </w:p>
    <w:p w:rsidR="00864A77" w:rsidRDefault="00864A77" w:rsidP="00AB1118">
      <w:pPr>
        <w:spacing w:after="480"/>
        <w:jc w:val="right"/>
        <w:rPr>
          <w:rFonts w:ascii="Arial" w:hAnsi="Arial" w:cs="Arial"/>
        </w:rPr>
      </w:pPr>
    </w:p>
    <w:sectPr w:rsidR="00864A77" w:rsidSect="009F3827">
      <w:headerReference w:type="default" r:id="rId7"/>
      <w:footerReference w:type="default" r:id="rId8"/>
      <w:pgSz w:w="11906" w:h="16838"/>
      <w:pgMar w:top="1985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A39" w:rsidRDefault="00EE1A39">
      <w:r>
        <w:separator/>
      </w:r>
    </w:p>
  </w:endnote>
  <w:endnote w:type="continuationSeparator" w:id="0">
    <w:p w:rsidR="00EE1A39" w:rsidRDefault="00EE1A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="00AC612A"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="00AC612A" w:rsidRPr="00ED0A02">
      <w:rPr>
        <w:rFonts w:ascii="Arial" w:hAnsi="Arial"/>
        <w:sz w:val="18"/>
      </w:rPr>
      <w:fldChar w:fldCharType="separate"/>
    </w:r>
    <w:r w:rsidR="00E90A32">
      <w:rPr>
        <w:rFonts w:ascii="Arial" w:hAnsi="Arial"/>
        <w:noProof/>
        <w:sz w:val="18"/>
      </w:rPr>
      <w:t>1</w:t>
    </w:r>
    <w:r w:rsidR="00AC612A"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="00AC612A"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="00AC612A" w:rsidRPr="00ED0A02">
      <w:rPr>
        <w:rFonts w:ascii="Arial" w:hAnsi="Arial"/>
        <w:sz w:val="18"/>
      </w:rPr>
      <w:fldChar w:fldCharType="separate"/>
    </w:r>
    <w:r w:rsidR="00E90A32">
      <w:rPr>
        <w:rFonts w:ascii="Arial" w:hAnsi="Arial"/>
        <w:noProof/>
        <w:sz w:val="18"/>
      </w:rPr>
      <w:t>1</w:t>
    </w:r>
    <w:r w:rsidR="00AC612A" w:rsidRPr="00ED0A02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A39" w:rsidRDefault="00EE1A39">
      <w:r>
        <w:separator/>
      </w:r>
    </w:p>
  </w:footnote>
  <w:footnote w:type="continuationSeparator" w:id="0">
    <w:p w:rsidR="00EE1A39" w:rsidRDefault="00EE1A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827" w:rsidRDefault="00AC612A" w:rsidP="009F38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70.4pt;height:93.6pt;visibility:visible;mso-wrap-style:squar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4BD6"/>
    <w:rsid w:val="0004021A"/>
    <w:rsid w:val="00136AEA"/>
    <w:rsid w:val="0015679F"/>
    <w:rsid w:val="001A113F"/>
    <w:rsid w:val="002F480A"/>
    <w:rsid w:val="0033399E"/>
    <w:rsid w:val="003675E3"/>
    <w:rsid w:val="0037248D"/>
    <w:rsid w:val="003C41F8"/>
    <w:rsid w:val="003D12E3"/>
    <w:rsid w:val="00416659"/>
    <w:rsid w:val="004360B0"/>
    <w:rsid w:val="0046562F"/>
    <w:rsid w:val="00465A1D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16FE0"/>
    <w:rsid w:val="00820E2C"/>
    <w:rsid w:val="008365E9"/>
    <w:rsid w:val="00864A77"/>
    <w:rsid w:val="00864BD6"/>
    <w:rsid w:val="00901D47"/>
    <w:rsid w:val="00940C54"/>
    <w:rsid w:val="00945187"/>
    <w:rsid w:val="00955CEB"/>
    <w:rsid w:val="009D463B"/>
    <w:rsid w:val="009F3827"/>
    <w:rsid w:val="00AA4BDB"/>
    <w:rsid w:val="00AB1118"/>
    <w:rsid w:val="00AC3482"/>
    <w:rsid w:val="00AC612A"/>
    <w:rsid w:val="00B1509E"/>
    <w:rsid w:val="00BD5546"/>
    <w:rsid w:val="00C25577"/>
    <w:rsid w:val="00C34578"/>
    <w:rsid w:val="00CF0F4C"/>
    <w:rsid w:val="00D63C6E"/>
    <w:rsid w:val="00D91931"/>
    <w:rsid w:val="00DE0599"/>
    <w:rsid w:val="00DE37BB"/>
    <w:rsid w:val="00E90A32"/>
    <w:rsid w:val="00EC7BE6"/>
    <w:rsid w:val="00ED0A02"/>
    <w:rsid w:val="00EE1A39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65A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65A1D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675E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65A1D"/>
    <w:rPr>
      <w:sz w:val="28"/>
      <w:szCs w:val="20"/>
    </w:rPr>
  </w:style>
  <w:style w:type="paragraph" w:styleId="Tekstpodstawowywcity">
    <w:name w:val="Body Text Indent"/>
    <w:basedOn w:val="Normalny"/>
    <w:rsid w:val="00465A1D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465A1D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465A1D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465A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65A1D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3675E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3675E3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675E3"/>
    <w:rPr>
      <w:sz w:val="28"/>
    </w:rPr>
  </w:style>
  <w:style w:type="character" w:customStyle="1" w:styleId="NagwekZnak">
    <w:name w:val="Nagłówek Znak"/>
    <w:basedOn w:val="Domylnaczcionkaakapitu"/>
    <w:link w:val="Nagwek"/>
    <w:rsid w:val="003675E3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75E3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2024-06-20T09:40:00Z</cp:lastPrinted>
  <dcterms:created xsi:type="dcterms:W3CDTF">2024-06-20T09:40:00Z</dcterms:created>
  <dcterms:modified xsi:type="dcterms:W3CDTF">2024-06-20T09:40:00Z</dcterms:modified>
</cp:coreProperties>
</file>