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6F5D" w:rsidRDefault="00C16F5D" w:rsidP="00C16F5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Okręgowy Szpital Kolejowy w Katowicach - </w:t>
      </w:r>
      <w:proofErr w:type="spellStart"/>
      <w:r>
        <w:rPr>
          <w:b/>
          <w:bCs/>
          <w:sz w:val="24"/>
          <w:szCs w:val="24"/>
        </w:rPr>
        <w:t>s.p.z.o.z</w:t>
      </w:r>
      <w:proofErr w:type="spellEnd"/>
      <w:r>
        <w:rPr>
          <w:b/>
          <w:bCs/>
          <w:sz w:val="24"/>
          <w:szCs w:val="24"/>
        </w:rPr>
        <w:t>.</w:t>
      </w:r>
    </w:p>
    <w:p w:rsidR="00C16F5D" w:rsidRDefault="00C16F5D" w:rsidP="00C16F5D">
      <w:pPr>
        <w:rPr>
          <w:b/>
          <w:bCs/>
          <w:sz w:val="24"/>
          <w:szCs w:val="24"/>
        </w:rPr>
      </w:pPr>
      <w:proofErr w:type="spellStart"/>
      <w:r>
        <w:rPr>
          <w:b/>
          <w:bCs/>
          <w:sz w:val="24"/>
          <w:szCs w:val="24"/>
        </w:rPr>
        <w:t>Panewnicka</w:t>
      </w:r>
      <w:proofErr w:type="spellEnd"/>
      <w:r>
        <w:rPr>
          <w:b/>
          <w:bCs/>
          <w:sz w:val="24"/>
          <w:szCs w:val="24"/>
        </w:rPr>
        <w:t xml:space="preserve"> 65</w:t>
      </w:r>
    </w:p>
    <w:p w:rsidR="00C16F5D" w:rsidRDefault="00C16F5D" w:rsidP="00C16F5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40-760 Katowice</w:t>
      </w:r>
    </w:p>
    <w:p w:rsidR="00C16F5D" w:rsidRDefault="00C16F5D" w:rsidP="00C16F5D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C16F5D" w:rsidRDefault="00C16F5D" w:rsidP="00C16F5D">
      <w:pPr>
        <w:pStyle w:val="Nagwek"/>
        <w:tabs>
          <w:tab w:val="clear" w:pos="4536"/>
        </w:tabs>
        <w:rPr>
          <w:sz w:val="24"/>
          <w:szCs w:val="24"/>
        </w:rPr>
      </w:pPr>
      <w:r>
        <w:rPr>
          <w:b/>
          <w:bCs/>
          <w:sz w:val="24"/>
          <w:szCs w:val="24"/>
        </w:rPr>
        <w:t>Pismo: AZP/0</w:t>
      </w:r>
      <w:r w:rsidR="00CC5F30">
        <w:rPr>
          <w:b/>
          <w:bCs/>
          <w:sz w:val="24"/>
          <w:szCs w:val="24"/>
        </w:rPr>
        <w:t>9</w:t>
      </w:r>
      <w:r>
        <w:rPr>
          <w:b/>
          <w:bCs/>
          <w:sz w:val="24"/>
          <w:szCs w:val="24"/>
        </w:rPr>
        <w:t>/P/2024</w:t>
      </w:r>
      <w:r>
        <w:rPr>
          <w:sz w:val="24"/>
          <w:szCs w:val="24"/>
        </w:rPr>
        <w:tab/>
        <w:t xml:space="preserve"> Katowice dnia: </w:t>
      </w:r>
      <w:r w:rsidR="00CC5F30">
        <w:rPr>
          <w:sz w:val="24"/>
          <w:szCs w:val="24"/>
        </w:rPr>
        <w:t>1</w:t>
      </w:r>
      <w:r w:rsidR="003917F4">
        <w:rPr>
          <w:sz w:val="24"/>
          <w:szCs w:val="24"/>
        </w:rPr>
        <w:t>5</w:t>
      </w:r>
      <w:r>
        <w:rPr>
          <w:sz w:val="24"/>
          <w:szCs w:val="24"/>
        </w:rPr>
        <w:t>.0</w:t>
      </w:r>
      <w:r w:rsidR="00CC5F30">
        <w:rPr>
          <w:sz w:val="24"/>
          <w:szCs w:val="24"/>
        </w:rPr>
        <w:t>7</w:t>
      </w:r>
      <w:r>
        <w:rPr>
          <w:sz w:val="24"/>
          <w:szCs w:val="24"/>
        </w:rPr>
        <w:t>.2024 r.</w:t>
      </w:r>
    </w:p>
    <w:p w:rsidR="00C16F5D" w:rsidRDefault="00C16F5D" w:rsidP="00C16F5D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265D02" w:rsidRDefault="00265D02" w:rsidP="00C16F5D"/>
    <w:p w:rsidR="00C16F5D" w:rsidRDefault="00C16F5D" w:rsidP="00C16F5D"/>
    <w:p w:rsidR="00C16F5D" w:rsidRDefault="00C16F5D" w:rsidP="00C16F5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C16F5D" w:rsidRDefault="00C16F5D" w:rsidP="00C16F5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C16F5D" w:rsidRDefault="00C16F5D" w:rsidP="00C16F5D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265D02" w:rsidRDefault="00265D02" w:rsidP="00C16F5D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C16F5D" w:rsidRDefault="00C16F5D" w:rsidP="00C16F5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C16F5D" w:rsidRDefault="00C16F5D" w:rsidP="00C16F5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SPECYFIKACJI WARUNKÓW ZAMÓWIENIA - </w:t>
      </w:r>
      <w:r w:rsidR="004D105C">
        <w:rPr>
          <w:rFonts w:ascii="Times New Roman" w:hAnsi="Times New Roman"/>
          <w:sz w:val="24"/>
          <w:szCs w:val="24"/>
        </w:rPr>
        <w:t>8</w:t>
      </w:r>
    </w:p>
    <w:p w:rsidR="00C16F5D" w:rsidRDefault="00C16F5D" w:rsidP="00C16F5D">
      <w:pPr>
        <w:jc w:val="both"/>
        <w:rPr>
          <w:i/>
          <w:sz w:val="22"/>
          <w:szCs w:val="22"/>
        </w:rPr>
      </w:pPr>
    </w:p>
    <w:p w:rsidR="00C16F5D" w:rsidRDefault="00C16F5D" w:rsidP="00C16F5D">
      <w:pPr>
        <w:rPr>
          <w:b/>
          <w:i/>
          <w:sz w:val="22"/>
          <w:szCs w:val="22"/>
        </w:rPr>
      </w:pPr>
      <w:r>
        <w:rPr>
          <w:i/>
          <w:sz w:val="22"/>
          <w:szCs w:val="22"/>
        </w:rPr>
        <w:t>dotyczy: postępowania o udzielenie zamówienia publicznego, prowadzonego w trybie podstawowym</w:t>
      </w:r>
      <w:r>
        <w:rPr>
          <w:b/>
          <w:i/>
          <w:sz w:val="22"/>
          <w:szCs w:val="22"/>
        </w:rPr>
        <w:t xml:space="preserve">  </w:t>
      </w:r>
    </w:p>
    <w:p w:rsidR="0032384F" w:rsidRDefault="00C16F5D" w:rsidP="0032384F">
      <w:pPr>
        <w:rPr>
          <w:b/>
          <w:bCs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 </w:t>
      </w:r>
      <w:r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>
        <w:rPr>
          <w:b/>
          <w:i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”</w:t>
      </w:r>
      <w:r w:rsidR="0032384F" w:rsidRPr="0032384F">
        <w:rPr>
          <w:b/>
          <w:bCs/>
          <w:i/>
          <w:sz w:val="22"/>
          <w:szCs w:val="22"/>
        </w:rPr>
        <w:t xml:space="preserve">Dostawa narzędzi chirurgicznych, akcesoriów kompatybilnych z urządzeniami oraz </w:t>
      </w:r>
      <w:r w:rsidR="0032384F">
        <w:rPr>
          <w:b/>
          <w:bCs/>
          <w:i/>
          <w:sz w:val="22"/>
          <w:szCs w:val="22"/>
        </w:rPr>
        <w:t xml:space="preserve">  </w:t>
      </w:r>
    </w:p>
    <w:p w:rsidR="00C16F5D" w:rsidRDefault="0032384F" w:rsidP="0032384F">
      <w:pPr>
        <w:rPr>
          <w:bCs/>
          <w:i/>
          <w:sz w:val="22"/>
          <w:szCs w:val="22"/>
        </w:rPr>
      </w:pPr>
      <w:r>
        <w:rPr>
          <w:b/>
          <w:bCs/>
          <w:i/>
          <w:sz w:val="22"/>
          <w:szCs w:val="22"/>
        </w:rPr>
        <w:t xml:space="preserve">              </w:t>
      </w:r>
      <w:r w:rsidRPr="0032384F">
        <w:rPr>
          <w:b/>
          <w:bCs/>
          <w:i/>
          <w:sz w:val="22"/>
          <w:szCs w:val="22"/>
        </w:rPr>
        <w:t>pozostałych wyrobów medycznych</w:t>
      </w:r>
      <w:r w:rsidR="00C16F5D" w:rsidRPr="00655EB4">
        <w:rPr>
          <w:b/>
          <w:bCs/>
          <w:i/>
          <w:sz w:val="22"/>
          <w:szCs w:val="22"/>
        </w:rPr>
        <w:t>”;</w:t>
      </w:r>
      <w:r w:rsidR="00C16F5D">
        <w:rPr>
          <w:bCs/>
          <w:i/>
          <w:sz w:val="22"/>
          <w:szCs w:val="22"/>
        </w:rPr>
        <w:t xml:space="preserve"> </w:t>
      </w:r>
    </w:p>
    <w:p w:rsidR="00C16F5D" w:rsidRDefault="00C16F5D" w:rsidP="00C16F5D">
      <w:pPr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 nr postępowania:</w:t>
      </w:r>
      <w:r>
        <w:rPr>
          <w:b/>
          <w:i/>
          <w:sz w:val="22"/>
          <w:szCs w:val="22"/>
        </w:rPr>
        <w:t xml:space="preserve"> AZP/0</w:t>
      </w:r>
      <w:r w:rsidR="0032384F">
        <w:rPr>
          <w:b/>
          <w:i/>
          <w:sz w:val="22"/>
          <w:szCs w:val="22"/>
        </w:rPr>
        <w:t>9</w:t>
      </w:r>
      <w:r>
        <w:rPr>
          <w:b/>
          <w:i/>
          <w:sz w:val="22"/>
          <w:szCs w:val="22"/>
        </w:rPr>
        <w:t>/P/2024</w:t>
      </w:r>
    </w:p>
    <w:p w:rsidR="00C16F5D" w:rsidRDefault="00C16F5D" w:rsidP="00C16F5D">
      <w:pPr>
        <w:jc w:val="both"/>
        <w:rPr>
          <w:b/>
          <w:sz w:val="22"/>
          <w:szCs w:val="22"/>
        </w:rPr>
      </w:pPr>
    </w:p>
    <w:p w:rsidR="00C16F5D" w:rsidRDefault="00C16F5D" w:rsidP="00C16F5D">
      <w:pPr>
        <w:jc w:val="both"/>
        <w:rPr>
          <w:sz w:val="24"/>
          <w:szCs w:val="24"/>
        </w:rPr>
      </w:pPr>
    </w:p>
    <w:p w:rsidR="00C16F5D" w:rsidRDefault="00C16F5D" w:rsidP="00C16F5D">
      <w:pPr>
        <w:jc w:val="both"/>
        <w:rPr>
          <w:bCs/>
          <w:sz w:val="24"/>
          <w:szCs w:val="24"/>
          <w:lang w:eastAsia="ar-SA"/>
        </w:rPr>
      </w:pPr>
      <w:r>
        <w:rPr>
          <w:sz w:val="24"/>
          <w:szCs w:val="24"/>
        </w:rPr>
        <w:t xml:space="preserve">Zamawiający, </w:t>
      </w:r>
      <w:r>
        <w:rPr>
          <w:b/>
          <w:sz w:val="24"/>
          <w:szCs w:val="24"/>
        </w:rPr>
        <w:t xml:space="preserve">Okręgowy Szpital Kolejowy w Katowicach - </w:t>
      </w:r>
      <w:proofErr w:type="spellStart"/>
      <w:r>
        <w:rPr>
          <w:b/>
          <w:sz w:val="24"/>
          <w:szCs w:val="24"/>
        </w:rPr>
        <w:t>s.p.z.o.z</w:t>
      </w:r>
      <w:proofErr w:type="spellEnd"/>
      <w:r>
        <w:rPr>
          <w:b/>
          <w:sz w:val="24"/>
          <w:szCs w:val="24"/>
        </w:rPr>
        <w:t>.</w:t>
      </w:r>
      <w:r>
        <w:rPr>
          <w:sz w:val="24"/>
          <w:szCs w:val="24"/>
        </w:rPr>
        <w:t>, działając na podstawie art. 284 ust. 6 ustawy z dnia 11 września 2019 r. Prawo zamówień publicznych (Dz. U. z 2023 r. poz. 1605 z 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>. zm.), udostępnia poniżej treść zapytań do Specyfikacji Warunków Zamówienia (</w:t>
      </w:r>
      <w:r>
        <w:rPr>
          <w:sz w:val="24"/>
          <w:szCs w:val="24"/>
          <w:lang w:eastAsia="ar-SA"/>
        </w:rPr>
        <w:t>zwanej dalej</w:t>
      </w:r>
      <w:r>
        <w:rPr>
          <w:b/>
          <w:sz w:val="24"/>
          <w:szCs w:val="24"/>
          <w:lang w:eastAsia="ar-SA"/>
        </w:rPr>
        <w:t xml:space="preserve"> </w:t>
      </w:r>
      <w:r>
        <w:rPr>
          <w:bCs/>
          <w:sz w:val="24"/>
          <w:szCs w:val="24"/>
          <w:lang w:eastAsia="ar-SA"/>
        </w:rPr>
        <w:t xml:space="preserve">”SWZ”) </w:t>
      </w:r>
      <w:r>
        <w:rPr>
          <w:sz w:val="24"/>
          <w:szCs w:val="24"/>
        </w:rPr>
        <w:t>wraz z wyjaśnieniami</w:t>
      </w:r>
      <w:r>
        <w:rPr>
          <w:bCs/>
          <w:sz w:val="24"/>
          <w:szCs w:val="24"/>
          <w:lang w:eastAsia="ar-SA"/>
        </w:rPr>
        <w:t>:</w:t>
      </w:r>
    </w:p>
    <w:p w:rsidR="00C16F5D" w:rsidRDefault="00C16F5D" w:rsidP="00C16F5D">
      <w:pPr>
        <w:jc w:val="both"/>
        <w:rPr>
          <w:bCs/>
          <w:sz w:val="24"/>
          <w:szCs w:val="24"/>
          <w:lang w:eastAsia="ar-SA"/>
        </w:rPr>
      </w:pPr>
    </w:p>
    <w:p w:rsidR="003917F4" w:rsidRDefault="003917F4" w:rsidP="00C16F5D">
      <w:pPr>
        <w:jc w:val="both"/>
        <w:rPr>
          <w:bCs/>
          <w:sz w:val="24"/>
          <w:szCs w:val="24"/>
          <w:lang w:eastAsia="ar-SA"/>
        </w:rPr>
      </w:pPr>
    </w:p>
    <w:p w:rsidR="004D105C" w:rsidRDefault="004D105C" w:rsidP="004D105C">
      <w:pPr>
        <w:spacing w:after="240"/>
        <w:rPr>
          <w:sz w:val="24"/>
          <w:szCs w:val="24"/>
          <w:u w:val="single"/>
        </w:rPr>
      </w:pPr>
      <w:r w:rsidRPr="004D105C">
        <w:rPr>
          <w:sz w:val="24"/>
          <w:szCs w:val="24"/>
          <w:u w:val="single"/>
        </w:rPr>
        <w:t>Dot. Pakiet nr 36, poz. 4</w:t>
      </w:r>
    </w:p>
    <w:p w:rsidR="004D105C" w:rsidRPr="004D105C" w:rsidRDefault="004D105C" w:rsidP="00530B84">
      <w:pPr>
        <w:spacing w:after="240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Pr="004D105C">
        <w:rPr>
          <w:sz w:val="24"/>
          <w:szCs w:val="24"/>
        </w:rPr>
        <w:t>Czy Zamawiający dopuszcza zamienną dostawę narzędzia:</w:t>
      </w:r>
      <w:r w:rsidRPr="004D105C">
        <w:rPr>
          <w:sz w:val="24"/>
          <w:szCs w:val="24"/>
        </w:rPr>
        <w:br/>
        <w:t xml:space="preserve">Nożyczki typu </w:t>
      </w:r>
      <w:proofErr w:type="spellStart"/>
      <w:r w:rsidRPr="004D105C">
        <w:rPr>
          <w:sz w:val="24"/>
          <w:szCs w:val="24"/>
        </w:rPr>
        <w:t>Katzin</w:t>
      </w:r>
      <w:proofErr w:type="spellEnd"/>
      <w:r w:rsidRPr="004D105C">
        <w:rPr>
          <w:sz w:val="24"/>
          <w:szCs w:val="24"/>
        </w:rPr>
        <w:t xml:space="preserve"> (prawe, lewe) zagięte na bok; długość ostrzy 6,0 mm, tępe końcówki; </w:t>
      </w:r>
      <w:r w:rsidRPr="004D105C">
        <w:rPr>
          <w:sz w:val="24"/>
          <w:szCs w:val="24"/>
        </w:rPr>
        <w:br/>
        <w:t xml:space="preserve">długość całkowita 100 mm, mechanizm krzyżowo-sprężynowy z zaczepem końcówek ramion </w:t>
      </w:r>
      <w:r w:rsidRPr="004D105C">
        <w:rPr>
          <w:sz w:val="24"/>
          <w:szCs w:val="24"/>
        </w:rPr>
        <w:br/>
        <w:t>roboczych; płaskie ramiona w części chwytnej wykończone karbem poprzecznym antypoślizgowym. Narzędzie wykonane ze stali nierdzewnej, z trwałymi oznaczeniami nazwy producenta oraz symbolu kodowego; przeznaczone do sterylizacji parowej.</w:t>
      </w:r>
      <w:r w:rsidRPr="004D105C">
        <w:rPr>
          <w:sz w:val="24"/>
          <w:szCs w:val="24"/>
        </w:rPr>
        <w:br/>
      </w:r>
      <w:r w:rsidRPr="004D105C">
        <w:rPr>
          <w:sz w:val="24"/>
          <w:szCs w:val="24"/>
        </w:rPr>
        <w:br/>
      </w:r>
      <w:r w:rsidRPr="004D105C">
        <w:rPr>
          <w:i/>
          <w:noProof/>
          <w:sz w:val="24"/>
          <w:szCs w:val="24"/>
        </w:rPr>
        <w:drawing>
          <wp:inline distT="0" distB="0" distL="0" distR="0">
            <wp:extent cx="5402580" cy="2385060"/>
            <wp:effectExtent l="19050" t="0" r="7620" b="0"/>
            <wp:docPr id="1" name="Obraz 3" descr="Obraz zawierający tekst, Sprzęt medyczny, narzędzie, design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braz zawierający tekst, Sprzęt medyczny, narzędzie, design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2580" cy="2385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D105C" w:rsidRPr="004D105C" w:rsidRDefault="004D105C" w:rsidP="004D105C">
      <w:pPr>
        <w:rPr>
          <w:b/>
          <w:sz w:val="24"/>
          <w:szCs w:val="24"/>
        </w:rPr>
      </w:pPr>
      <w:r w:rsidRPr="004D105C">
        <w:rPr>
          <w:b/>
          <w:sz w:val="24"/>
          <w:szCs w:val="24"/>
        </w:rPr>
        <w:t>Odp.:</w:t>
      </w:r>
    </w:p>
    <w:p w:rsidR="004D105C" w:rsidRDefault="003917F4" w:rsidP="004D105C">
      <w:pPr>
        <w:rPr>
          <w:sz w:val="24"/>
          <w:szCs w:val="24"/>
        </w:rPr>
      </w:pPr>
      <w:r>
        <w:rPr>
          <w:sz w:val="24"/>
          <w:szCs w:val="24"/>
        </w:rPr>
        <w:t>Zamawiający dopuszcza w Pakiecie nr 36 poz. 4 narzędzie o zaoferowanych parametrach.</w:t>
      </w:r>
      <w:r w:rsidR="004D105C" w:rsidRPr="004D105C">
        <w:rPr>
          <w:sz w:val="24"/>
          <w:szCs w:val="24"/>
        </w:rPr>
        <w:br/>
      </w:r>
    </w:p>
    <w:p w:rsidR="004D105C" w:rsidRPr="004D105C" w:rsidRDefault="004D105C" w:rsidP="00265D02">
      <w:pPr>
        <w:rPr>
          <w:sz w:val="24"/>
          <w:szCs w:val="24"/>
        </w:rPr>
      </w:pPr>
      <w:r w:rsidRPr="004D105C">
        <w:rPr>
          <w:sz w:val="24"/>
          <w:szCs w:val="24"/>
        </w:rPr>
        <w:lastRenderedPageBreak/>
        <w:br/>
      </w:r>
      <w:r w:rsidRPr="004D105C">
        <w:rPr>
          <w:sz w:val="24"/>
          <w:szCs w:val="24"/>
          <w:u w:val="single"/>
        </w:rPr>
        <w:t>Dot. Pakiet nr 36, poz. 4</w:t>
      </w:r>
      <w:r w:rsidRPr="004D105C">
        <w:rPr>
          <w:sz w:val="24"/>
          <w:szCs w:val="24"/>
          <w:u w:val="single"/>
        </w:rPr>
        <w:br/>
      </w:r>
      <w:r>
        <w:rPr>
          <w:sz w:val="24"/>
          <w:szCs w:val="24"/>
        </w:rPr>
        <w:t xml:space="preserve">2. </w:t>
      </w:r>
      <w:r w:rsidRPr="004D105C">
        <w:rPr>
          <w:sz w:val="24"/>
          <w:szCs w:val="24"/>
        </w:rPr>
        <w:t>Czy Zamawiający dopuszcza zamienną dostawę narzędzia:</w:t>
      </w:r>
      <w:r w:rsidRPr="004D105C">
        <w:rPr>
          <w:sz w:val="24"/>
          <w:szCs w:val="24"/>
        </w:rPr>
        <w:br/>
      </w:r>
      <w:r w:rsidRPr="004D105C">
        <w:rPr>
          <w:sz w:val="24"/>
          <w:szCs w:val="24"/>
        </w:rPr>
        <w:br/>
        <w:t xml:space="preserve">Pęseta typu </w:t>
      </w:r>
      <w:proofErr w:type="spellStart"/>
      <w:r w:rsidRPr="004D105C">
        <w:rPr>
          <w:sz w:val="24"/>
          <w:szCs w:val="24"/>
        </w:rPr>
        <w:t>Zuerich</w:t>
      </w:r>
      <w:proofErr w:type="spellEnd"/>
      <w:r w:rsidRPr="004D105C">
        <w:rPr>
          <w:sz w:val="24"/>
          <w:szCs w:val="24"/>
        </w:rPr>
        <w:t xml:space="preserve"> delikatna, prosta, końcówki chwytne - ząbki 1x2; platforma do szycia 5mm; mechanizm sprężynowy; płaskie ramiona typu </w:t>
      </w:r>
      <w:proofErr w:type="spellStart"/>
      <w:r w:rsidRPr="004D105C">
        <w:rPr>
          <w:sz w:val="24"/>
          <w:szCs w:val="24"/>
        </w:rPr>
        <w:t>colibri</w:t>
      </w:r>
      <w:proofErr w:type="spellEnd"/>
      <w:r w:rsidRPr="004D105C">
        <w:rPr>
          <w:sz w:val="24"/>
          <w:szCs w:val="24"/>
        </w:rPr>
        <w:t xml:space="preserve"> z owalnym otworem w części chwytnej, wykończone karbem poprzecznym antypoślizgowym; długość całkowita 75 </w:t>
      </w:r>
      <w:proofErr w:type="spellStart"/>
      <w:r w:rsidRPr="004D105C">
        <w:rPr>
          <w:sz w:val="24"/>
          <w:szCs w:val="24"/>
        </w:rPr>
        <w:t>mm</w:t>
      </w:r>
      <w:proofErr w:type="spellEnd"/>
      <w:r w:rsidRPr="004D105C">
        <w:rPr>
          <w:sz w:val="24"/>
          <w:szCs w:val="24"/>
        </w:rPr>
        <w:t xml:space="preserve">. </w:t>
      </w:r>
      <w:r w:rsidRPr="004D105C">
        <w:rPr>
          <w:sz w:val="24"/>
          <w:szCs w:val="24"/>
        </w:rPr>
        <w:br/>
        <w:t>Narzędzie wykonane ze stali nierdzewnej z podwójną powłoką chromową, trwałymi oznaczeniami nazwy producenta oraz symbolu kodowego; przeznaczone do sterylizacji parowej.</w:t>
      </w:r>
      <w:r w:rsidRPr="004D105C">
        <w:rPr>
          <w:sz w:val="24"/>
          <w:szCs w:val="24"/>
        </w:rPr>
        <w:br/>
      </w:r>
      <w:r w:rsidRPr="004D105C">
        <w:rPr>
          <w:sz w:val="24"/>
          <w:szCs w:val="24"/>
        </w:rPr>
        <w:br/>
      </w:r>
      <w:r w:rsidRPr="004D105C">
        <w:rPr>
          <w:i/>
          <w:noProof/>
          <w:sz w:val="24"/>
          <w:szCs w:val="24"/>
        </w:rPr>
        <w:drawing>
          <wp:inline distT="0" distB="0" distL="0" distR="0">
            <wp:extent cx="5516880" cy="982980"/>
            <wp:effectExtent l="19050" t="0" r="7620" b="0"/>
            <wp:docPr id="2" name="Obraz 2" descr="Obraz zawierający zrzut ekranu, tekst, narzędzie, design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Obraz zawierający zrzut ekranu, tekst, narzędzie, design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6880" cy="982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D105C">
        <w:rPr>
          <w:sz w:val="24"/>
          <w:szCs w:val="24"/>
        </w:rPr>
        <w:br/>
      </w:r>
      <w:r w:rsidRPr="004D105C">
        <w:rPr>
          <w:sz w:val="24"/>
          <w:szCs w:val="24"/>
        </w:rPr>
        <w:br/>
        <w:t>lub</w:t>
      </w:r>
      <w:r w:rsidRPr="004D105C">
        <w:rPr>
          <w:sz w:val="24"/>
          <w:szCs w:val="24"/>
        </w:rPr>
        <w:br/>
        <w:t xml:space="preserve">Pęseta rogówkowa, delikatna, prosta, końcówki chwytne - ząbki 1x2 / 0,10mm;  platforma do szycia 4,8mm; mechanizm sprężynowy; płaskie ramiona z podłużnym otworem w części chwytnej, wykończone antypoślizgowymi wypustkami; długość całkowita 85 </w:t>
      </w:r>
      <w:proofErr w:type="spellStart"/>
      <w:r w:rsidRPr="004D105C">
        <w:rPr>
          <w:sz w:val="24"/>
          <w:szCs w:val="24"/>
        </w:rPr>
        <w:t>mm</w:t>
      </w:r>
      <w:proofErr w:type="spellEnd"/>
      <w:r w:rsidRPr="004D105C">
        <w:rPr>
          <w:sz w:val="24"/>
          <w:szCs w:val="24"/>
        </w:rPr>
        <w:t xml:space="preserve">. </w:t>
      </w:r>
      <w:r w:rsidRPr="004D105C">
        <w:rPr>
          <w:sz w:val="24"/>
          <w:szCs w:val="24"/>
        </w:rPr>
        <w:br/>
        <w:t>Narzędzie wykonane z tytanu, przeznaczone do sterylizacji parowej.</w:t>
      </w:r>
      <w:r w:rsidRPr="004D105C">
        <w:rPr>
          <w:sz w:val="24"/>
          <w:szCs w:val="24"/>
        </w:rPr>
        <w:br/>
      </w:r>
      <w:r w:rsidRPr="004D105C">
        <w:rPr>
          <w:sz w:val="24"/>
          <w:szCs w:val="24"/>
        </w:rPr>
        <w:br/>
      </w:r>
      <w:r w:rsidRPr="004D105C">
        <w:rPr>
          <w:i/>
          <w:noProof/>
          <w:sz w:val="24"/>
          <w:szCs w:val="24"/>
        </w:rPr>
        <w:drawing>
          <wp:inline distT="0" distB="0" distL="0" distR="0">
            <wp:extent cx="5547360" cy="655320"/>
            <wp:effectExtent l="19050" t="0" r="0" b="0"/>
            <wp:docPr id="3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7360" cy="655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D105C" w:rsidRPr="004D105C" w:rsidRDefault="004D105C" w:rsidP="004D105C">
      <w:pPr>
        <w:rPr>
          <w:rFonts w:eastAsiaTheme="minorEastAsia"/>
          <w:kern w:val="2"/>
          <w:sz w:val="24"/>
          <w:szCs w:val="24"/>
        </w:rPr>
      </w:pPr>
    </w:p>
    <w:p w:rsidR="004D105C" w:rsidRPr="004D105C" w:rsidRDefault="004D105C" w:rsidP="004D105C">
      <w:pPr>
        <w:rPr>
          <w:b/>
          <w:sz w:val="24"/>
          <w:szCs w:val="24"/>
        </w:rPr>
      </w:pPr>
      <w:r w:rsidRPr="004D105C">
        <w:rPr>
          <w:b/>
          <w:sz w:val="24"/>
          <w:szCs w:val="24"/>
        </w:rPr>
        <w:t>Odp.:</w:t>
      </w:r>
    </w:p>
    <w:p w:rsidR="003917F4" w:rsidRDefault="003917F4" w:rsidP="00265D02">
      <w:pPr>
        <w:jc w:val="both"/>
        <w:rPr>
          <w:sz w:val="24"/>
          <w:szCs w:val="24"/>
        </w:rPr>
      </w:pPr>
      <w:r>
        <w:rPr>
          <w:sz w:val="24"/>
          <w:szCs w:val="24"/>
        </w:rPr>
        <w:t>Zamawiający dopuszcza w Pakiecie nr 36 poz. 4 narzędzie o zaoferowanych parametrach:</w:t>
      </w:r>
      <w:r w:rsidRPr="004D105C">
        <w:rPr>
          <w:sz w:val="24"/>
          <w:szCs w:val="24"/>
        </w:rPr>
        <w:br/>
      </w:r>
    </w:p>
    <w:p w:rsidR="003917F4" w:rsidRDefault="003917F4" w:rsidP="00265D02">
      <w:pPr>
        <w:jc w:val="both"/>
        <w:rPr>
          <w:sz w:val="24"/>
          <w:szCs w:val="24"/>
        </w:rPr>
      </w:pPr>
      <w:r>
        <w:rPr>
          <w:sz w:val="24"/>
          <w:szCs w:val="24"/>
        </w:rPr>
        <w:t>„</w:t>
      </w:r>
      <w:r w:rsidRPr="004D105C">
        <w:rPr>
          <w:sz w:val="24"/>
          <w:szCs w:val="24"/>
        </w:rPr>
        <w:t xml:space="preserve">Pęseta typu </w:t>
      </w:r>
      <w:proofErr w:type="spellStart"/>
      <w:r w:rsidRPr="004D105C">
        <w:rPr>
          <w:sz w:val="24"/>
          <w:szCs w:val="24"/>
        </w:rPr>
        <w:t>Zuerich</w:t>
      </w:r>
      <w:proofErr w:type="spellEnd"/>
      <w:r w:rsidRPr="004D105C">
        <w:rPr>
          <w:sz w:val="24"/>
          <w:szCs w:val="24"/>
        </w:rPr>
        <w:t xml:space="preserve"> delikatna, prosta, końcówki chwytne - ząbki 1x2; platforma do szycia 5mm; mechanizm sprężynowy; płaskie ramiona typu </w:t>
      </w:r>
      <w:proofErr w:type="spellStart"/>
      <w:r w:rsidRPr="004D105C">
        <w:rPr>
          <w:sz w:val="24"/>
          <w:szCs w:val="24"/>
        </w:rPr>
        <w:t>colibri</w:t>
      </w:r>
      <w:proofErr w:type="spellEnd"/>
      <w:r w:rsidRPr="004D105C">
        <w:rPr>
          <w:sz w:val="24"/>
          <w:szCs w:val="24"/>
        </w:rPr>
        <w:t xml:space="preserve"> z owalnym otworem w części chwytnej, wykończone karbem poprzecznym antypoślizgowym; długość całkowita 75 </w:t>
      </w:r>
      <w:proofErr w:type="spellStart"/>
      <w:r w:rsidRPr="004D105C">
        <w:rPr>
          <w:sz w:val="24"/>
          <w:szCs w:val="24"/>
        </w:rPr>
        <w:t>mm</w:t>
      </w:r>
      <w:proofErr w:type="spellEnd"/>
      <w:r w:rsidRPr="004D105C">
        <w:rPr>
          <w:sz w:val="24"/>
          <w:szCs w:val="24"/>
        </w:rPr>
        <w:t xml:space="preserve">. </w:t>
      </w:r>
      <w:r w:rsidRPr="004D105C">
        <w:rPr>
          <w:sz w:val="24"/>
          <w:szCs w:val="24"/>
        </w:rPr>
        <w:br/>
        <w:t>Narzędzie wykonane ze stali nierdzewnej z podwójną powłoką chromową, trwałymi oznaczeniami nazwy producenta oraz symbolu kodowego; przeznaczone do sterylizacji parowej</w:t>
      </w:r>
      <w:r w:rsidR="00265D02">
        <w:rPr>
          <w:sz w:val="24"/>
          <w:szCs w:val="24"/>
        </w:rPr>
        <w:t>”</w:t>
      </w:r>
      <w:r w:rsidRPr="004D105C">
        <w:rPr>
          <w:sz w:val="24"/>
          <w:szCs w:val="24"/>
        </w:rPr>
        <w:t>.</w:t>
      </w:r>
      <w:r w:rsidRPr="004D105C">
        <w:rPr>
          <w:sz w:val="24"/>
          <w:szCs w:val="24"/>
        </w:rPr>
        <w:br/>
      </w:r>
    </w:p>
    <w:p w:rsidR="004D105C" w:rsidRPr="004D105C" w:rsidRDefault="004D105C" w:rsidP="00CA6E43">
      <w:pPr>
        <w:jc w:val="both"/>
        <w:rPr>
          <w:b/>
          <w:sz w:val="24"/>
          <w:szCs w:val="24"/>
        </w:rPr>
      </w:pPr>
    </w:p>
    <w:p w:rsidR="004D105C" w:rsidRPr="004D105C" w:rsidRDefault="004D105C" w:rsidP="00CA6E43">
      <w:pPr>
        <w:jc w:val="both"/>
        <w:rPr>
          <w:b/>
          <w:sz w:val="24"/>
          <w:szCs w:val="24"/>
        </w:rPr>
      </w:pPr>
    </w:p>
    <w:p w:rsidR="004D105C" w:rsidRPr="004D105C" w:rsidRDefault="004D105C" w:rsidP="00CA6E43">
      <w:pPr>
        <w:jc w:val="both"/>
        <w:rPr>
          <w:b/>
          <w:sz w:val="24"/>
          <w:szCs w:val="24"/>
        </w:rPr>
      </w:pPr>
    </w:p>
    <w:p w:rsidR="006F58BB" w:rsidRDefault="004D105C" w:rsidP="006F58BB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Za</w:t>
      </w:r>
      <w:r w:rsidR="006F58BB">
        <w:rPr>
          <w:i/>
          <w:sz w:val="24"/>
          <w:szCs w:val="24"/>
        </w:rPr>
        <w:t xml:space="preserve">mawiający </w:t>
      </w:r>
    </w:p>
    <w:p w:rsidR="006F58BB" w:rsidRDefault="006F58BB" w:rsidP="006F58BB">
      <w:pPr>
        <w:jc w:val="right"/>
        <w:rPr>
          <w:i/>
          <w:sz w:val="24"/>
          <w:szCs w:val="24"/>
        </w:rPr>
      </w:pPr>
    </w:p>
    <w:p w:rsidR="006F58BB" w:rsidRDefault="006F58BB" w:rsidP="006F58BB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Dyrektor</w:t>
      </w:r>
    </w:p>
    <w:p w:rsidR="00C16F5D" w:rsidRDefault="006F58BB" w:rsidP="006F58BB">
      <w:pPr>
        <w:jc w:val="right"/>
        <w:rPr>
          <w:sz w:val="24"/>
          <w:szCs w:val="24"/>
        </w:rPr>
      </w:pPr>
      <w:r>
        <w:rPr>
          <w:i/>
          <w:sz w:val="24"/>
          <w:szCs w:val="24"/>
        </w:rPr>
        <w:t xml:space="preserve">Adam </w:t>
      </w:r>
      <w:proofErr w:type="spellStart"/>
      <w:r>
        <w:rPr>
          <w:i/>
          <w:sz w:val="24"/>
          <w:szCs w:val="24"/>
        </w:rPr>
        <w:t>Trzebinczyk</w:t>
      </w:r>
      <w:proofErr w:type="spellEnd"/>
      <w:r>
        <w:rPr>
          <w:i/>
          <w:sz w:val="24"/>
          <w:szCs w:val="24"/>
        </w:rPr>
        <w:t xml:space="preserve">  </w:t>
      </w:r>
    </w:p>
    <w:p w:rsidR="00C16F5D" w:rsidRDefault="00C16F5D" w:rsidP="00C16F5D">
      <w:pPr>
        <w:jc w:val="both"/>
        <w:rPr>
          <w:sz w:val="24"/>
          <w:szCs w:val="24"/>
        </w:rPr>
      </w:pPr>
    </w:p>
    <w:p w:rsidR="00C16F5D" w:rsidRDefault="00C16F5D" w:rsidP="00C16F5D">
      <w:pPr>
        <w:jc w:val="both"/>
        <w:rPr>
          <w:sz w:val="24"/>
          <w:szCs w:val="24"/>
        </w:rPr>
      </w:pPr>
    </w:p>
    <w:sectPr w:rsidR="00C16F5D" w:rsidSect="00C16F5D">
      <w:footerReference w:type="even" r:id="rId10"/>
      <w:footerReference w:type="default" r:id="rId11"/>
      <w:footerReference w:type="first" r:id="rId12"/>
      <w:pgSz w:w="11906" w:h="16838" w:code="9"/>
      <w:pgMar w:top="567" w:right="1418" w:bottom="1418" w:left="1418" w:header="282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4B55" w:rsidRDefault="00C14B55">
      <w:r>
        <w:separator/>
      </w:r>
    </w:p>
  </w:endnote>
  <w:endnote w:type="continuationSeparator" w:id="0">
    <w:p w:rsidR="00C14B55" w:rsidRDefault="00C14B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E7600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E76003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E76003" w:rsidRPr="00B862CC">
      <w:rPr>
        <w:rFonts w:ascii="Arial" w:hAnsi="Arial"/>
        <w:sz w:val="18"/>
        <w:szCs w:val="24"/>
      </w:rPr>
      <w:fldChar w:fldCharType="separate"/>
    </w:r>
    <w:r w:rsidR="00265D02">
      <w:rPr>
        <w:rFonts w:ascii="Arial" w:hAnsi="Arial"/>
        <w:noProof/>
        <w:sz w:val="18"/>
        <w:szCs w:val="24"/>
      </w:rPr>
      <w:t>2</w:t>
    </w:r>
    <w:r w:rsidR="00E76003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E76003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E76003" w:rsidRPr="00B862CC">
      <w:rPr>
        <w:rFonts w:ascii="Arial" w:hAnsi="Arial"/>
        <w:sz w:val="18"/>
        <w:szCs w:val="24"/>
      </w:rPr>
      <w:fldChar w:fldCharType="separate"/>
    </w:r>
    <w:r w:rsidR="00265D02">
      <w:rPr>
        <w:rFonts w:ascii="Arial" w:hAnsi="Arial"/>
        <w:noProof/>
        <w:sz w:val="18"/>
        <w:szCs w:val="24"/>
      </w:rPr>
      <w:t>2</w:t>
    </w:r>
    <w:r w:rsidR="00E76003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E7600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265D02" w:rsidRPr="00265D02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4B55" w:rsidRDefault="00C14B55">
      <w:r>
        <w:separator/>
      </w:r>
    </w:p>
  </w:footnote>
  <w:footnote w:type="continuationSeparator" w:id="0">
    <w:p w:rsidR="00C14B55" w:rsidRDefault="00C14B5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2B1501C5"/>
    <w:multiLevelType w:val="hybridMultilevel"/>
    <w:tmpl w:val="6D0AA2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5A35417"/>
    <w:multiLevelType w:val="hybridMultilevel"/>
    <w:tmpl w:val="995A82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82545AB"/>
    <w:multiLevelType w:val="hybridMultilevel"/>
    <w:tmpl w:val="E2C88D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F0E4420"/>
    <w:multiLevelType w:val="hybridMultilevel"/>
    <w:tmpl w:val="79B0E178"/>
    <w:lvl w:ilvl="0" w:tplc="B46627C8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8" w:hanging="360"/>
      </w:pPr>
    </w:lvl>
    <w:lvl w:ilvl="2" w:tplc="0415001B" w:tentative="1">
      <w:start w:val="1"/>
      <w:numFmt w:val="lowerRoman"/>
      <w:lvlText w:val="%3."/>
      <w:lvlJc w:val="right"/>
      <w:pPr>
        <w:ind w:left="1828" w:hanging="180"/>
      </w:pPr>
    </w:lvl>
    <w:lvl w:ilvl="3" w:tplc="0415000F" w:tentative="1">
      <w:start w:val="1"/>
      <w:numFmt w:val="decimal"/>
      <w:lvlText w:val="%4."/>
      <w:lvlJc w:val="left"/>
      <w:pPr>
        <w:ind w:left="2548" w:hanging="360"/>
      </w:pPr>
    </w:lvl>
    <w:lvl w:ilvl="4" w:tplc="04150019" w:tentative="1">
      <w:start w:val="1"/>
      <w:numFmt w:val="lowerLetter"/>
      <w:lvlText w:val="%5."/>
      <w:lvlJc w:val="left"/>
      <w:pPr>
        <w:ind w:left="3268" w:hanging="360"/>
      </w:pPr>
    </w:lvl>
    <w:lvl w:ilvl="5" w:tplc="0415001B" w:tentative="1">
      <w:start w:val="1"/>
      <w:numFmt w:val="lowerRoman"/>
      <w:lvlText w:val="%6."/>
      <w:lvlJc w:val="right"/>
      <w:pPr>
        <w:ind w:left="3988" w:hanging="180"/>
      </w:pPr>
    </w:lvl>
    <w:lvl w:ilvl="6" w:tplc="0415000F" w:tentative="1">
      <w:start w:val="1"/>
      <w:numFmt w:val="decimal"/>
      <w:lvlText w:val="%7."/>
      <w:lvlJc w:val="left"/>
      <w:pPr>
        <w:ind w:left="4708" w:hanging="360"/>
      </w:pPr>
    </w:lvl>
    <w:lvl w:ilvl="7" w:tplc="04150019" w:tentative="1">
      <w:start w:val="1"/>
      <w:numFmt w:val="lowerLetter"/>
      <w:lvlText w:val="%8."/>
      <w:lvlJc w:val="left"/>
      <w:pPr>
        <w:ind w:left="5428" w:hanging="360"/>
      </w:pPr>
    </w:lvl>
    <w:lvl w:ilvl="8" w:tplc="0415001B" w:tentative="1">
      <w:start w:val="1"/>
      <w:numFmt w:val="lowerRoman"/>
      <w:lvlText w:val="%9."/>
      <w:lvlJc w:val="right"/>
      <w:pPr>
        <w:ind w:left="6148" w:hanging="180"/>
      </w:pPr>
    </w:lvl>
  </w:abstractNum>
  <w:num w:numId="1">
    <w:abstractNumId w:val="5"/>
  </w:num>
  <w:num w:numId="2">
    <w:abstractNumId w:val="9"/>
  </w:num>
  <w:num w:numId="3">
    <w:abstractNumId w:val="3"/>
  </w:num>
  <w:num w:numId="4">
    <w:abstractNumId w:val="8"/>
  </w:num>
  <w:num w:numId="5">
    <w:abstractNumId w:val="0"/>
  </w:num>
  <w:num w:numId="6">
    <w:abstractNumId w:val="2"/>
  </w:num>
  <w:num w:numId="7">
    <w:abstractNumId w:val="7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DA359D"/>
    <w:rsid w:val="00031374"/>
    <w:rsid w:val="000A1097"/>
    <w:rsid w:val="000E2A8F"/>
    <w:rsid w:val="000F624D"/>
    <w:rsid w:val="00103397"/>
    <w:rsid w:val="0012774F"/>
    <w:rsid w:val="00144B7A"/>
    <w:rsid w:val="00164A72"/>
    <w:rsid w:val="00180C6E"/>
    <w:rsid w:val="00236744"/>
    <w:rsid w:val="00265D02"/>
    <w:rsid w:val="0029606A"/>
    <w:rsid w:val="0032384F"/>
    <w:rsid w:val="003917F4"/>
    <w:rsid w:val="003A7B88"/>
    <w:rsid w:val="00413DF5"/>
    <w:rsid w:val="004354FB"/>
    <w:rsid w:val="004848F3"/>
    <w:rsid w:val="004A75F2"/>
    <w:rsid w:val="004D105C"/>
    <w:rsid w:val="004E4B64"/>
    <w:rsid w:val="005144A9"/>
    <w:rsid w:val="00520165"/>
    <w:rsid w:val="00530B84"/>
    <w:rsid w:val="00580F1E"/>
    <w:rsid w:val="005B1B08"/>
    <w:rsid w:val="00605F68"/>
    <w:rsid w:val="0061572F"/>
    <w:rsid w:val="00632C3C"/>
    <w:rsid w:val="00655EB4"/>
    <w:rsid w:val="00662BDB"/>
    <w:rsid w:val="00667B39"/>
    <w:rsid w:val="006A5621"/>
    <w:rsid w:val="006A5DF1"/>
    <w:rsid w:val="006B7198"/>
    <w:rsid w:val="006D4AB3"/>
    <w:rsid w:val="006E7A06"/>
    <w:rsid w:val="006F3B81"/>
    <w:rsid w:val="006F58BB"/>
    <w:rsid w:val="0075270B"/>
    <w:rsid w:val="007D066E"/>
    <w:rsid w:val="007D7198"/>
    <w:rsid w:val="00843A88"/>
    <w:rsid w:val="00864A4B"/>
    <w:rsid w:val="00870F9F"/>
    <w:rsid w:val="008804B6"/>
    <w:rsid w:val="00897AB0"/>
    <w:rsid w:val="008A3553"/>
    <w:rsid w:val="00957724"/>
    <w:rsid w:val="00965BDD"/>
    <w:rsid w:val="009D5A83"/>
    <w:rsid w:val="00A905AC"/>
    <w:rsid w:val="00A96CD6"/>
    <w:rsid w:val="00B3496B"/>
    <w:rsid w:val="00B35C26"/>
    <w:rsid w:val="00B73AF1"/>
    <w:rsid w:val="00BA6584"/>
    <w:rsid w:val="00BE7BFD"/>
    <w:rsid w:val="00C14B55"/>
    <w:rsid w:val="00C16F5D"/>
    <w:rsid w:val="00C370F2"/>
    <w:rsid w:val="00C44EEC"/>
    <w:rsid w:val="00C46732"/>
    <w:rsid w:val="00CA6E43"/>
    <w:rsid w:val="00CC2181"/>
    <w:rsid w:val="00CC5F30"/>
    <w:rsid w:val="00D22FFA"/>
    <w:rsid w:val="00D8461B"/>
    <w:rsid w:val="00D915F2"/>
    <w:rsid w:val="00DA359D"/>
    <w:rsid w:val="00DF32E8"/>
    <w:rsid w:val="00DF53CA"/>
    <w:rsid w:val="00E15A81"/>
    <w:rsid w:val="00E21B49"/>
    <w:rsid w:val="00E2789F"/>
    <w:rsid w:val="00E72428"/>
    <w:rsid w:val="00E74BC3"/>
    <w:rsid w:val="00E76003"/>
    <w:rsid w:val="00E935D6"/>
    <w:rsid w:val="00EA14B3"/>
    <w:rsid w:val="00EA416E"/>
    <w:rsid w:val="00F71994"/>
    <w:rsid w:val="00FC5957"/>
    <w:rsid w:val="00FD19C5"/>
    <w:rsid w:val="00FD265E"/>
    <w:rsid w:val="00FD4AEC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80F1E"/>
  </w:style>
  <w:style w:type="paragraph" w:styleId="Nagwek1">
    <w:name w:val="heading 1"/>
    <w:basedOn w:val="Normalny"/>
    <w:next w:val="Normalny"/>
    <w:link w:val="Nagwek1Znak"/>
    <w:qFormat/>
    <w:rsid w:val="00580F1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580F1E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80F1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80F1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80F1E"/>
  </w:style>
  <w:style w:type="paragraph" w:styleId="Tekstpodstawowywcity">
    <w:name w:val="Body Text Indent"/>
    <w:basedOn w:val="Normalny"/>
    <w:rsid w:val="00580F1E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580F1E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580F1E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580F1E"/>
    <w:rPr>
      <w:sz w:val="28"/>
    </w:rPr>
  </w:style>
  <w:style w:type="paragraph" w:styleId="Tekstpodstawowywcity3">
    <w:name w:val="Body Text Indent 3"/>
    <w:basedOn w:val="Normalny"/>
    <w:rsid w:val="00580F1E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C16F5D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C16F5D"/>
  </w:style>
  <w:style w:type="paragraph" w:styleId="Akapitzlist">
    <w:name w:val="List Paragraph"/>
    <w:basedOn w:val="Normalny"/>
    <w:uiPriority w:val="34"/>
    <w:qFormat/>
    <w:rsid w:val="00C16F5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9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63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0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360</Words>
  <Characters>2486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2024-07-15T10:18:00Z</cp:lastPrinted>
  <dcterms:created xsi:type="dcterms:W3CDTF">2024-07-15T10:18:00Z</dcterms:created>
  <dcterms:modified xsi:type="dcterms:W3CDTF">2024-07-15T10:18:00Z</dcterms:modified>
</cp:coreProperties>
</file>